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A" w:rsidRPr="0089734C" w:rsidRDefault="00471D6A" w:rsidP="00471D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9734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0BB67B" wp14:editId="586459C9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6A" w:rsidRPr="0089734C" w:rsidRDefault="00872D0D" w:rsidP="00872D0D">
      <w:pPr>
        <w:keepNext/>
        <w:tabs>
          <w:tab w:val="left" w:pos="1673"/>
          <w:tab w:val="center" w:pos="5102"/>
        </w:tabs>
        <w:spacing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1D6A" w:rsidRPr="0089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71D6A" w:rsidRPr="0089734C" w:rsidRDefault="00471D6A" w:rsidP="00471D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471D6A" w:rsidRPr="0089734C" w:rsidRDefault="00471D6A" w:rsidP="00471D6A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1D6A" w:rsidRPr="0089734C" w:rsidRDefault="00D725B0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04.03.</w:t>
      </w:r>
      <w:r w:rsidR="00471D6A"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C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 143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8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1E6494" w:rsidRDefault="00471D6A" w:rsidP="00F961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</w:t>
      </w:r>
      <w:r w:rsidR="004B529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внесении </w:t>
      </w:r>
      <w:r w:rsidR="001E649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изменений</w:t>
      </w:r>
      <w:r w:rsidR="004B529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F96158" w:rsidRPr="00F9615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постановление Администрации городского </w:t>
      </w:r>
    </w:p>
    <w:p w:rsidR="000607D5" w:rsidRDefault="00F96158" w:rsidP="00F961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</w:pPr>
      <w:r w:rsidRPr="00F9615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округа Верхотурский от 24.06.2019 № 528 «Об утверждении условий размещения нестационарных торговых объектов на территории городского округа Верхотурский»</w:t>
      </w:r>
      <w:r w:rsidR="00471D6A" w:rsidRPr="0089734C"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  <w:t xml:space="preserve">                                        </w:t>
      </w:r>
    </w:p>
    <w:p w:rsidR="00471D6A" w:rsidRPr="0089734C" w:rsidRDefault="00471D6A" w:rsidP="00C81ED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  <w:t xml:space="preserve">   </w:t>
      </w:r>
    </w:p>
    <w:p w:rsidR="002132F8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  <w:tab/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 ноября 19</w:t>
      </w:r>
      <w:r w:rsidR="00BF023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>171-ФЗ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C75" w:rsidRP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7" w:history="1">
        <w:r w:rsidR="00787C75" w:rsidRPr="00787C7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787C75" w:rsidRP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 октября 2003 года № 131-ФЗ «Об общих принципах организации местного самоуправления в Российской Федерации»,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размещения нестационарных торговых объектов на землях или земельных участках, государственная</w:t>
      </w:r>
      <w:proofErr w:type="gramEnd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C75"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 или которые находятся в муниципальной собственности, </w:t>
      </w:r>
      <w:proofErr w:type="gramStart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Верхотурский, руководствуясь Уставом  городского округа Верхотурский, </w:t>
      </w:r>
    </w:p>
    <w:p w:rsidR="00471D6A" w:rsidRPr="0019636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03891" w:rsidRDefault="00D06A64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D6A" w:rsidRPr="00196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94A">
        <w:rPr>
          <w:rFonts w:ascii="Times New Roman" w:hAnsi="Times New Roman" w:cs="Times New Roman"/>
          <w:sz w:val="28"/>
          <w:szCs w:val="28"/>
        </w:rPr>
        <w:t>В приложении № 4 к</w:t>
      </w:r>
      <w:r w:rsidR="003763B3" w:rsidRPr="00376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763B3" w:rsidRP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DC69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763B3" w:rsidRP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городского округа Верхотурский, утвержденных постановлением Администрации городского округа Верхотурский от 24.06.2019 № 528 «Об утверждении условий размещения нестационарных торговых объектов на территории городского округа Верхотурский</w:t>
      </w:r>
      <w:proofErr w:type="gramStart"/>
      <w:r w:rsidR="003763B3" w:rsidRP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239"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r w:rsidR="00DC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C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за размещение нестационарных объектов</w:t>
      </w:r>
      <w:r w:rsidR="00103891"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103891"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3C9" w:rsidRDefault="003763B3" w:rsidP="00DC694A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3C9" w:rsidRPr="008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 размещение нестационарных объектов: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289"/>
        <w:gridCol w:w="3119"/>
      </w:tblGrid>
      <w:tr w:rsidR="008453C9" w:rsidRPr="008453C9" w:rsidTr="00F455C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Вид нестационарного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Коэффициент за размещение нестационарного торгового объекта</w:t>
            </w:r>
          </w:p>
        </w:tc>
      </w:tr>
      <w:tr w:rsidR="008453C9" w:rsidRPr="008453C9" w:rsidTr="00F455C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 xml:space="preserve">Нестационарный торговый объект, площадь которого не превышает 100 </w:t>
            </w:r>
            <w:proofErr w:type="spellStart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C9" w:rsidRPr="008453C9" w:rsidRDefault="00210C7A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453C9" w:rsidRPr="008453C9" w:rsidTr="00F455CE">
        <w:trPr>
          <w:trHeight w:val="5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 xml:space="preserve">Нестационарный торговый объект, площадь которого более 100 </w:t>
            </w:r>
            <w:proofErr w:type="spellStart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C9" w:rsidRPr="008453C9" w:rsidRDefault="008453C9" w:rsidP="00191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210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453C9" w:rsidRPr="008453C9" w:rsidTr="00F455CE">
        <w:trPr>
          <w:trHeight w:val="77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 xml:space="preserve">Нестационарный торговый объект (авто-палатки, автофургоны)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C9" w:rsidRPr="008453C9" w:rsidRDefault="0019199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8453C9" w:rsidRPr="008453C9" w:rsidTr="00F455CE">
        <w:trPr>
          <w:trHeight w:val="5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Pr="008453C9" w:rsidRDefault="008453C9" w:rsidP="0078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 xml:space="preserve">Нестационарный торговый объект, площадь которого не превышает 10 </w:t>
            </w:r>
            <w:proofErr w:type="spellStart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>. (фрукты-овощи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467A">
              <w:t xml:space="preserve"> </w:t>
            </w:r>
            <w:r w:rsidR="007846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8467A" w:rsidRPr="0078467A">
              <w:rPr>
                <w:rFonts w:ascii="Times New Roman" w:eastAsia="Times New Roman" w:hAnsi="Times New Roman" w:cs="Times New Roman"/>
                <w:lang w:eastAsia="ru-RU"/>
              </w:rPr>
              <w:t>ажен</w:t>
            </w:r>
            <w:r w:rsidR="00D725B0">
              <w:rPr>
                <w:rFonts w:ascii="Times New Roman" w:eastAsia="Times New Roman" w:hAnsi="Times New Roman" w:cs="Times New Roman"/>
                <w:lang w:eastAsia="ru-RU"/>
              </w:rPr>
              <w:t>цы и другой посадочный материал</w:t>
            </w:r>
            <w:bookmarkStart w:id="0" w:name="_GoBack"/>
            <w:bookmarkEnd w:id="0"/>
            <w:r w:rsidRPr="008453C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C9" w:rsidRPr="008453C9" w:rsidRDefault="008453C9" w:rsidP="008453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</w:tbl>
    <w:p w:rsidR="003763B3" w:rsidRDefault="003763B3" w:rsidP="00DC694A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91" w:rsidRPr="0089734C" w:rsidRDefault="00D725B0" w:rsidP="00103891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03891"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3891" w:rsidRPr="0089734C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настоящего постановления оставляю за себя.</w:t>
      </w:r>
    </w:p>
    <w:p w:rsidR="00103891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D52" w:rsidRDefault="00116D52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D52" w:rsidRPr="0089734C" w:rsidRDefault="00116D52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891" w:rsidRPr="0089734C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91" w:rsidRPr="0089734C" w:rsidRDefault="00116D52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03891" w:rsidRDefault="00103891" w:rsidP="00103891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D7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</w:p>
    <w:p w:rsidR="00E71E5B" w:rsidRDefault="00E71E5B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</w:pPr>
    </w:p>
    <w:sectPr w:rsidR="00E71E5B" w:rsidSect="00116D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FD"/>
    <w:multiLevelType w:val="hybridMultilevel"/>
    <w:tmpl w:val="931871C0"/>
    <w:lvl w:ilvl="0" w:tplc="AE824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A"/>
    <w:rsid w:val="000607D5"/>
    <w:rsid w:val="00103891"/>
    <w:rsid w:val="00116D52"/>
    <w:rsid w:val="00130371"/>
    <w:rsid w:val="00191999"/>
    <w:rsid w:val="00196363"/>
    <w:rsid w:val="001E6494"/>
    <w:rsid w:val="00210C7A"/>
    <w:rsid w:val="002132F8"/>
    <w:rsid w:val="00235D49"/>
    <w:rsid w:val="003763B3"/>
    <w:rsid w:val="00471D6A"/>
    <w:rsid w:val="004B5290"/>
    <w:rsid w:val="00654E25"/>
    <w:rsid w:val="006C01F6"/>
    <w:rsid w:val="0078467A"/>
    <w:rsid w:val="00787C75"/>
    <w:rsid w:val="008453C9"/>
    <w:rsid w:val="00872D0D"/>
    <w:rsid w:val="00B0012F"/>
    <w:rsid w:val="00BF0239"/>
    <w:rsid w:val="00C81EDA"/>
    <w:rsid w:val="00D06A64"/>
    <w:rsid w:val="00D725B0"/>
    <w:rsid w:val="00DC694A"/>
    <w:rsid w:val="00E4175E"/>
    <w:rsid w:val="00E65A4A"/>
    <w:rsid w:val="00E71E5B"/>
    <w:rsid w:val="00EA5D5F"/>
    <w:rsid w:val="00EE06A7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Ольга А. Тарамженина</cp:lastModifiedBy>
  <cp:revision>9</cp:revision>
  <cp:lastPrinted>2021-03-03T11:58:00Z</cp:lastPrinted>
  <dcterms:created xsi:type="dcterms:W3CDTF">2021-03-01T10:54:00Z</dcterms:created>
  <dcterms:modified xsi:type="dcterms:W3CDTF">2021-03-04T06:04:00Z</dcterms:modified>
</cp:coreProperties>
</file>