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50" w:rsidRPr="00E73143" w:rsidRDefault="00CE3450" w:rsidP="00CE3450">
      <w:pPr>
        <w:autoSpaceDE w:val="0"/>
        <w:autoSpaceDN w:val="0"/>
        <w:adjustRightInd w:val="0"/>
        <w:jc w:val="center"/>
        <w:rPr>
          <w:sz w:val="24"/>
          <w:szCs w:val="24"/>
        </w:rPr>
      </w:pPr>
      <w:r w:rsidRPr="00E73143">
        <w:rPr>
          <w:sz w:val="24"/>
          <w:szCs w:val="24"/>
        </w:rPr>
        <w:t>Подпрограмма 4</w:t>
      </w:r>
    </w:p>
    <w:p w:rsidR="009E7CE6" w:rsidRDefault="00CE3450" w:rsidP="00CE3450">
      <w:pPr>
        <w:autoSpaceDE w:val="0"/>
        <w:autoSpaceDN w:val="0"/>
        <w:adjustRightInd w:val="0"/>
        <w:jc w:val="center"/>
        <w:rPr>
          <w:sz w:val="24"/>
          <w:szCs w:val="24"/>
        </w:rPr>
      </w:pPr>
      <w:r w:rsidRPr="00E73143">
        <w:rPr>
          <w:sz w:val="24"/>
          <w:szCs w:val="24"/>
        </w:rPr>
        <w:t xml:space="preserve">«Обеспечение жильем молодых семей на территории городского округа </w:t>
      </w:r>
      <w:proofErr w:type="gramStart"/>
      <w:r w:rsidRPr="00E73143">
        <w:rPr>
          <w:sz w:val="24"/>
          <w:szCs w:val="24"/>
        </w:rPr>
        <w:t>Верхотурский</w:t>
      </w:r>
      <w:proofErr w:type="gramEnd"/>
      <w:r w:rsidRPr="00E73143">
        <w:rPr>
          <w:sz w:val="24"/>
          <w:szCs w:val="24"/>
        </w:rPr>
        <w:t xml:space="preserve"> </w:t>
      </w:r>
    </w:p>
    <w:p w:rsidR="00CE3450" w:rsidRPr="00E73143" w:rsidRDefault="00CE3450" w:rsidP="00CE3450">
      <w:pPr>
        <w:autoSpaceDE w:val="0"/>
        <w:autoSpaceDN w:val="0"/>
        <w:adjustRightInd w:val="0"/>
        <w:jc w:val="center"/>
        <w:rPr>
          <w:sz w:val="24"/>
          <w:szCs w:val="24"/>
        </w:rPr>
      </w:pPr>
      <w:r w:rsidRPr="00E73143">
        <w:rPr>
          <w:sz w:val="24"/>
          <w:szCs w:val="24"/>
        </w:rPr>
        <w:t>до 202</w:t>
      </w:r>
      <w:r w:rsidR="005B17EC">
        <w:rPr>
          <w:sz w:val="24"/>
          <w:szCs w:val="24"/>
        </w:rPr>
        <w:t>5</w:t>
      </w:r>
      <w:r w:rsidRPr="00E73143">
        <w:rPr>
          <w:sz w:val="24"/>
          <w:szCs w:val="24"/>
        </w:rPr>
        <w:t xml:space="preserve"> года»</w:t>
      </w:r>
    </w:p>
    <w:p w:rsidR="00CE3450" w:rsidRPr="00E73143" w:rsidRDefault="00CE3450" w:rsidP="00CE3450">
      <w:pPr>
        <w:autoSpaceDE w:val="0"/>
        <w:autoSpaceDN w:val="0"/>
        <w:adjustRightInd w:val="0"/>
        <w:jc w:val="center"/>
        <w:rPr>
          <w:sz w:val="24"/>
          <w:szCs w:val="24"/>
        </w:rPr>
      </w:pPr>
      <w:r w:rsidRPr="00E73143">
        <w:rPr>
          <w:sz w:val="24"/>
          <w:szCs w:val="24"/>
        </w:rPr>
        <w:t xml:space="preserve">муниципальной программы городского округа </w:t>
      </w:r>
      <w:proofErr w:type="gramStart"/>
      <w:r w:rsidRPr="00E73143">
        <w:rPr>
          <w:sz w:val="24"/>
          <w:szCs w:val="24"/>
        </w:rPr>
        <w:t>Верхотурский</w:t>
      </w:r>
      <w:proofErr w:type="gramEnd"/>
    </w:p>
    <w:p w:rsidR="00CE3450" w:rsidRPr="00E73143" w:rsidRDefault="00CE3450" w:rsidP="00CE3450">
      <w:pPr>
        <w:autoSpaceDE w:val="0"/>
        <w:autoSpaceDN w:val="0"/>
        <w:adjustRightInd w:val="0"/>
        <w:jc w:val="center"/>
        <w:rPr>
          <w:sz w:val="24"/>
          <w:szCs w:val="24"/>
        </w:rPr>
      </w:pPr>
      <w:r w:rsidRPr="00E73143">
        <w:rPr>
          <w:sz w:val="24"/>
          <w:szCs w:val="24"/>
        </w:rPr>
        <w:t xml:space="preserve">«Социальная политика в городском округе </w:t>
      </w:r>
      <w:proofErr w:type="gramStart"/>
      <w:r w:rsidRPr="00E73143">
        <w:rPr>
          <w:sz w:val="24"/>
          <w:szCs w:val="24"/>
        </w:rPr>
        <w:t>Верхотурский</w:t>
      </w:r>
      <w:proofErr w:type="gramEnd"/>
      <w:r w:rsidRPr="00E73143">
        <w:rPr>
          <w:sz w:val="24"/>
          <w:szCs w:val="24"/>
        </w:rPr>
        <w:t xml:space="preserve"> до 202</w:t>
      </w:r>
      <w:r w:rsidR="005B17EC">
        <w:rPr>
          <w:sz w:val="24"/>
          <w:szCs w:val="24"/>
        </w:rPr>
        <w:t>5</w:t>
      </w:r>
      <w:r w:rsidRPr="00E73143">
        <w:rPr>
          <w:sz w:val="24"/>
          <w:szCs w:val="24"/>
        </w:rPr>
        <w:t xml:space="preserve"> года»</w:t>
      </w:r>
    </w:p>
    <w:p w:rsidR="00CE3450" w:rsidRPr="00E73143" w:rsidRDefault="00CE3450" w:rsidP="00CE3450">
      <w:pPr>
        <w:autoSpaceDE w:val="0"/>
        <w:autoSpaceDN w:val="0"/>
        <w:adjustRightInd w:val="0"/>
        <w:jc w:val="right"/>
        <w:rPr>
          <w:sz w:val="24"/>
          <w:szCs w:val="24"/>
        </w:rPr>
      </w:pPr>
    </w:p>
    <w:p w:rsidR="00661EA4" w:rsidRPr="00E73143" w:rsidRDefault="00CE3450" w:rsidP="00CE3450">
      <w:pPr>
        <w:autoSpaceDE w:val="0"/>
        <w:autoSpaceDN w:val="0"/>
        <w:adjustRightInd w:val="0"/>
        <w:jc w:val="center"/>
        <w:rPr>
          <w:sz w:val="24"/>
          <w:szCs w:val="24"/>
        </w:rPr>
      </w:pPr>
      <w:r w:rsidRPr="00E73143">
        <w:rPr>
          <w:sz w:val="24"/>
          <w:szCs w:val="24"/>
        </w:rPr>
        <w:t xml:space="preserve">Паспорт подпрограммы 4 </w:t>
      </w:r>
    </w:p>
    <w:p w:rsidR="00661EA4" w:rsidRPr="00E73143" w:rsidRDefault="00CE3450" w:rsidP="00CE3450">
      <w:pPr>
        <w:autoSpaceDE w:val="0"/>
        <w:autoSpaceDN w:val="0"/>
        <w:adjustRightInd w:val="0"/>
        <w:jc w:val="center"/>
        <w:rPr>
          <w:sz w:val="24"/>
          <w:szCs w:val="24"/>
        </w:rPr>
      </w:pPr>
      <w:r w:rsidRPr="00E73143">
        <w:rPr>
          <w:sz w:val="24"/>
          <w:szCs w:val="24"/>
        </w:rPr>
        <w:t xml:space="preserve">«Обеспечение жильем молодых семей на территории </w:t>
      </w:r>
    </w:p>
    <w:p w:rsidR="00CE3450" w:rsidRPr="00E73143" w:rsidRDefault="00CE3450" w:rsidP="00CE3450">
      <w:pPr>
        <w:autoSpaceDE w:val="0"/>
        <w:autoSpaceDN w:val="0"/>
        <w:adjustRightInd w:val="0"/>
        <w:jc w:val="center"/>
        <w:rPr>
          <w:sz w:val="24"/>
          <w:szCs w:val="24"/>
        </w:rPr>
      </w:pPr>
      <w:r w:rsidRPr="00E73143">
        <w:rPr>
          <w:sz w:val="24"/>
          <w:szCs w:val="24"/>
        </w:rPr>
        <w:t xml:space="preserve">городского округа </w:t>
      </w:r>
      <w:proofErr w:type="gramStart"/>
      <w:r w:rsidRPr="00E73143">
        <w:rPr>
          <w:sz w:val="24"/>
          <w:szCs w:val="24"/>
        </w:rPr>
        <w:t>Верхотурский</w:t>
      </w:r>
      <w:proofErr w:type="gramEnd"/>
      <w:r w:rsidR="009E5496" w:rsidRPr="00E73143">
        <w:rPr>
          <w:sz w:val="24"/>
          <w:szCs w:val="24"/>
        </w:rPr>
        <w:t xml:space="preserve"> до 202</w:t>
      </w:r>
      <w:r w:rsidR="005B17EC">
        <w:rPr>
          <w:sz w:val="24"/>
          <w:szCs w:val="24"/>
        </w:rPr>
        <w:t>5</w:t>
      </w:r>
      <w:r w:rsidR="009E5496" w:rsidRPr="00E73143">
        <w:rPr>
          <w:sz w:val="24"/>
          <w:szCs w:val="24"/>
        </w:rPr>
        <w:t xml:space="preserve"> года</w:t>
      </w:r>
      <w:r w:rsidRPr="00E73143">
        <w:rPr>
          <w:sz w:val="24"/>
          <w:szCs w:val="24"/>
        </w:rPr>
        <w:t>»</w:t>
      </w:r>
    </w:p>
    <w:p w:rsidR="00CE3450" w:rsidRPr="00E73143" w:rsidRDefault="00CE3450" w:rsidP="00CE3450">
      <w:pPr>
        <w:autoSpaceDE w:val="0"/>
        <w:autoSpaceDN w:val="0"/>
        <w:adjustRightInd w:val="0"/>
        <w:jc w:val="right"/>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544"/>
        <w:gridCol w:w="6095"/>
      </w:tblGrid>
      <w:tr w:rsidR="00661EA4" w:rsidRPr="00E73143" w:rsidTr="00231E55">
        <w:tc>
          <w:tcPr>
            <w:tcW w:w="3544" w:type="dxa"/>
          </w:tcPr>
          <w:p w:rsidR="00661EA4" w:rsidRPr="00E73143" w:rsidRDefault="00661EA4" w:rsidP="00661EA4">
            <w:pPr>
              <w:pStyle w:val="ConsPlusCell"/>
              <w:rPr>
                <w:sz w:val="24"/>
                <w:szCs w:val="24"/>
              </w:rPr>
            </w:pPr>
            <w:r w:rsidRPr="00E73143">
              <w:rPr>
                <w:sz w:val="24"/>
                <w:szCs w:val="24"/>
              </w:rPr>
              <w:t>Ответственный исполнитель подпрограммы</w:t>
            </w:r>
          </w:p>
        </w:tc>
        <w:tc>
          <w:tcPr>
            <w:tcW w:w="6095" w:type="dxa"/>
          </w:tcPr>
          <w:p w:rsidR="00661EA4" w:rsidRPr="00E73143" w:rsidRDefault="00661EA4" w:rsidP="00231E55">
            <w:pPr>
              <w:pStyle w:val="ConsPlusCell"/>
              <w:rPr>
                <w:sz w:val="24"/>
                <w:szCs w:val="24"/>
              </w:rPr>
            </w:pPr>
            <w:r w:rsidRPr="00E73143">
              <w:rPr>
                <w:sz w:val="24"/>
                <w:szCs w:val="24"/>
              </w:rPr>
              <w:t xml:space="preserve">Администрация городского округа </w:t>
            </w:r>
            <w:proofErr w:type="gramStart"/>
            <w:r w:rsidRPr="00E73143">
              <w:rPr>
                <w:sz w:val="24"/>
                <w:szCs w:val="24"/>
              </w:rPr>
              <w:t>Верхотурский</w:t>
            </w:r>
            <w:proofErr w:type="gramEnd"/>
          </w:p>
        </w:tc>
      </w:tr>
      <w:tr w:rsidR="00661EA4" w:rsidRPr="00E73143" w:rsidTr="00231E55">
        <w:tc>
          <w:tcPr>
            <w:tcW w:w="3544" w:type="dxa"/>
          </w:tcPr>
          <w:p w:rsidR="00661EA4" w:rsidRPr="00E73143" w:rsidRDefault="00661EA4" w:rsidP="00661EA4">
            <w:pPr>
              <w:pStyle w:val="ConsPlusCell"/>
              <w:rPr>
                <w:sz w:val="24"/>
                <w:szCs w:val="24"/>
              </w:rPr>
            </w:pPr>
            <w:r w:rsidRPr="00E73143">
              <w:rPr>
                <w:sz w:val="24"/>
                <w:szCs w:val="24"/>
              </w:rPr>
              <w:t>Сроки реализации подпрограммы</w:t>
            </w:r>
          </w:p>
        </w:tc>
        <w:tc>
          <w:tcPr>
            <w:tcW w:w="6095" w:type="dxa"/>
          </w:tcPr>
          <w:p w:rsidR="00661EA4" w:rsidRPr="00E73143" w:rsidRDefault="005B17EC" w:rsidP="005B17EC">
            <w:pPr>
              <w:pStyle w:val="ConsPlusCell"/>
              <w:rPr>
                <w:sz w:val="24"/>
                <w:szCs w:val="24"/>
              </w:rPr>
            </w:pPr>
            <w:r>
              <w:rPr>
                <w:sz w:val="24"/>
                <w:szCs w:val="24"/>
              </w:rPr>
              <w:t>2020</w:t>
            </w:r>
            <w:r w:rsidR="00661EA4" w:rsidRPr="00E73143">
              <w:rPr>
                <w:sz w:val="24"/>
                <w:szCs w:val="24"/>
              </w:rPr>
              <w:t xml:space="preserve"> – 202</w:t>
            </w:r>
            <w:r>
              <w:rPr>
                <w:sz w:val="24"/>
                <w:szCs w:val="24"/>
              </w:rPr>
              <w:t>5</w:t>
            </w:r>
            <w:r w:rsidR="00661EA4" w:rsidRPr="00E73143">
              <w:rPr>
                <w:sz w:val="24"/>
                <w:szCs w:val="24"/>
              </w:rPr>
              <w:t xml:space="preserve"> годы</w:t>
            </w:r>
          </w:p>
        </w:tc>
      </w:tr>
      <w:tr w:rsidR="00DB0BA3" w:rsidRPr="00E73143" w:rsidTr="00231E55">
        <w:tc>
          <w:tcPr>
            <w:tcW w:w="3544" w:type="dxa"/>
          </w:tcPr>
          <w:p w:rsidR="00DB0BA3" w:rsidRPr="00E73143" w:rsidRDefault="00DB0BA3" w:rsidP="00661EA4">
            <w:pPr>
              <w:pStyle w:val="ConsPlusCell"/>
              <w:rPr>
                <w:sz w:val="24"/>
                <w:szCs w:val="24"/>
              </w:rPr>
            </w:pPr>
            <w:r w:rsidRPr="00E73143">
              <w:rPr>
                <w:sz w:val="24"/>
                <w:szCs w:val="24"/>
              </w:rPr>
              <w:t>Основание для разработки</w:t>
            </w:r>
          </w:p>
        </w:tc>
        <w:tc>
          <w:tcPr>
            <w:tcW w:w="6095" w:type="dxa"/>
          </w:tcPr>
          <w:p w:rsidR="00231E55" w:rsidRDefault="00231E55" w:rsidP="00661EA4">
            <w:pPr>
              <w:pStyle w:val="ConsPlusCell"/>
              <w:rPr>
                <w:sz w:val="24"/>
                <w:szCs w:val="24"/>
              </w:rPr>
            </w:pPr>
            <w:r w:rsidRPr="00E73143">
              <w:rPr>
                <w:sz w:val="24"/>
                <w:szCs w:val="24"/>
              </w:rPr>
              <w:t xml:space="preserve">Постановление Правительства Российской Федерации от </w:t>
            </w:r>
            <w:r w:rsidR="002006EC" w:rsidRPr="00E73143">
              <w:rPr>
                <w:sz w:val="24"/>
                <w:szCs w:val="24"/>
              </w:rPr>
              <w:t>17</w:t>
            </w:r>
            <w:r w:rsidRPr="00E73143">
              <w:rPr>
                <w:sz w:val="24"/>
                <w:szCs w:val="24"/>
              </w:rPr>
              <w:t>.</w:t>
            </w:r>
            <w:r w:rsidR="002006EC" w:rsidRPr="00E73143">
              <w:rPr>
                <w:sz w:val="24"/>
                <w:szCs w:val="24"/>
              </w:rPr>
              <w:t>12</w:t>
            </w:r>
            <w:r w:rsidRPr="00E73143">
              <w:rPr>
                <w:sz w:val="24"/>
                <w:szCs w:val="24"/>
              </w:rPr>
              <w:t>.201</w:t>
            </w:r>
            <w:r w:rsidR="002006EC" w:rsidRPr="00E73143">
              <w:rPr>
                <w:sz w:val="24"/>
                <w:szCs w:val="24"/>
              </w:rPr>
              <w:t>0</w:t>
            </w:r>
            <w:r w:rsidRPr="00E73143">
              <w:rPr>
                <w:sz w:val="24"/>
                <w:szCs w:val="24"/>
              </w:rPr>
              <w:t>г. №</w:t>
            </w:r>
            <w:r w:rsidR="002006EC" w:rsidRPr="00E73143">
              <w:rPr>
                <w:sz w:val="24"/>
                <w:szCs w:val="24"/>
              </w:rPr>
              <w:t>1050</w:t>
            </w:r>
            <w:r w:rsidRPr="00E73143">
              <w:rPr>
                <w:sz w:val="24"/>
                <w:szCs w:val="24"/>
              </w:rPr>
              <w:t xml:space="preserve"> «О </w:t>
            </w:r>
            <w:r w:rsidR="009E7CE6">
              <w:rPr>
                <w:sz w:val="24"/>
                <w:szCs w:val="24"/>
              </w:rPr>
              <w:t>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73143">
              <w:rPr>
                <w:sz w:val="24"/>
                <w:szCs w:val="24"/>
              </w:rPr>
              <w:t>;</w:t>
            </w:r>
          </w:p>
          <w:p w:rsidR="00001F86" w:rsidRPr="00E73143" w:rsidRDefault="00001F86" w:rsidP="00661EA4">
            <w:pPr>
              <w:pStyle w:val="ConsPlusCell"/>
              <w:rPr>
                <w:sz w:val="24"/>
                <w:szCs w:val="24"/>
              </w:rPr>
            </w:pPr>
            <w:r>
              <w:rPr>
                <w:sz w:val="24"/>
                <w:szCs w:val="24"/>
              </w:rPr>
              <w:t>Постановление Правительства Российской Федерации от 30.12.2017г.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B0BA3" w:rsidRPr="00E73143" w:rsidRDefault="00DB0BA3" w:rsidP="007006A8">
            <w:pPr>
              <w:pStyle w:val="ConsPlusCell"/>
              <w:rPr>
                <w:sz w:val="24"/>
                <w:szCs w:val="24"/>
              </w:rPr>
            </w:pPr>
            <w:r w:rsidRPr="00E73143">
              <w:rPr>
                <w:sz w:val="24"/>
                <w:szCs w:val="24"/>
              </w:rPr>
              <w:t xml:space="preserve">Постановление Правительства Свердловской области от </w:t>
            </w:r>
            <w:r w:rsidR="007006A8">
              <w:rPr>
                <w:sz w:val="24"/>
                <w:szCs w:val="24"/>
              </w:rPr>
              <w:t>24</w:t>
            </w:r>
            <w:r w:rsidRPr="00E73143">
              <w:rPr>
                <w:sz w:val="24"/>
                <w:szCs w:val="24"/>
              </w:rPr>
              <w:t>.1</w:t>
            </w:r>
            <w:r w:rsidR="007006A8">
              <w:rPr>
                <w:sz w:val="24"/>
                <w:szCs w:val="24"/>
              </w:rPr>
              <w:t>0</w:t>
            </w:r>
            <w:r w:rsidRPr="00E73143">
              <w:rPr>
                <w:sz w:val="24"/>
                <w:szCs w:val="24"/>
              </w:rPr>
              <w:t>.201</w:t>
            </w:r>
            <w:r w:rsidR="007006A8">
              <w:rPr>
                <w:sz w:val="24"/>
                <w:szCs w:val="24"/>
              </w:rPr>
              <w:t>3</w:t>
            </w:r>
            <w:r w:rsidRPr="00E73143">
              <w:rPr>
                <w:sz w:val="24"/>
                <w:szCs w:val="24"/>
              </w:rPr>
              <w:t>г. №</w:t>
            </w:r>
            <w:r w:rsidR="007006A8">
              <w:rPr>
                <w:sz w:val="24"/>
                <w:szCs w:val="24"/>
              </w:rPr>
              <w:t xml:space="preserve"> 1296-ПП</w:t>
            </w:r>
            <w:r w:rsidRPr="00E73143">
              <w:rPr>
                <w:sz w:val="24"/>
                <w:szCs w:val="24"/>
              </w:rPr>
              <w:t xml:space="preserve"> «Об утверждении государственной программы Свердло</w:t>
            </w:r>
            <w:r w:rsidR="009E7CE6">
              <w:rPr>
                <w:sz w:val="24"/>
                <w:szCs w:val="24"/>
              </w:rPr>
              <w:t xml:space="preserve">вской области «Реализация </w:t>
            </w:r>
            <w:r w:rsidR="007006A8">
              <w:rPr>
                <w:sz w:val="24"/>
                <w:szCs w:val="24"/>
              </w:rPr>
              <w:t>основных направлений государственной политики в строительном комплексе С</w:t>
            </w:r>
            <w:r w:rsidR="009E7CE6">
              <w:rPr>
                <w:sz w:val="24"/>
                <w:szCs w:val="24"/>
              </w:rPr>
              <w:t>вердловской области до 2024 года</w:t>
            </w:r>
            <w:r w:rsidRPr="00E73143">
              <w:rPr>
                <w:sz w:val="24"/>
                <w:szCs w:val="24"/>
              </w:rPr>
              <w:t>»</w:t>
            </w:r>
          </w:p>
        </w:tc>
      </w:tr>
      <w:tr w:rsidR="00661EA4" w:rsidRPr="00E73143" w:rsidTr="00231E55">
        <w:tc>
          <w:tcPr>
            <w:tcW w:w="3544" w:type="dxa"/>
          </w:tcPr>
          <w:p w:rsidR="00661EA4" w:rsidRPr="00E73143" w:rsidRDefault="00661EA4" w:rsidP="00231E55">
            <w:pPr>
              <w:pStyle w:val="ConsPlusCell"/>
              <w:rPr>
                <w:sz w:val="24"/>
                <w:szCs w:val="24"/>
              </w:rPr>
            </w:pPr>
            <w:r w:rsidRPr="00E73143">
              <w:rPr>
                <w:sz w:val="24"/>
                <w:szCs w:val="24"/>
              </w:rPr>
              <w:t xml:space="preserve">Цели и задачи </w:t>
            </w:r>
          </w:p>
          <w:p w:rsidR="00661EA4" w:rsidRPr="00E73143" w:rsidRDefault="00661EA4" w:rsidP="00231E55">
            <w:pPr>
              <w:pStyle w:val="ConsPlusCell"/>
              <w:rPr>
                <w:sz w:val="24"/>
                <w:szCs w:val="24"/>
              </w:rPr>
            </w:pPr>
            <w:r w:rsidRPr="00E73143">
              <w:rPr>
                <w:sz w:val="24"/>
                <w:szCs w:val="24"/>
              </w:rPr>
              <w:t>подпрограммы</w:t>
            </w:r>
          </w:p>
        </w:tc>
        <w:tc>
          <w:tcPr>
            <w:tcW w:w="6095" w:type="dxa"/>
          </w:tcPr>
          <w:p w:rsidR="00661EA4" w:rsidRPr="00E73143" w:rsidRDefault="00661EA4" w:rsidP="00661EA4">
            <w:pPr>
              <w:widowControl w:val="0"/>
              <w:autoSpaceDE w:val="0"/>
              <w:autoSpaceDN w:val="0"/>
              <w:adjustRightInd w:val="0"/>
              <w:rPr>
                <w:sz w:val="24"/>
                <w:szCs w:val="24"/>
              </w:rPr>
            </w:pPr>
            <w:r w:rsidRPr="00E73143">
              <w:rPr>
                <w:sz w:val="24"/>
                <w:szCs w:val="24"/>
              </w:rPr>
              <w:t>Цель:</w:t>
            </w:r>
          </w:p>
          <w:p w:rsidR="00661EA4" w:rsidRPr="00E73143" w:rsidRDefault="00661EA4" w:rsidP="00231E55">
            <w:pPr>
              <w:pStyle w:val="ConsPlusCell"/>
              <w:jc w:val="both"/>
              <w:rPr>
                <w:sz w:val="24"/>
                <w:szCs w:val="24"/>
              </w:rPr>
            </w:pPr>
            <w:r w:rsidRPr="00E73143">
              <w:rPr>
                <w:sz w:val="24"/>
                <w:szCs w:val="24"/>
              </w:rPr>
              <w:t xml:space="preserve">1)предоставление финансовой поддержки в решении жилищной проблемы молодым семьям, признанным в установленном </w:t>
            </w:r>
            <w:proofErr w:type="gramStart"/>
            <w:r w:rsidRPr="00E73143">
              <w:rPr>
                <w:sz w:val="24"/>
                <w:szCs w:val="24"/>
              </w:rPr>
              <w:t>порядке</w:t>
            </w:r>
            <w:proofErr w:type="gramEnd"/>
            <w:r w:rsidRPr="00E73143">
              <w:rPr>
                <w:sz w:val="24"/>
                <w:szCs w:val="24"/>
              </w:rPr>
              <w:t xml:space="preserve"> нуждающимися в улучшении жилищных условий;</w:t>
            </w:r>
          </w:p>
          <w:p w:rsidR="00661EA4" w:rsidRPr="00E73143" w:rsidRDefault="00661EA4" w:rsidP="00231E55">
            <w:pPr>
              <w:pStyle w:val="ConsPlusCell"/>
              <w:rPr>
                <w:sz w:val="24"/>
                <w:szCs w:val="24"/>
              </w:rPr>
            </w:pPr>
            <w:r w:rsidRPr="00E73143">
              <w:rPr>
                <w:sz w:val="24"/>
                <w:szCs w:val="24"/>
              </w:rPr>
              <w:t>Задачи:</w:t>
            </w:r>
          </w:p>
          <w:p w:rsidR="00661EA4" w:rsidRPr="00E73143" w:rsidRDefault="00661EA4" w:rsidP="00080B88">
            <w:pPr>
              <w:tabs>
                <w:tab w:val="num" w:pos="795"/>
              </w:tabs>
              <w:ind w:left="-35"/>
              <w:rPr>
                <w:sz w:val="24"/>
                <w:szCs w:val="24"/>
              </w:rPr>
            </w:pPr>
            <w:r w:rsidRPr="00E73143">
              <w:rPr>
                <w:sz w:val="24"/>
                <w:szCs w:val="24"/>
              </w:rPr>
              <w:t xml:space="preserve">1) </w:t>
            </w:r>
            <w:r w:rsidR="00E11CB3">
              <w:rPr>
                <w:sz w:val="24"/>
                <w:szCs w:val="24"/>
              </w:rPr>
              <w:t>предоставлени</w:t>
            </w:r>
            <w:r w:rsidR="002A244B">
              <w:rPr>
                <w:sz w:val="24"/>
                <w:szCs w:val="24"/>
              </w:rPr>
              <w:t>е</w:t>
            </w:r>
            <w:r w:rsidR="00E11CB3">
              <w:rPr>
                <w:sz w:val="24"/>
                <w:szCs w:val="24"/>
              </w:rPr>
              <w:t xml:space="preserve"> </w:t>
            </w:r>
            <w:r w:rsidR="00831795">
              <w:rPr>
                <w:sz w:val="24"/>
                <w:szCs w:val="24"/>
              </w:rPr>
              <w:t xml:space="preserve">социальных выплат </w:t>
            </w:r>
            <w:r w:rsidR="00E11CB3">
              <w:rPr>
                <w:sz w:val="24"/>
                <w:szCs w:val="24"/>
              </w:rPr>
              <w:t xml:space="preserve">молодым семьям – участникам </w:t>
            </w:r>
            <w:r w:rsidR="00C6198C">
              <w:rPr>
                <w:sz w:val="24"/>
                <w:szCs w:val="24"/>
              </w:rPr>
              <w:t xml:space="preserve">мероприятия по </w:t>
            </w:r>
            <w:r w:rsidR="00080B88">
              <w:rPr>
                <w:sz w:val="24"/>
                <w:szCs w:val="24"/>
              </w:rPr>
              <w:t xml:space="preserve">предоставлению социальных выплат молодым семьям на приобретение (строительство) жилья </w:t>
            </w:r>
          </w:p>
        </w:tc>
      </w:tr>
      <w:tr w:rsidR="00661EA4" w:rsidRPr="00E73143" w:rsidTr="00231E55">
        <w:tc>
          <w:tcPr>
            <w:tcW w:w="3544" w:type="dxa"/>
          </w:tcPr>
          <w:p w:rsidR="00661EA4" w:rsidRPr="00E73143" w:rsidRDefault="00661EA4" w:rsidP="00D52380">
            <w:pPr>
              <w:pStyle w:val="ConsPlusCell"/>
              <w:rPr>
                <w:sz w:val="24"/>
                <w:szCs w:val="24"/>
              </w:rPr>
            </w:pPr>
            <w:r w:rsidRPr="00E73143">
              <w:rPr>
                <w:sz w:val="24"/>
                <w:szCs w:val="24"/>
              </w:rPr>
              <w:t>Перечень основных целевых показателей подпрограммы</w:t>
            </w:r>
          </w:p>
        </w:tc>
        <w:tc>
          <w:tcPr>
            <w:tcW w:w="6095" w:type="dxa"/>
          </w:tcPr>
          <w:p w:rsidR="00661EA4" w:rsidRPr="00E73143" w:rsidRDefault="00D52380" w:rsidP="00531FC6">
            <w:pPr>
              <w:pStyle w:val="ConsPlusCell"/>
              <w:jc w:val="both"/>
              <w:rPr>
                <w:sz w:val="24"/>
                <w:szCs w:val="24"/>
              </w:rPr>
            </w:pPr>
            <w:r w:rsidRPr="00E73143">
              <w:rPr>
                <w:sz w:val="24"/>
                <w:szCs w:val="24"/>
              </w:rPr>
              <w:t>1</w:t>
            </w:r>
            <w:r w:rsidR="00661EA4" w:rsidRPr="00E73143">
              <w:rPr>
                <w:sz w:val="24"/>
                <w:szCs w:val="24"/>
              </w:rPr>
              <w:t>)</w:t>
            </w:r>
            <w:r w:rsidR="00BA192A">
              <w:rPr>
                <w:sz w:val="24"/>
                <w:szCs w:val="24"/>
              </w:rPr>
              <w:t xml:space="preserve"> </w:t>
            </w:r>
            <w:r w:rsidR="00661EA4" w:rsidRPr="00E73143">
              <w:rPr>
                <w:sz w:val="24"/>
                <w:szCs w:val="24"/>
              </w:rPr>
              <w:t xml:space="preserve">количество </w:t>
            </w:r>
            <w:r w:rsidR="00531FC6">
              <w:rPr>
                <w:sz w:val="24"/>
                <w:szCs w:val="24"/>
              </w:rPr>
              <w:t>молодых</w:t>
            </w:r>
            <w:r w:rsidR="00E11CB3">
              <w:rPr>
                <w:sz w:val="24"/>
                <w:szCs w:val="24"/>
              </w:rPr>
              <w:t xml:space="preserve"> сем</w:t>
            </w:r>
            <w:r w:rsidR="00531FC6">
              <w:rPr>
                <w:sz w:val="24"/>
                <w:szCs w:val="24"/>
              </w:rPr>
              <w:t>ей</w:t>
            </w:r>
            <w:r w:rsidR="00E11CB3">
              <w:rPr>
                <w:sz w:val="24"/>
                <w:szCs w:val="24"/>
              </w:rPr>
              <w:t xml:space="preserve">, </w:t>
            </w:r>
            <w:r w:rsidR="00531FC6">
              <w:rPr>
                <w:sz w:val="24"/>
                <w:szCs w:val="24"/>
              </w:rPr>
              <w:t xml:space="preserve">получивших социальную выплату на улучшение </w:t>
            </w:r>
            <w:r w:rsidR="00E11CB3">
              <w:rPr>
                <w:sz w:val="24"/>
                <w:szCs w:val="24"/>
              </w:rPr>
              <w:t>жилищных условий</w:t>
            </w:r>
          </w:p>
        </w:tc>
      </w:tr>
      <w:tr w:rsidR="00661EA4" w:rsidRPr="00E73143" w:rsidTr="00231E55">
        <w:tc>
          <w:tcPr>
            <w:tcW w:w="3544" w:type="dxa"/>
          </w:tcPr>
          <w:p w:rsidR="00661EA4" w:rsidRPr="00E73143" w:rsidRDefault="00661EA4" w:rsidP="00D52380">
            <w:pPr>
              <w:pStyle w:val="ConsPlusCell"/>
              <w:rPr>
                <w:sz w:val="24"/>
                <w:szCs w:val="24"/>
              </w:rPr>
            </w:pPr>
            <w:r w:rsidRPr="00E73143">
              <w:rPr>
                <w:sz w:val="24"/>
                <w:szCs w:val="24"/>
              </w:rPr>
              <w:t xml:space="preserve">Объемы финансирования </w:t>
            </w:r>
            <w:r w:rsidR="00D52380" w:rsidRPr="00E73143">
              <w:rPr>
                <w:sz w:val="24"/>
                <w:szCs w:val="24"/>
              </w:rPr>
              <w:t>под</w:t>
            </w:r>
            <w:r w:rsidRPr="00E73143">
              <w:rPr>
                <w:sz w:val="24"/>
                <w:szCs w:val="24"/>
              </w:rPr>
              <w:t>программы по годам реализации, тыс. рублей</w:t>
            </w:r>
          </w:p>
        </w:tc>
        <w:tc>
          <w:tcPr>
            <w:tcW w:w="6095" w:type="dxa"/>
          </w:tcPr>
          <w:p w:rsidR="00661EA4" w:rsidRPr="00E73143" w:rsidRDefault="00661EA4" w:rsidP="00231E55">
            <w:pPr>
              <w:pStyle w:val="ConsPlusCell"/>
              <w:rPr>
                <w:rStyle w:val="611pt"/>
                <w:sz w:val="24"/>
                <w:szCs w:val="24"/>
              </w:rPr>
            </w:pPr>
            <w:r w:rsidRPr="00E73143">
              <w:rPr>
                <w:rStyle w:val="611pt"/>
                <w:sz w:val="24"/>
                <w:szCs w:val="24"/>
              </w:rPr>
              <w:t xml:space="preserve">Общий </w:t>
            </w:r>
            <w:r w:rsidR="00D52380" w:rsidRPr="00E73143">
              <w:rPr>
                <w:rStyle w:val="611pt"/>
                <w:sz w:val="24"/>
                <w:szCs w:val="24"/>
              </w:rPr>
              <w:t>планируемый объем</w:t>
            </w:r>
            <w:r w:rsidRPr="00E73143">
              <w:rPr>
                <w:rStyle w:val="611pt"/>
                <w:sz w:val="24"/>
                <w:szCs w:val="24"/>
              </w:rPr>
              <w:t xml:space="preserve"> финансирования по </w:t>
            </w:r>
            <w:r w:rsidR="00D52380" w:rsidRPr="00E73143">
              <w:rPr>
                <w:rStyle w:val="611pt"/>
                <w:sz w:val="24"/>
                <w:szCs w:val="24"/>
              </w:rPr>
              <w:t>под</w:t>
            </w:r>
            <w:r w:rsidRPr="00E73143">
              <w:rPr>
                <w:rStyle w:val="611pt"/>
                <w:sz w:val="24"/>
                <w:szCs w:val="24"/>
              </w:rPr>
              <w:t xml:space="preserve">программе </w:t>
            </w:r>
            <w:r w:rsidR="00D52380" w:rsidRPr="00E73143">
              <w:rPr>
                <w:rStyle w:val="611pt"/>
                <w:sz w:val="24"/>
                <w:szCs w:val="24"/>
              </w:rPr>
              <w:t>составит</w:t>
            </w:r>
            <w:r w:rsidRPr="00E73143">
              <w:rPr>
                <w:rStyle w:val="611pt"/>
                <w:sz w:val="24"/>
                <w:szCs w:val="24"/>
              </w:rPr>
              <w:t>:</w:t>
            </w:r>
            <w:r w:rsidR="00D52380" w:rsidRPr="00E73143">
              <w:rPr>
                <w:rStyle w:val="611pt"/>
                <w:sz w:val="24"/>
                <w:szCs w:val="24"/>
              </w:rPr>
              <w:t xml:space="preserve"> </w:t>
            </w:r>
            <w:r w:rsidR="007F1B65">
              <w:rPr>
                <w:rStyle w:val="611pt"/>
                <w:sz w:val="24"/>
                <w:szCs w:val="24"/>
              </w:rPr>
              <w:t>12121,00</w:t>
            </w:r>
            <w:r w:rsidR="00812D69">
              <w:rPr>
                <w:rFonts w:eastAsia="Calibri"/>
                <w:b/>
                <w:sz w:val="24"/>
                <w:szCs w:val="24"/>
              </w:rPr>
              <w:t xml:space="preserve"> </w:t>
            </w:r>
            <w:r w:rsidRPr="00E73143">
              <w:rPr>
                <w:rStyle w:val="611pt"/>
                <w:sz w:val="24"/>
                <w:szCs w:val="24"/>
              </w:rPr>
              <w:t>тыс</w:t>
            </w:r>
            <w:proofErr w:type="gramStart"/>
            <w:r w:rsidRPr="00E73143">
              <w:rPr>
                <w:rStyle w:val="611pt"/>
                <w:sz w:val="24"/>
                <w:szCs w:val="24"/>
              </w:rPr>
              <w:t>.р</w:t>
            </w:r>
            <w:proofErr w:type="gramEnd"/>
            <w:r w:rsidRPr="00E73143">
              <w:rPr>
                <w:rStyle w:val="611pt"/>
                <w:sz w:val="24"/>
                <w:szCs w:val="24"/>
              </w:rPr>
              <w:t>уб</w:t>
            </w:r>
            <w:r w:rsidR="00FD072E" w:rsidRPr="00E73143">
              <w:rPr>
                <w:rStyle w:val="611pt"/>
                <w:sz w:val="24"/>
                <w:szCs w:val="24"/>
              </w:rPr>
              <w:t>лей</w:t>
            </w:r>
            <w:r w:rsidRPr="00E73143">
              <w:rPr>
                <w:rStyle w:val="611pt"/>
                <w:sz w:val="24"/>
                <w:szCs w:val="24"/>
              </w:rPr>
              <w:t>:</w:t>
            </w:r>
          </w:p>
          <w:p w:rsidR="00661EA4" w:rsidRPr="00E73143" w:rsidRDefault="00661EA4" w:rsidP="00231E55">
            <w:pPr>
              <w:pStyle w:val="ConsPlusCell"/>
              <w:rPr>
                <w:sz w:val="24"/>
                <w:szCs w:val="24"/>
              </w:rPr>
            </w:pPr>
            <w:r w:rsidRPr="00E73143">
              <w:rPr>
                <w:sz w:val="24"/>
                <w:szCs w:val="24"/>
              </w:rPr>
              <w:t xml:space="preserve">в том числе: </w:t>
            </w:r>
          </w:p>
          <w:p w:rsidR="003D06DA" w:rsidRDefault="00FD072E" w:rsidP="0016623C">
            <w:pPr>
              <w:pStyle w:val="ConsPlusCell"/>
              <w:rPr>
                <w:sz w:val="24"/>
                <w:szCs w:val="24"/>
              </w:rPr>
            </w:pPr>
            <w:r w:rsidRPr="00E73143">
              <w:rPr>
                <w:sz w:val="24"/>
                <w:szCs w:val="24"/>
              </w:rPr>
              <w:t>1)за</w:t>
            </w:r>
            <w:r w:rsidR="00D52380" w:rsidRPr="00E73143">
              <w:rPr>
                <w:sz w:val="24"/>
                <w:szCs w:val="24"/>
              </w:rPr>
              <w:t xml:space="preserve"> счет средств </w:t>
            </w:r>
            <w:r w:rsidRPr="00E73143">
              <w:rPr>
                <w:sz w:val="24"/>
                <w:szCs w:val="24"/>
              </w:rPr>
              <w:t xml:space="preserve">федерального бюджета – </w:t>
            </w:r>
            <w:r w:rsidR="007F1B65">
              <w:rPr>
                <w:sz w:val="24"/>
                <w:szCs w:val="24"/>
              </w:rPr>
              <w:t>57,90</w:t>
            </w:r>
            <w:r w:rsidR="007B77ED">
              <w:rPr>
                <w:sz w:val="24"/>
                <w:szCs w:val="24"/>
              </w:rPr>
              <w:t xml:space="preserve"> </w:t>
            </w:r>
            <w:r w:rsidR="003D06DA">
              <w:rPr>
                <w:sz w:val="24"/>
                <w:szCs w:val="24"/>
              </w:rPr>
              <w:t>тыс</w:t>
            </w:r>
            <w:proofErr w:type="gramStart"/>
            <w:r w:rsidR="003D06DA">
              <w:rPr>
                <w:sz w:val="24"/>
                <w:szCs w:val="24"/>
              </w:rPr>
              <w:t>.р</w:t>
            </w:r>
            <w:proofErr w:type="gramEnd"/>
            <w:r w:rsidR="003D06DA">
              <w:rPr>
                <w:sz w:val="24"/>
                <w:szCs w:val="24"/>
              </w:rPr>
              <w:t>ублей, в том числе:</w:t>
            </w:r>
          </w:p>
          <w:p w:rsidR="003D06DA" w:rsidRDefault="003D06DA" w:rsidP="003D06DA">
            <w:pPr>
              <w:pStyle w:val="ConsPlusCell"/>
              <w:rPr>
                <w:sz w:val="24"/>
                <w:szCs w:val="24"/>
              </w:rPr>
            </w:pPr>
            <w:r w:rsidRPr="00E73143">
              <w:rPr>
                <w:sz w:val="24"/>
                <w:szCs w:val="24"/>
              </w:rPr>
              <w:t xml:space="preserve">2020 год – </w:t>
            </w:r>
            <w:r w:rsidR="007F1B65">
              <w:rPr>
                <w:sz w:val="24"/>
                <w:szCs w:val="24"/>
              </w:rPr>
              <w:t>57,90</w:t>
            </w:r>
            <w:r w:rsidRPr="00E73143">
              <w:rPr>
                <w:sz w:val="24"/>
                <w:szCs w:val="24"/>
              </w:rPr>
              <w:t xml:space="preserve"> тыс</w:t>
            </w:r>
            <w:proofErr w:type="gramStart"/>
            <w:r w:rsidRPr="00E73143">
              <w:rPr>
                <w:sz w:val="24"/>
                <w:szCs w:val="24"/>
              </w:rPr>
              <w:t>.р</w:t>
            </w:r>
            <w:proofErr w:type="gramEnd"/>
            <w:r w:rsidRPr="00E73143">
              <w:rPr>
                <w:sz w:val="24"/>
                <w:szCs w:val="24"/>
              </w:rPr>
              <w:t>уб</w:t>
            </w:r>
            <w:r>
              <w:rPr>
                <w:sz w:val="24"/>
                <w:szCs w:val="24"/>
              </w:rPr>
              <w:t>.</w:t>
            </w:r>
            <w:r w:rsidRPr="00E73143">
              <w:rPr>
                <w:sz w:val="24"/>
                <w:szCs w:val="24"/>
              </w:rPr>
              <w:t>;</w:t>
            </w:r>
          </w:p>
          <w:p w:rsidR="003D06DA" w:rsidRDefault="003D06DA" w:rsidP="003D06DA">
            <w:pPr>
              <w:pStyle w:val="ConsPlusCell"/>
              <w:rPr>
                <w:sz w:val="24"/>
                <w:szCs w:val="24"/>
              </w:rPr>
            </w:pPr>
            <w:r>
              <w:rPr>
                <w:sz w:val="24"/>
                <w:szCs w:val="24"/>
              </w:rPr>
              <w:t>2021 год – 0 тыс</w:t>
            </w:r>
            <w:proofErr w:type="gramStart"/>
            <w:r>
              <w:rPr>
                <w:sz w:val="24"/>
                <w:szCs w:val="24"/>
              </w:rPr>
              <w:t>.р</w:t>
            </w:r>
            <w:proofErr w:type="gramEnd"/>
            <w:r>
              <w:rPr>
                <w:sz w:val="24"/>
                <w:szCs w:val="24"/>
              </w:rPr>
              <w:t>уб.;</w:t>
            </w:r>
          </w:p>
          <w:p w:rsidR="003D06DA" w:rsidRDefault="003D06DA" w:rsidP="003D06DA">
            <w:pPr>
              <w:pStyle w:val="ConsPlusCell"/>
              <w:rPr>
                <w:sz w:val="24"/>
                <w:szCs w:val="24"/>
              </w:rPr>
            </w:pPr>
            <w:r>
              <w:rPr>
                <w:sz w:val="24"/>
                <w:szCs w:val="24"/>
              </w:rPr>
              <w:t>2022 год – 0 тыс</w:t>
            </w:r>
            <w:proofErr w:type="gramStart"/>
            <w:r>
              <w:rPr>
                <w:sz w:val="24"/>
                <w:szCs w:val="24"/>
              </w:rPr>
              <w:t>.р</w:t>
            </w:r>
            <w:proofErr w:type="gramEnd"/>
            <w:r>
              <w:rPr>
                <w:sz w:val="24"/>
                <w:szCs w:val="24"/>
              </w:rPr>
              <w:t>уб.;</w:t>
            </w:r>
          </w:p>
          <w:p w:rsidR="003D06DA" w:rsidRDefault="003D06DA" w:rsidP="003D06DA">
            <w:pPr>
              <w:pStyle w:val="ConsPlusCell"/>
              <w:rPr>
                <w:sz w:val="24"/>
                <w:szCs w:val="24"/>
              </w:rPr>
            </w:pPr>
            <w:r>
              <w:rPr>
                <w:sz w:val="24"/>
                <w:szCs w:val="24"/>
              </w:rPr>
              <w:t>2023 год – 0 тыс</w:t>
            </w:r>
            <w:proofErr w:type="gramStart"/>
            <w:r>
              <w:rPr>
                <w:sz w:val="24"/>
                <w:szCs w:val="24"/>
              </w:rPr>
              <w:t>.р</w:t>
            </w:r>
            <w:proofErr w:type="gramEnd"/>
            <w:r>
              <w:rPr>
                <w:sz w:val="24"/>
                <w:szCs w:val="24"/>
              </w:rPr>
              <w:t>уб.;</w:t>
            </w:r>
          </w:p>
          <w:p w:rsidR="003D06DA" w:rsidRDefault="003D06DA" w:rsidP="003D06DA">
            <w:pPr>
              <w:pStyle w:val="ConsPlusCell"/>
              <w:rPr>
                <w:sz w:val="24"/>
                <w:szCs w:val="24"/>
              </w:rPr>
            </w:pPr>
            <w:r>
              <w:rPr>
                <w:sz w:val="24"/>
                <w:szCs w:val="24"/>
              </w:rPr>
              <w:t>2024 год – 0 тыс</w:t>
            </w:r>
            <w:proofErr w:type="gramStart"/>
            <w:r>
              <w:rPr>
                <w:sz w:val="24"/>
                <w:szCs w:val="24"/>
              </w:rPr>
              <w:t>.р</w:t>
            </w:r>
            <w:proofErr w:type="gramEnd"/>
            <w:r>
              <w:rPr>
                <w:sz w:val="24"/>
                <w:szCs w:val="24"/>
              </w:rPr>
              <w:t>уб.;</w:t>
            </w:r>
          </w:p>
          <w:p w:rsidR="003D06DA" w:rsidRPr="00E73143" w:rsidRDefault="003D06DA" w:rsidP="003D06DA">
            <w:pPr>
              <w:pStyle w:val="ConsPlusCell"/>
              <w:rPr>
                <w:sz w:val="24"/>
                <w:szCs w:val="24"/>
              </w:rPr>
            </w:pPr>
            <w:r>
              <w:rPr>
                <w:sz w:val="24"/>
                <w:szCs w:val="24"/>
              </w:rPr>
              <w:t>2025 год – 0 тыс</w:t>
            </w:r>
            <w:proofErr w:type="gramStart"/>
            <w:r>
              <w:rPr>
                <w:sz w:val="24"/>
                <w:szCs w:val="24"/>
              </w:rPr>
              <w:t>.р</w:t>
            </w:r>
            <w:proofErr w:type="gramEnd"/>
            <w:r>
              <w:rPr>
                <w:sz w:val="24"/>
                <w:szCs w:val="24"/>
              </w:rPr>
              <w:t>уб.</w:t>
            </w:r>
          </w:p>
          <w:p w:rsidR="00FD072E" w:rsidRDefault="0016623C" w:rsidP="0016623C">
            <w:pPr>
              <w:pStyle w:val="ConsPlusCell"/>
              <w:rPr>
                <w:sz w:val="24"/>
                <w:szCs w:val="24"/>
              </w:rPr>
            </w:pPr>
            <w:r>
              <w:rPr>
                <w:sz w:val="24"/>
                <w:szCs w:val="24"/>
              </w:rPr>
              <w:t xml:space="preserve">средства уточняются ежегодно по результатам отбора; </w:t>
            </w:r>
          </w:p>
          <w:p w:rsidR="003D06DA" w:rsidRDefault="00FD072E" w:rsidP="0016623C">
            <w:pPr>
              <w:pStyle w:val="ConsPlusCell"/>
              <w:rPr>
                <w:sz w:val="24"/>
                <w:szCs w:val="24"/>
              </w:rPr>
            </w:pPr>
            <w:r w:rsidRPr="00E73143">
              <w:rPr>
                <w:sz w:val="24"/>
                <w:szCs w:val="24"/>
              </w:rPr>
              <w:t>2)за счет средств областного бюджета –</w:t>
            </w:r>
            <w:r w:rsidR="0016623C">
              <w:rPr>
                <w:sz w:val="24"/>
                <w:szCs w:val="24"/>
              </w:rPr>
              <w:t xml:space="preserve"> </w:t>
            </w:r>
            <w:r w:rsidR="007F1B65">
              <w:rPr>
                <w:sz w:val="24"/>
                <w:szCs w:val="24"/>
              </w:rPr>
              <w:t>268,90</w:t>
            </w:r>
            <w:r w:rsidR="007B77ED">
              <w:rPr>
                <w:sz w:val="24"/>
                <w:szCs w:val="24"/>
              </w:rPr>
              <w:t xml:space="preserve"> </w:t>
            </w:r>
            <w:r w:rsidR="003D06DA">
              <w:rPr>
                <w:sz w:val="24"/>
                <w:szCs w:val="24"/>
              </w:rPr>
              <w:lastRenderedPageBreak/>
              <w:t>тыс</w:t>
            </w:r>
            <w:proofErr w:type="gramStart"/>
            <w:r w:rsidR="003D06DA">
              <w:rPr>
                <w:sz w:val="24"/>
                <w:szCs w:val="24"/>
              </w:rPr>
              <w:t>.р</w:t>
            </w:r>
            <w:proofErr w:type="gramEnd"/>
            <w:r w:rsidR="003D06DA">
              <w:rPr>
                <w:sz w:val="24"/>
                <w:szCs w:val="24"/>
              </w:rPr>
              <w:t>ублей, в том числе:</w:t>
            </w:r>
          </w:p>
          <w:p w:rsidR="003D06DA" w:rsidRDefault="003D06DA" w:rsidP="003D06DA">
            <w:pPr>
              <w:pStyle w:val="ConsPlusCell"/>
              <w:rPr>
                <w:sz w:val="24"/>
                <w:szCs w:val="24"/>
              </w:rPr>
            </w:pPr>
            <w:r w:rsidRPr="00E73143">
              <w:rPr>
                <w:sz w:val="24"/>
                <w:szCs w:val="24"/>
              </w:rPr>
              <w:t>2020 год –</w:t>
            </w:r>
            <w:r w:rsidR="007B77ED">
              <w:rPr>
                <w:sz w:val="24"/>
                <w:szCs w:val="24"/>
              </w:rPr>
              <w:t xml:space="preserve"> </w:t>
            </w:r>
            <w:r w:rsidR="007F1B65">
              <w:rPr>
                <w:sz w:val="24"/>
                <w:szCs w:val="24"/>
              </w:rPr>
              <w:t>268,90</w:t>
            </w:r>
            <w:r w:rsidRPr="00E73143">
              <w:rPr>
                <w:sz w:val="24"/>
                <w:szCs w:val="24"/>
              </w:rPr>
              <w:t xml:space="preserve"> тыс</w:t>
            </w:r>
            <w:proofErr w:type="gramStart"/>
            <w:r w:rsidRPr="00E73143">
              <w:rPr>
                <w:sz w:val="24"/>
                <w:szCs w:val="24"/>
              </w:rPr>
              <w:t>.р</w:t>
            </w:r>
            <w:proofErr w:type="gramEnd"/>
            <w:r w:rsidRPr="00E73143">
              <w:rPr>
                <w:sz w:val="24"/>
                <w:szCs w:val="24"/>
              </w:rPr>
              <w:t>уб</w:t>
            </w:r>
            <w:r>
              <w:rPr>
                <w:sz w:val="24"/>
                <w:szCs w:val="24"/>
              </w:rPr>
              <w:t>.</w:t>
            </w:r>
            <w:r w:rsidRPr="00E73143">
              <w:rPr>
                <w:sz w:val="24"/>
                <w:szCs w:val="24"/>
              </w:rPr>
              <w:t>;</w:t>
            </w:r>
          </w:p>
          <w:p w:rsidR="003D06DA" w:rsidRDefault="003D06DA" w:rsidP="003D06DA">
            <w:pPr>
              <w:pStyle w:val="ConsPlusCell"/>
              <w:rPr>
                <w:sz w:val="24"/>
                <w:szCs w:val="24"/>
              </w:rPr>
            </w:pPr>
            <w:r>
              <w:rPr>
                <w:sz w:val="24"/>
                <w:szCs w:val="24"/>
              </w:rPr>
              <w:t>2021 год – 0 тыс</w:t>
            </w:r>
            <w:proofErr w:type="gramStart"/>
            <w:r>
              <w:rPr>
                <w:sz w:val="24"/>
                <w:szCs w:val="24"/>
              </w:rPr>
              <w:t>.р</w:t>
            </w:r>
            <w:proofErr w:type="gramEnd"/>
            <w:r>
              <w:rPr>
                <w:sz w:val="24"/>
                <w:szCs w:val="24"/>
              </w:rPr>
              <w:t>уб.;</w:t>
            </w:r>
          </w:p>
          <w:p w:rsidR="003D06DA" w:rsidRDefault="003D06DA" w:rsidP="003D06DA">
            <w:pPr>
              <w:pStyle w:val="ConsPlusCell"/>
              <w:rPr>
                <w:sz w:val="24"/>
                <w:szCs w:val="24"/>
              </w:rPr>
            </w:pPr>
            <w:r>
              <w:rPr>
                <w:sz w:val="24"/>
                <w:szCs w:val="24"/>
              </w:rPr>
              <w:t>2022 год – 0 тыс</w:t>
            </w:r>
            <w:proofErr w:type="gramStart"/>
            <w:r>
              <w:rPr>
                <w:sz w:val="24"/>
                <w:szCs w:val="24"/>
              </w:rPr>
              <w:t>.р</w:t>
            </w:r>
            <w:proofErr w:type="gramEnd"/>
            <w:r>
              <w:rPr>
                <w:sz w:val="24"/>
                <w:szCs w:val="24"/>
              </w:rPr>
              <w:t>уб.;</w:t>
            </w:r>
          </w:p>
          <w:p w:rsidR="003D06DA" w:rsidRDefault="003D06DA" w:rsidP="003D06DA">
            <w:pPr>
              <w:pStyle w:val="ConsPlusCell"/>
              <w:rPr>
                <w:sz w:val="24"/>
                <w:szCs w:val="24"/>
              </w:rPr>
            </w:pPr>
            <w:r>
              <w:rPr>
                <w:sz w:val="24"/>
                <w:szCs w:val="24"/>
              </w:rPr>
              <w:t>2023 год – 0 тыс</w:t>
            </w:r>
            <w:proofErr w:type="gramStart"/>
            <w:r>
              <w:rPr>
                <w:sz w:val="24"/>
                <w:szCs w:val="24"/>
              </w:rPr>
              <w:t>.р</w:t>
            </w:r>
            <w:proofErr w:type="gramEnd"/>
            <w:r>
              <w:rPr>
                <w:sz w:val="24"/>
                <w:szCs w:val="24"/>
              </w:rPr>
              <w:t>уб.;</w:t>
            </w:r>
          </w:p>
          <w:p w:rsidR="003D06DA" w:rsidRDefault="003D06DA" w:rsidP="003D06DA">
            <w:pPr>
              <w:pStyle w:val="ConsPlusCell"/>
              <w:rPr>
                <w:sz w:val="24"/>
                <w:szCs w:val="24"/>
              </w:rPr>
            </w:pPr>
            <w:r>
              <w:rPr>
                <w:sz w:val="24"/>
                <w:szCs w:val="24"/>
              </w:rPr>
              <w:t>2024 год – 0 тыс</w:t>
            </w:r>
            <w:proofErr w:type="gramStart"/>
            <w:r>
              <w:rPr>
                <w:sz w:val="24"/>
                <w:szCs w:val="24"/>
              </w:rPr>
              <w:t>.р</w:t>
            </w:r>
            <w:proofErr w:type="gramEnd"/>
            <w:r>
              <w:rPr>
                <w:sz w:val="24"/>
                <w:szCs w:val="24"/>
              </w:rPr>
              <w:t>уб.;</w:t>
            </w:r>
          </w:p>
          <w:p w:rsidR="003D06DA" w:rsidRPr="00E73143" w:rsidRDefault="003D06DA" w:rsidP="003D06DA">
            <w:pPr>
              <w:pStyle w:val="ConsPlusCell"/>
              <w:rPr>
                <w:sz w:val="24"/>
                <w:szCs w:val="24"/>
              </w:rPr>
            </w:pPr>
            <w:r>
              <w:rPr>
                <w:sz w:val="24"/>
                <w:szCs w:val="24"/>
              </w:rPr>
              <w:t>2025 год – 0 тыс</w:t>
            </w:r>
            <w:proofErr w:type="gramStart"/>
            <w:r>
              <w:rPr>
                <w:sz w:val="24"/>
                <w:szCs w:val="24"/>
              </w:rPr>
              <w:t>.р</w:t>
            </w:r>
            <w:proofErr w:type="gramEnd"/>
            <w:r>
              <w:rPr>
                <w:sz w:val="24"/>
                <w:szCs w:val="24"/>
              </w:rPr>
              <w:t>уб.</w:t>
            </w:r>
          </w:p>
          <w:p w:rsidR="00480373" w:rsidRPr="00E73143" w:rsidRDefault="0016623C" w:rsidP="0016623C">
            <w:pPr>
              <w:pStyle w:val="ConsPlusCell"/>
              <w:rPr>
                <w:sz w:val="24"/>
                <w:szCs w:val="24"/>
              </w:rPr>
            </w:pPr>
            <w:r>
              <w:rPr>
                <w:sz w:val="24"/>
                <w:szCs w:val="24"/>
              </w:rPr>
              <w:t>средства уточняются ежегодно по результатам отбора;</w:t>
            </w:r>
          </w:p>
          <w:p w:rsidR="006D61A9" w:rsidRPr="00E73143" w:rsidRDefault="00CF376F" w:rsidP="00231E55">
            <w:pPr>
              <w:pStyle w:val="ConsPlusCell"/>
              <w:rPr>
                <w:sz w:val="24"/>
                <w:szCs w:val="24"/>
              </w:rPr>
            </w:pPr>
            <w:r w:rsidRPr="00E73143">
              <w:rPr>
                <w:sz w:val="24"/>
                <w:szCs w:val="24"/>
              </w:rPr>
              <w:t xml:space="preserve">3)за счет </w:t>
            </w:r>
            <w:r w:rsidR="006D61A9" w:rsidRPr="00E73143">
              <w:rPr>
                <w:sz w:val="24"/>
                <w:szCs w:val="24"/>
              </w:rPr>
              <w:t xml:space="preserve">средств местного бюджета – </w:t>
            </w:r>
            <w:r w:rsidR="00F7012B">
              <w:rPr>
                <w:sz w:val="24"/>
                <w:szCs w:val="24"/>
              </w:rPr>
              <w:t>2727,60</w:t>
            </w:r>
            <w:r w:rsidR="0016623C">
              <w:rPr>
                <w:sz w:val="24"/>
                <w:szCs w:val="24"/>
              </w:rPr>
              <w:t xml:space="preserve"> </w:t>
            </w:r>
            <w:r w:rsidR="006D61A9" w:rsidRPr="00E73143">
              <w:rPr>
                <w:sz w:val="24"/>
                <w:szCs w:val="24"/>
              </w:rPr>
              <w:t>тыс</w:t>
            </w:r>
            <w:proofErr w:type="gramStart"/>
            <w:r w:rsidR="006D61A9" w:rsidRPr="00E73143">
              <w:rPr>
                <w:sz w:val="24"/>
                <w:szCs w:val="24"/>
              </w:rPr>
              <w:t>.р</w:t>
            </w:r>
            <w:proofErr w:type="gramEnd"/>
            <w:r w:rsidR="006D61A9" w:rsidRPr="00E73143">
              <w:rPr>
                <w:sz w:val="24"/>
                <w:szCs w:val="24"/>
              </w:rPr>
              <w:t>ублей, в том числе:</w:t>
            </w:r>
          </w:p>
          <w:p w:rsidR="006D61A9" w:rsidRDefault="006D61A9" w:rsidP="00231E55">
            <w:pPr>
              <w:pStyle w:val="ConsPlusCell"/>
              <w:rPr>
                <w:sz w:val="24"/>
                <w:szCs w:val="24"/>
              </w:rPr>
            </w:pPr>
            <w:r w:rsidRPr="00E73143">
              <w:rPr>
                <w:sz w:val="24"/>
                <w:szCs w:val="24"/>
              </w:rPr>
              <w:t xml:space="preserve">2020 год – </w:t>
            </w:r>
            <w:r w:rsidR="007B77ED">
              <w:rPr>
                <w:sz w:val="24"/>
                <w:szCs w:val="24"/>
              </w:rPr>
              <w:t>724,40</w:t>
            </w:r>
            <w:r w:rsidRPr="00E73143">
              <w:rPr>
                <w:sz w:val="24"/>
                <w:szCs w:val="24"/>
              </w:rPr>
              <w:t xml:space="preserve"> тыс</w:t>
            </w:r>
            <w:proofErr w:type="gramStart"/>
            <w:r w:rsidRPr="00E73143">
              <w:rPr>
                <w:sz w:val="24"/>
                <w:szCs w:val="24"/>
              </w:rPr>
              <w:t>.р</w:t>
            </w:r>
            <w:proofErr w:type="gramEnd"/>
            <w:r w:rsidRPr="00E73143">
              <w:rPr>
                <w:sz w:val="24"/>
                <w:szCs w:val="24"/>
              </w:rPr>
              <w:t>уб</w:t>
            </w:r>
            <w:r w:rsidR="0016623C">
              <w:rPr>
                <w:sz w:val="24"/>
                <w:szCs w:val="24"/>
              </w:rPr>
              <w:t>.</w:t>
            </w:r>
            <w:r w:rsidRPr="00E73143">
              <w:rPr>
                <w:sz w:val="24"/>
                <w:szCs w:val="24"/>
              </w:rPr>
              <w:t>;</w:t>
            </w:r>
          </w:p>
          <w:p w:rsidR="00812D69" w:rsidRDefault="00812D69" w:rsidP="00231E55">
            <w:pPr>
              <w:pStyle w:val="ConsPlusCell"/>
              <w:rPr>
                <w:sz w:val="24"/>
                <w:szCs w:val="24"/>
              </w:rPr>
            </w:pPr>
            <w:r>
              <w:rPr>
                <w:sz w:val="24"/>
                <w:szCs w:val="24"/>
              </w:rPr>
              <w:t>2021 год – 426,40 тыс</w:t>
            </w:r>
            <w:proofErr w:type="gramStart"/>
            <w:r>
              <w:rPr>
                <w:sz w:val="24"/>
                <w:szCs w:val="24"/>
              </w:rPr>
              <w:t>.р</w:t>
            </w:r>
            <w:proofErr w:type="gramEnd"/>
            <w:r>
              <w:rPr>
                <w:sz w:val="24"/>
                <w:szCs w:val="24"/>
              </w:rPr>
              <w:t>уб.</w:t>
            </w:r>
            <w:r w:rsidR="0016623C">
              <w:rPr>
                <w:sz w:val="24"/>
                <w:szCs w:val="24"/>
              </w:rPr>
              <w:t>;</w:t>
            </w:r>
          </w:p>
          <w:p w:rsidR="0016623C" w:rsidRDefault="0016623C" w:rsidP="00231E55">
            <w:pPr>
              <w:pStyle w:val="ConsPlusCell"/>
              <w:rPr>
                <w:sz w:val="24"/>
                <w:szCs w:val="24"/>
              </w:rPr>
            </w:pPr>
            <w:r>
              <w:rPr>
                <w:sz w:val="24"/>
                <w:szCs w:val="24"/>
              </w:rPr>
              <w:t>2022 год – 262,80 тыс</w:t>
            </w:r>
            <w:proofErr w:type="gramStart"/>
            <w:r>
              <w:rPr>
                <w:sz w:val="24"/>
                <w:szCs w:val="24"/>
              </w:rPr>
              <w:t>.р</w:t>
            </w:r>
            <w:proofErr w:type="gramEnd"/>
            <w:r>
              <w:rPr>
                <w:sz w:val="24"/>
                <w:szCs w:val="24"/>
              </w:rPr>
              <w:t>уб.;</w:t>
            </w:r>
          </w:p>
          <w:p w:rsidR="0016623C" w:rsidRDefault="0016623C" w:rsidP="00231E55">
            <w:pPr>
              <w:pStyle w:val="ConsPlusCell"/>
              <w:rPr>
                <w:sz w:val="24"/>
                <w:szCs w:val="24"/>
              </w:rPr>
            </w:pPr>
            <w:r>
              <w:rPr>
                <w:sz w:val="24"/>
                <w:szCs w:val="24"/>
              </w:rPr>
              <w:t>2023 год – 262,80 тыс</w:t>
            </w:r>
            <w:proofErr w:type="gramStart"/>
            <w:r>
              <w:rPr>
                <w:sz w:val="24"/>
                <w:szCs w:val="24"/>
              </w:rPr>
              <w:t>.р</w:t>
            </w:r>
            <w:proofErr w:type="gramEnd"/>
            <w:r>
              <w:rPr>
                <w:sz w:val="24"/>
                <w:szCs w:val="24"/>
              </w:rPr>
              <w:t>уб.;</w:t>
            </w:r>
          </w:p>
          <w:p w:rsidR="0016623C" w:rsidRDefault="0016623C" w:rsidP="00231E55">
            <w:pPr>
              <w:pStyle w:val="ConsPlusCell"/>
              <w:rPr>
                <w:sz w:val="24"/>
                <w:szCs w:val="24"/>
              </w:rPr>
            </w:pPr>
            <w:r>
              <w:rPr>
                <w:sz w:val="24"/>
                <w:szCs w:val="24"/>
              </w:rPr>
              <w:t>2024 год – 525,60 тыс</w:t>
            </w:r>
            <w:proofErr w:type="gramStart"/>
            <w:r>
              <w:rPr>
                <w:sz w:val="24"/>
                <w:szCs w:val="24"/>
              </w:rPr>
              <w:t>.р</w:t>
            </w:r>
            <w:proofErr w:type="gramEnd"/>
            <w:r>
              <w:rPr>
                <w:sz w:val="24"/>
                <w:szCs w:val="24"/>
              </w:rPr>
              <w:t>уб.;</w:t>
            </w:r>
          </w:p>
          <w:p w:rsidR="0016623C" w:rsidRPr="00E73143" w:rsidRDefault="0016623C" w:rsidP="00231E55">
            <w:pPr>
              <w:pStyle w:val="ConsPlusCell"/>
              <w:rPr>
                <w:sz w:val="24"/>
                <w:szCs w:val="24"/>
              </w:rPr>
            </w:pPr>
            <w:r>
              <w:rPr>
                <w:sz w:val="24"/>
                <w:szCs w:val="24"/>
              </w:rPr>
              <w:t>2025 год – 525,60 тыс</w:t>
            </w:r>
            <w:proofErr w:type="gramStart"/>
            <w:r>
              <w:rPr>
                <w:sz w:val="24"/>
                <w:szCs w:val="24"/>
              </w:rPr>
              <w:t>.р</w:t>
            </w:r>
            <w:proofErr w:type="gramEnd"/>
            <w:r>
              <w:rPr>
                <w:sz w:val="24"/>
                <w:szCs w:val="24"/>
              </w:rPr>
              <w:t>уб.</w:t>
            </w:r>
          </w:p>
          <w:p w:rsidR="006D61A9" w:rsidRPr="00E73143" w:rsidRDefault="006D61A9" w:rsidP="00231E55">
            <w:pPr>
              <w:pStyle w:val="ConsPlusCell"/>
              <w:rPr>
                <w:sz w:val="24"/>
                <w:szCs w:val="24"/>
              </w:rPr>
            </w:pPr>
            <w:r w:rsidRPr="00E73143">
              <w:rPr>
                <w:sz w:val="24"/>
                <w:szCs w:val="24"/>
              </w:rPr>
              <w:t xml:space="preserve">4)за счет привлеченных внебюджетных средств  - </w:t>
            </w:r>
            <w:r w:rsidR="0016623C">
              <w:rPr>
                <w:sz w:val="24"/>
                <w:szCs w:val="24"/>
              </w:rPr>
              <w:t>9066,60</w:t>
            </w:r>
            <w:r w:rsidRPr="00E73143">
              <w:rPr>
                <w:sz w:val="24"/>
                <w:szCs w:val="24"/>
              </w:rPr>
              <w:t xml:space="preserve"> тыс</w:t>
            </w:r>
            <w:proofErr w:type="gramStart"/>
            <w:r w:rsidRPr="00E73143">
              <w:rPr>
                <w:sz w:val="24"/>
                <w:szCs w:val="24"/>
              </w:rPr>
              <w:t>.р</w:t>
            </w:r>
            <w:proofErr w:type="gramEnd"/>
            <w:r w:rsidRPr="00E73143">
              <w:rPr>
                <w:sz w:val="24"/>
                <w:szCs w:val="24"/>
              </w:rPr>
              <w:t>ублей, в том числе:</w:t>
            </w:r>
          </w:p>
          <w:p w:rsidR="00661EA4" w:rsidRDefault="0016623C" w:rsidP="00812D69">
            <w:pPr>
              <w:pStyle w:val="ConsPlusCell"/>
              <w:rPr>
                <w:sz w:val="24"/>
                <w:szCs w:val="24"/>
              </w:rPr>
            </w:pPr>
            <w:r>
              <w:rPr>
                <w:sz w:val="24"/>
                <w:szCs w:val="24"/>
              </w:rPr>
              <w:t>2020 год</w:t>
            </w:r>
            <w:r w:rsidR="00480373">
              <w:rPr>
                <w:sz w:val="24"/>
                <w:szCs w:val="24"/>
              </w:rPr>
              <w:t xml:space="preserve"> –</w:t>
            </w:r>
            <w:r w:rsidR="00746AF8" w:rsidRPr="00E73143">
              <w:rPr>
                <w:sz w:val="24"/>
                <w:szCs w:val="24"/>
              </w:rPr>
              <w:t xml:space="preserve"> </w:t>
            </w:r>
            <w:r w:rsidR="00480373">
              <w:rPr>
                <w:sz w:val="24"/>
                <w:szCs w:val="24"/>
              </w:rPr>
              <w:t>1</w:t>
            </w:r>
            <w:r>
              <w:rPr>
                <w:sz w:val="24"/>
                <w:szCs w:val="24"/>
              </w:rPr>
              <w:t>576,80</w:t>
            </w:r>
            <w:r w:rsidR="00746AF8" w:rsidRPr="00E73143">
              <w:rPr>
                <w:sz w:val="24"/>
                <w:szCs w:val="24"/>
              </w:rPr>
              <w:t xml:space="preserve"> тыс. руб</w:t>
            </w:r>
            <w:r>
              <w:rPr>
                <w:sz w:val="24"/>
                <w:szCs w:val="24"/>
              </w:rPr>
              <w:t>.</w:t>
            </w:r>
            <w:r w:rsidR="00812D69">
              <w:rPr>
                <w:sz w:val="24"/>
                <w:szCs w:val="24"/>
              </w:rPr>
              <w:t>;</w:t>
            </w:r>
          </w:p>
          <w:p w:rsidR="00F11D79" w:rsidRDefault="00F11D79" w:rsidP="0016623C">
            <w:pPr>
              <w:pStyle w:val="ConsPlusCell"/>
              <w:rPr>
                <w:sz w:val="24"/>
                <w:szCs w:val="24"/>
              </w:rPr>
            </w:pPr>
            <w:r>
              <w:rPr>
                <w:sz w:val="24"/>
                <w:szCs w:val="24"/>
              </w:rPr>
              <w:t>2021 год – 1182,60 тыс</w:t>
            </w:r>
            <w:proofErr w:type="gramStart"/>
            <w:r>
              <w:rPr>
                <w:sz w:val="24"/>
                <w:szCs w:val="24"/>
              </w:rPr>
              <w:t>.р</w:t>
            </w:r>
            <w:proofErr w:type="gramEnd"/>
            <w:r>
              <w:rPr>
                <w:sz w:val="24"/>
                <w:szCs w:val="24"/>
              </w:rPr>
              <w:t>уб.</w:t>
            </w:r>
            <w:r w:rsidR="0016623C">
              <w:rPr>
                <w:sz w:val="24"/>
                <w:szCs w:val="24"/>
              </w:rPr>
              <w:t>;</w:t>
            </w:r>
          </w:p>
          <w:p w:rsidR="0016623C" w:rsidRDefault="0016623C" w:rsidP="0016623C">
            <w:pPr>
              <w:pStyle w:val="ConsPlusCell"/>
              <w:rPr>
                <w:sz w:val="24"/>
                <w:szCs w:val="24"/>
              </w:rPr>
            </w:pPr>
            <w:r>
              <w:rPr>
                <w:sz w:val="24"/>
                <w:szCs w:val="24"/>
              </w:rPr>
              <w:t>2022 год – 1576,80 тыс</w:t>
            </w:r>
            <w:proofErr w:type="gramStart"/>
            <w:r>
              <w:rPr>
                <w:sz w:val="24"/>
                <w:szCs w:val="24"/>
              </w:rPr>
              <w:t>.р</w:t>
            </w:r>
            <w:proofErr w:type="gramEnd"/>
            <w:r>
              <w:rPr>
                <w:sz w:val="24"/>
                <w:szCs w:val="24"/>
              </w:rPr>
              <w:t>уб.;</w:t>
            </w:r>
          </w:p>
          <w:p w:rsidR="0016623C" w:rsidRDefault="0016623C" w:rsidP="0016623C">
            <w:pPr>
              <w:pStyle w:val="ConsPlusCell"/>
              <w:rPr>
                <w:sz w:val="24"/>
                <w:szCs w:val="24"/>
              </w:rPr>
            </w:pPr>
            <w:r>
              <w:rPr>
                <w:sz w:val="24"/>
                <w:szCs w:val="24"/>
              </w:rPr>
              <w:t>2023 год – 1576,80 тыс</w:t>
            </w:r>
            <w:proofErr w:type="gramStart"/>
            <w:r>
              <w:rPr>
                <w:sz w:val="24"/>
                <w:szCs w:val="24"/>
              </w:rPr>
              <w:t>.р</w:t>
            </w:r>
            <w:proofErr w:type="gramEnd"/>
            <w:r>
              <w:rPr>
                <w:sz w:val="24"/>
                <w:szCs w:val="24"/>
              </w:rPr>
              <w:t>уб.;</w:t>
            </w:r>
          </w:p>
          <w:p w:rsidR="0016623C" w:rsidRDefault="0016623C" w:rsidP="0016623C">
            <w:pPr>
              <w:pStyle w:val="ConsPlusCell"/>
              <w:rPr>
                <w:sz w:val="24"/>
                <w:szCs w:val="24"/>
              </w:rPr>
            </w:pPr>
            <w:r>
              <w:rPr>
                <w:sz w:val="24"/>
                <w:szCs w:val="24"/>
              </w:rPr>
              <w:t>2024 год – 1576,80 тыс</w:t>
            </w:r>
            <w:proofErr w:type="gramStart"/>
            <w:r>
              <w:rPr>
                <w:sz w:val="24"/>
                <w:szCs w:val="24"/>
              </w:rPr>
              <w:t>.р</w:t>
            </w:r>
            <w:proofErr w:type="gramEnd"/>
            <w:r>
              <w:rPr>
                <w:sz w:val="24"/>
                <w:szCs w:val="24"/>
              </w:rPr>
              <w:t>уб.;</w:t>
            </w:r>
          </w:p>
          <w:p w:rsidR="0016623C" w:rsidRPr="00E73143" w:rsidRDefault="0016623C" w:rsidP="0016623C">
            <w:pPr>
              <w:pStyle w:val="ConsPlusCell"/>
              <w:rPr>
                <w:sz w:val="24"/>
                <w:szCs w:val="24"/>
              </w:rPr>
            </w:pPr>
            <w:r>
              <w:rPr>
                <w:sz w:val="24"/>
                <w:szCs w:val="24"/>
              </w:rPr>
              <w:t>2025 год – 1576,80 тыс</w:t>
            </w:r>
            <w:proofErr w:type="gramStart"/>
            <w:r>
              <w:rPr>
                <w:sz w:val="24"/>
                <w:szCs w:val="24"/>
              </w:rPr>
              <w:t>.р</w:t>
            </w:r>
            <w:proofErr w:type="gramEnd"/>
            <w:r>
              <w:rPr>
                <w:sz w:val="24"/>
                <w:szCs w:val="24"/>
              </w:rPr>
              <w:t>уб.</w:t>
            </w:r>
          </w:p>
        </w:tc>
      </w:tr>
    </w:tbl>
    <w:p w:rsidR="00CE3450" w:rsidRPr="00E73143" w:rsidRDefault="00CE3450" w:rsidP="00CE3450">
      <w:pPr>
        <w:pStyle w:val="a3"/>
        <w:ind w:left="0" w:firstLine="720"/>
        <w:jc w:val="center"/>
        <w:rPr>
          <w:sz w:val="24"/>
          <w:szCs w:val="24"/>
        </w:rPr>
      </w:pPr>
    </w:p>
    <w:p w:rsidR="006222B7" w:rsidRDefault="00CE3450" w:rsidP="00CE3450">
      <w:pPr>
        <w:widowControl w:val="0"/>
        <w:autoSpaceDE w:val="0"/>
        <w:autoSpaceDN w:val="0"/>
        <w:adjustRightInd w:val="0"/>
        <w:jc w:val="center"/>
        <w:rPr>
          <w:sz w:val="24"/>
          <w:szCs w:val="24"/>
        </w:rPr>
      </w:pPr>
      <w:r w:rsidRPr="00E73143">
        <w:rPr>
          <w:sz w:val="24"/>
          <w:szCs w:val="24"/>
        </w:rPr>
        <w:t xml:space="preserve">Раздел 1.Характеристика и анализ состояния сферы реализации подпрограммы «Обеспечение жильем молодых семей на территории городского округа </w:t>
      </w:r>
    </w:p>
    <w:p w:rsidR="00CE3450" w:rsidRDefault="00CE3450" w:rsidP="00CE3450">
      <w:pPr>
        <w:widowControl w:val="0"/>
        <w:autoSpaceDE w:val="0"/>
        <w:autoSpaceDN w:val="0"/>
        <w:adjustRightInd w:val="0"/>
        <w:jc w:val="center"/>
        <w:rPr>
          <w:sz w:val="24"/>
          <w:szCs w:val="24"/>
        </w:rPr>
      </w:pPr>
      <w:proofErr w:type="gramStart"/>
      <w:r w:rsidRPr="00E73143">
        <w:rPr>
          <w:sz w:val="24"/>
          <w:szCs w:val="24"/>
        </w:rPr>
        <w:t>Верхотурский</w:t>
      </w:r>
      <w:proofErr w:type="gramEnd"/>
      <w:r w:rsidRPr="00E73143">
        <w:rPr>
          <w:sz w:val="24"/>
          <w:szCs w:val="24"/>
        </w:rPr>
        <w:t xml:space="preserve"> до 202</w:t>
      </w:r>
      <w:r w:rsidR="0016623C">
        <w:rPr>
          <w:sz w:val="24"/>
          <w:szCs w:val="24"/>
        </w:rPr>
        <w:t>5</w:t>
      </w:r>
      <w:r w:rsidRPr="00E73143">
        <w:rPr>
          <w:sz w:val="24"/>
          <w:szCs w:val="24"/>
        </w:rPr>
        <w:t xml:space="preserve"> года» </w:t>
      </w:r>
    </w:p>
    <w:p w:rsidR="0016623C" w:rsidRPr="0016623C" w:rsidRDefault="0016623C" w:rsidP="0016623C">
      <w:pPr>
        <w:autoSpaceDE w:val="0"/>
        <w:autoSpaceDN w:val="0"/>
        <w:adjustRightInd w:val="0"/>
        <w:ind w:firstLine="540"/>
        <w:jc w:val="both"/>
        <w:rPr>
          <w:sz w:val="24"/>
          <w:szCs w:val="24"/>
        </w:rPr>
      </w:pPr>
      <w:r w:rsidRPr="0016623C">
        <w:rPr>
          <w:sz w:val="24"/>
          <w:szCs w:val="24"/>
        </w:rPr>
        <w:t>Поддержка молодых семей в улучшении жилищных условий является важнейшим направлением жилищной политики Российской Федерации.</w:t>
      </w:r>
    </w:p>
    <w:p w:rsidR="0016623C" w:rsidRPr="0016623C" w:rsidRDefault="0016623C" w:rsidP="0016623C">
      <w:pPr>
        <w:autoSpaceDE w:val="0"/>
        <w:autoSpaceDN w:val="0"/>
        <w:adjustRightInd w:val="0"/>
        <w:ind w:firstLine="540"/>
        <w:jc w:val="both"/>
        <w:rPr>
          <w:sz w:val="24"/>
          <w:szCs w:val="24"/>
        </w:rPr>
      </w:pPr>
      <w:r w:rsidRPr="0016623C">
        <w:rPr>
          <w:sz w:val="24"/>
          <w:szCs w:val="24"/>
        </w:rPr>
        <w:t xml:space="preserve">На федеральном уровне с 2002 по 2017 год реализовывалась подпрограмма «Обеспечение жильем молодых семей» федеральной целевой программы «Жилище» на 2015 - 2020 годы. </w:t>
      </w:r>
      <w:proofErr w:type="gramStart"/>
      <w:r w:rsidRPr="0016623C">
        <w:rPr>
          <w:sz w:val="24"/>
          <w:szCs w:val="24"/>
        </w:rPr>
        <w:t xml:space="preserve">С 1 января 2018 года мероприятия по обеспечению жильем молодых семей реализуются в рамках основного мероприятия «Обеспечение жильем молодых семей» государственной </w:t>
      </w:r>
      <w:r w:rsidR="00B543C7">
        <w:rPr>
          <w:sz w:val="24"/>
          <w:szCs w:val="24"/>
        </w:rPr>
        <w:t xml:space="preserve">программы </w:t>
      </w:r>
      <w:r w:rsidRPr="0016623C">
        <w:rPr>
          <w:sz w:val="24"/>
          <w:szCs w:val="24"/>
        </w:rPr>
        <w:t>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Pr="0016623C">
        <w:rPr>
          <w:sz w:val="24"/>
          <w:szCs w:val="24"/>
        </w:rPr>
        <w:t>». С 2019 года наименование основного мероприятия «Обеспечение жильем молодых семей» изменено на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6623C" w:rsidRPr="0016623C" w:rsidRDefault="0016623C" w:rsidP="0016623C">
      <w:pPr>
        <w:autoSpaceDE w:val="0"/>
        <w:autoSpaceDN w:val="0"/>
        <w:adjustRightInd w:val="0"/>
        <w:ind w:firstLine="539"/>
        <w:jc w:val="both"/>
        <w:rPr>
          <w:sz w:val="24"/>
          <w:szCs w:val="24"/>
        </w:rPr>
      </w:pPr>
      <w:r w:rsidRPr="0016623C">
        <w:rPr>
          <w:sz w:val="24"/>
          <w:szCs w:val="24"/>
        </w:rPr>
        <w:t>В Свердловской области финансовая поддержка молодых граждан при обеспечении жильем целенаправленно осуществляется с 2003 года.</w:t>
      </w:r>
    </w:p>
    <w:p w:rsidR="0016623C" w:rsidRPr="0016623C" w:rsidRDefault="0016623C" w:rsidP="0016623C">
      <w:pPr>
        <w:widowControl w:val="0"/>
        <w:autoSpaceDE w:val="0"/>
        <w:autoSpaceDN w:val="0"/>
        <w:adjustRightInd w:val="0"/>
        <w:ind w:firstLine="539"/>
        <w:jc w:val="both"/>
        <w:rPr>
          <w:sz w:val="24"/>
          <w:szCs w:val="24"/>
        </w:rPr>
      </w:pPr>
      <w:r w:rsidRPr="0016623C">
        <w:rPr>
          <w:sz w:val="24"/>
          <w:szCs w:val="24"/>
        </w:rPr>
        <w:t xml:space="preserve">На территории городского округа </w:t>
      </w:r>
      <w:proofErr w:type="gramStart"/>
      <w:r w:rsidRPr="0016623C">
        <w:rPr>
          <w:sz w:val="24"/>
          <w:szCs w:val="24"/>
        </w:rPr>
        <w:t>Верхотурский</w:t>
      </w:r>
      <w:proofErr w:type="gramEnd"/>
      <w:r w:rsidRPr="0016623C">
        <w:rPr>
          <w:sz w:val="24"/>
          <w:szCs w:val="24"/>
        </w:rPr>
        <w:t xml:space="preserve"> с использованием бюджетных средств в 2011 - 201</w:t>
      </w:r>
      <w:r w:rsidR="00AC77B8">
        <w:rPr>
          <w:sz w:val="24"/>
          <w:szCs w:val="24"/>
        </w:rPr>
        <w:t>8</w:t>
      </w:r>
      <w:r w:rsidRPr="0016623C">
        <w:rPr>
          <w:sz w:val="24"/>
          <w:szCs w:val="24"/>
        </w:rPr>
        <w:t xml:space="preserve"> годах жилищные условия улучшили 1</w:t>
      </w:r>
      <w:r w:rsidR="00AC77B8">
        <w:rPr>
          <w:sz w:val="24"/>
          <w:szCs w:val="24"/>
        </w:rPr>
        <w:t>1</w:t>
      </w:r>
      <w:r w:rsidRPr="0016623C">
        <w:rPr>
          <w:sz w:val="24"/>
          <w:szCs w:val="24"/>
        </w:rPr>
        <w:t xml:space="preserve"> молодых семей.</w:t>
      </w:r>
    </w:p>
    <w:p w:rsidR="0016623C" w:rsidRPr="0016623C" w:rsidRDefault="0016623C" w:rsidP="0016623C">
      <w:pPr>
        <w:widowControl w:val="0"/>
        <w:autoSpaceDE w:val="0"/>
        <w:autoSpaceDN w:val="0"/>
        <w:adjustRightInd w:val="0"/>
        <w:ind w:firstLine="539"/>
        <w:jc w:val="both"/>
        <w:rPr>
          <w:sz w:val="24"/>
          <w:szCs w:val="24"/>
        </w:rPr>
      </w:pPr>
      <w:r w:rsidRPr="0016623C">
        <w:rPr>
          <w:sz w:val="24"/>
          <w:szCs w:val="24"/>
        </w:rPr>
        <w:t xml:space="preserve">В то же время по состоянию на 01 января 2019 года количество </w:t>
      </w:r>
      <w:proofErr w:type="gramStart"/>
      <w:r w:rsidRPr="0016623C">
        <w:rPr>
          <w:sz w:val="24"/>
          <w:szCs w:val="24"/>
        </w:rPr>
        <w:t>молодых семей, состоящих на учете для предоставления социальных выплат на приобретение или строительство жилья составляет</w:t>
      </w:r>
      <w:proofErr w:type="gramEnd"/>
      <w:r w:rsidRPr="0016623C">
        <w:rPr>
          <w:sz w:val="24"/>
          <w:szCs w:val="24"/>
        </w:rPr>
        <w:t xml:space="preserve"> </w:t>
      </w:r>
      <w:r w:rsidR="00AC77B8">
        <w:rPr>
          <w:sz w:val="24"/>
          <w:szCs w:val="24"/>
        </w:rPr>
        <w:t>8</w:t>
      </w:r>
      <w:r w:rsidRPr="0016623C">
        <w:rPr>
          <w:sz w:val="24"/>
          <w:szCs w:val="24"/>
        </w:rPr>
        <w:t xml:space="preserve"> сем</w:t>
      </w:r>
      <w:r w:rsidR="00AC77B8">
        <w:rPr>
          <w:sz w:val="24"/>
          <w:szCs w:val="24"/>
        </w:rPr>
        <w:t>ей</w:t>
      </w:r>
      <w:r w:rsidRPr="0016623C">
        <w:rPr>
          <w:sz w:val="24"/>
          <w:szCs w:val="24"/>
        </w:rPr>
        <w:t xml:space="preserve">. </w:t>
      </w:r>
    </w:p>
    <w:p w:rsidR="0016623C" w:rsidRPr="0016623C" w:rsidRDefault="0016623C" w:rsidP="0016623C">
      <w:pPr>
        <w:autoSpaceDE w:val="0"/>
        <w:autoSpaceDN w:val="0"/>
        <w:adjustRightInd w:val="0"/>
        <w:ind w:firstLine="540"/>
        <w:jc w:val="both"/>
        <w:rPr>
          <w:sz w:val="24"/>
          <w:szCs w:val="24"/>
        </w:rPr>
      </w:pPr>
      <w:r w:rsidRPr="0016623C">
        <w:rPr>
          <w:sz w:val="24"/>
          <w:szCs w:val="24"/>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w:t>
      </w:r>
      <w:r w:rsidRPr="0016623C">
        <w:rPr>
          <w:sz w:val="24"/>
          <w:szCs w:val="24"/>
        </w:rPr>
        <w:lastRenderedPageBreak/>
        <w:t>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молодых семей хорошим стимулом дальнейшего профессионального роста.</w:t>
      </w:r>
    </w:p>
    <w:p w:rsidR="0016623C" w:rsidRPr="0016623C" w:rsidRDefault="0016623C" w:rsidP="0016623C">
      <w:pPr>
        <w:autoSpaceDE w:val="0"/>
        <w:autoSpaceDN w:val="0"/>
        <w:adjustRightInd w:val="0"/>
        <w:ind w:firstLine="540"/>
        <w:jc w:val="both"/>
        <w:rPr>
          <w:sz w:val="24"/>
          <w:szCs w:val="24"/>
        </w:rPr>
      </w:pPr>
      <w:r w:rsidRPr="0016623C">
        <w:rPr>
          <w:sz w:val="24"/>
          <w:szCs w:val="24"/>
        </w:rPr>
        <w:t xml:space="preserve">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w:t>
      </w:r>
    </w:p>
    <w:p w:rsidR="0016623C" w:rsidRDefault="0016623C" w:rsidP="0016623C">
      <w:pPr>
        <w:widowControl w:val="0"/>
        <w:autoSpaceDE w:val="0"/>
        <w:autoSpaceDN w:val="0"/>
        <w:adjustRightInd w:val="0"/>
        <w:ind w:firstLine="540"/>
        <w:jc w:val="both"/>
        <w:rPr>
          <w:sz w:val="24"/>
          <w:szCs w:val="24"/>
        </w:rPr>
      </w:pPr>
      <w:r w:rsidRPr="0016623C">
        <w:rPr>
          <w:sz w:val="24"/>
          <w:szCs w:val="24"/>
        </w:rPr>
        <w:t xml:space="preserve">В целях предоставления финансовой поддержки молодым семьям при обеспечении жильем в составе муниципальной программы городского округа </w:t>
      </w:r>
      <w:proofErr w:type="gramStart"/>
      <w:r w:rsidRPr="0016623C">
        <w:rPr>
          <w:sz w:val="24"/>
          <w:szCs w:val="24"/>
        </w:rPr>
        <w:t>Верхотурский</w:t>
      </w:r>
      <w:proofErr w:type="gramEnd"/>
      <w:r w:rsidRPr="0016623C">
        <w:rPr>
          <w:sz w:val="24"/>
          <w:szCs w:val="24"/>
        </w:rPr>
        <w:t xml:space="preserve"> «Социальная политика в городском округе Верхотурский до 2025 года» предусмотрена подпрограмма «Обеспечение жильем молодых семей на территории городского округа Верхотурский до 2025 года».</w:t>
      </w:r>
    </w:p>
    <w:p w:rsidR="0016623C" w:rsidRPr="0016623C" w:rsidRDefault="0016623C" w:rsidP="0016623C">
      <w:pPr>
        <w:widowControl w:val="0"/>
        <w:autoSpaceDE w:val="0"/>
        <w:autoSpaceDN w:val="0"/>
        <w:adjustRightInd w:val="0"/>
        <w:ind w:firstLine="540"/>
        <w:jc w:val="both"/>
        <w:rPr>
          <w:sz w:val="24"/>
          <w:szCs w:val="24"/>
        </w:rPr>
      </w:pPr>
      <w:r w:rsidRPr="0016623C">
        <w:rPr>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как в городском округе Верхотурский, так и в целом по Свердловской области. Решение жилищной проблемы молодых семей позволит сформировать экономически активный слой населения.</w:t>
      </w:r>
    </w:p>
    <w:p w:rsidR="00DF0794" w:rsidRPr="00E73143" w:rsidRDefault="00DF0794" w:rsidP="00DF0794">
      <w:pPr>
        <w:widowControl w:val="0"/>
        <w:autoSpaceDE w:val="0"/>
        <w:autoSpaceDN w:val="0"/>
        <w:adjustRightInd w:val="0"/>
        <w:ind w:firstLine="540"/>
        <w:jc w:val="both"/>
        <w:rPr>
          <w:sz w:val="24"/>
          <w:szCs w:val="24"/>
        </w:rPr>
      </w:pPr>
      <w:r w:rsidRPr="00E73143">
        <w:rPr>
          <w:sz w:val="24"/>
          <w:szCs w:val="24"/>
        </w:rPr>
        <w:t>К наиболее серьезным рискам реализации Подпрограммы можно отнести такие риски, как изменение региональной нормативно-правовой базы в части сокращения или прекращения финансирования областных целевых программ и неэффективное управление Подпрограммой.</w:t>
      </w:r>
    </w:p>
    <w:p w:rsidR="00DF0794" w:rsidRPr="00E73143" w:rsidRDefault="00DF0794" w:rsidP="00CE3450">
      <w:pPr>
        <w:tabs>
          <w:tab w:val="left" w:pos="9000"/>
        </w:tabs>
        <w:autoSpaceDE w:val="0"/>
        <w:autoSpaceDN w:val="0"/>
        <w:adjustRightInd w:val="0"/>
        <w:jc w:val="both"/>
        <w:rPr>
          <w:bCs/>
          <w:sz w:val="24"/>
          <w:szCs w:val="24"/>
        </w:rPr>
      </w:pPr>
    </w:p>
    <w:p w:rsidR="00CE3450" w:rsidRPr="00E73143" w:rsidRDefault="00CE3450" w:rsidP="00CE3450">
      <w:pPr>
        <w:widowControl w:val="0"/>
        <w:autoSpaceDE w:val="0"/>
        <w:autoSpaceDN w:val="0"/>
        <w:adjustRightInd w:val="0"/>
        <w:jc w:val="center"/>
        <w:rPr>
          <w:sz w:val="24"/>
          <w:szCs w:val="24"/>
        </w:rPr>
      </w:pPr>
      <w:r w:rsidRPr="00E73143">
        <w:rPr>
          <w:sz w:val="24"/>
          <w:szCs w:val="24"/>
        </w:rPr>
        <w:t xml:space="preserve">Раздел 2. Цели и задачи подпрограммы </w:t>
      </w:r>
      <w:r w:rsidR="00306C31" w:rsidRPr="00E73143">
        <w:rPr>
          <w:sz w:val="24"/>
          <w:szCs w:val="24"/>
        </w:rPr>
        <w:t>«Обеспечение жильем молодых семей на территории городс</w:t>
      </w:r>
      <w:r w:rsidR="00731F05">
        <w:rPr>
          <w:sz w:val="24"/>
          <w:szCs w:val="24"/>
        </w:rPr>
        <w:t xml:space="preserve">кого округа </w:t>
      </w:r>
      <w:proofErr w:type="gramStart"/>
      <w:r w:rsidR="00731F05">
        <w:rPr>
          <w:sz w:val="24"/>
          <w:szCs w:val="24"/>
        </w:rPr>
        <w:t>Верхотурский</w:t>
      </w:r>
      <w:proofErr w:type="gramEnd"/>
      <w:r w:rsidR="00731F05">
        <w:rPr>
          <w:sz w:val="24"/>
          <w:szCs w:val="24"/>
        </w:rPr>
        <w:t xml:space="preserve"> до 202</w:t>
      </w:r>
      <w:r w:rsidR="0016623C">
        <w:rPr>
          <w:sz w:val="24"/>
          <w:szCs w:val="24"/>
        </w:rPr>
        <w:t>5</w:t>
      </w:r>
      <w:r w:rsidR="00306C31" w:rsidRPr="00E73143">
        <w:rPr>
          <w:sz w:val="24"/>
          <w:szCs w:val="24"/>
        </w:rPr>
        <w:t xml:space="preserve"> года» </w:t>
      </w:r>
    </w:p>
    <w:p w:rsidR="00306C31" w:rsidRPr="00E73143" w:rsidRDefault="00306C31" w:rsidP="00306C31">
      <w:pPr>
        <w:widowControl w:val="0"/>
        <w:autoSpaceDE w:val="0"/>
        <w:autoSpaceDN w:val="0"/>
        <w:adjustRightInd w:val="0"/>
        <w:ind w:firstLine="708"/>
        <w:jc w:val="both"/>
        <w:rPr>
          <w:sz w:val="24"/>
          <w:szCs w:val="24"/>
        </w:rPr>
      </w:pPr>
      <w:r w:rsidRPr="00E73143">
        <w:rPr>
          <w:sz w:val="24"/>
          <w:szCs w:val="24"/>
        </w:rPr>
        <w:t>1.Цели и задачи Подпрограммы, сроки её реализации приведены в паспорте муниципальной программы и в паспорте Подпрограммы.</w:t>
      </w:r>
    </w:p>
    <w:p w:rsidR="00306C31" w:rsidRPr="00E73143" w:rsidRDefault="00306C31" w:rsidP="00306C31">
      <w:pPr>
        <w:widowControl w:val="0"/>
        <w:autoSpaceDE w:val="0"/>
        <w:autoSpaceDN w:val="0"/>
        <w:adjustRightInd w:val="0"/>
        <w:ind w:firstLine="708"/>
        <w:jc w:val="both"/>
        <w:rPr>
          <w:sz w:val="24"/>
          <w:szCs w:val="24"/>
        </w:rPr>
      </w:pPr>
      <w:r w:rsidRPr="00E73143">
        <w:rPr>
          <w:sz w:val="24"/>
          <w:szCs w:val="24"/>
        </w:rPr>
        <w:t>2.Условия досрочного прекращени</w:t>
      </w:r>
      <w:r w:rsidR="000A5E54" w:rsidRPr="00E73143">
        <w:rPr>
          <w:sz w:val="24"/>
          <w:szCs w:val="24"/>
        </w:rPr>
        <w:t>я реализации Подпрограммы</w:t>
      </w:r>
      <w:r w:rsidRPr="00E73143">
        <w:rPr>
          <w:sz w:val="24"/>
          <w:szCs w:val="24"/>
        </w:rPr>
        <w:t xml:space="preserve"> могут быть достижение целей и выполнение задач Подпрограммы.</w:t>
      </w:r>
    </w:p>
    <w:p w:rsidR="00CE3450" w:rsidRPr="00E73143" w:rsidRDefault="00306C31" w:rsidP="00306C31">
      <w:pPr>
        <w:widowControl w:val="0"/>
        <w:autoSpaceDE w:val="0"/>
        <w:autoSpaceDN w:val="0"/>
        <w:adjustRightInd w:val="0"/>
        <w:ind w:firstLine="708"/>
        <w:jc w:val="both"/>
        <w:rPr>
          <w:sz w:val="24"/>
          <w:szCs w:val="24"/>
        </w:rPr>
      </w:pPr>
      <w:r w:rsidRPr="00E73143">
        <w:rPr>
          <w:sz w:val="24"/>
          <w:szCs w:val="24"/>
        </w:rPr>
        <w:t>3.Целевые показатели Подпрограммы приведены в приложении №1 к</w:t>
      </w:r>
      <w:r w:rsidR="00CE3450" w:rsidRPr="00E73143">
        <w:rPr>
          <w:sz w:val="24"/>
          <w:szCs w:val="24"/>
        </w:rPr>
        <w:t xml:space="preserve"> муниципальной программе.</w:t>
      </w:r>
    </w:p>
    <w:p w:rsidR="00CE3450" w:rsidRPr="00E73143" w:rsidRDefault="00CE3450" w:rsidP="00CE3450">
      <w:pPr>
        <w:autoSpaceDE w:val="0"/>
        <w:autoSpaceDN w:val="0"/>
        <w:adjustRightInd w:val="0"/>
        <w:ind w:firstLine="540"/>
        <w:jc w:val="both"/>
        <w:rPr>
          <w:sz w:val="24"/>
          <w:szCs w:val="24"/>
        </w:rPr>
      </w:pPr>
    </w:p>
    <w:p w:rsidR="00306C31" w:rsidRPr="00E73143" w:rsidRDefault="00CE3450" w:rsidP="00306C31">
      <w:pPr>
        <w:widowControl w:val="0"/>
        <w:autoSpaceDE w:val="0"/>
        <w:autoSpaceDN w:val="0"/>
        <w:adjustRightInd w:val="0"/>
        <w:jc w:val="center"/>
        <w:rPr>
          <w:sz w:val="24"/>
          <w:szCs w:val="24"/>
        </w:rPr>
      </w:pPr>
      <w:r w:rsidRPr="00E73143">
        <w:rPr>
          <w:sz w:val="24"/>
          <w:szCs w:val="24"/>
        </w:rPr>
        <w:t>Раздел 3.План мероприятий по выполнению подпрограммы</w:t>
      </w:r>
      <w:r w:rsidR="00306C31" w:rsidRPr="00E73143">
        <w:rPr>
          <w:sz w:val="24"/>
          <w:szCs w:val="24"/>
        </w:rPr>
        <w:t xml:space="preserve"> </w:t>
      </w:r>
    </w:p>
    <w:p w:rsidR="00731F05" w:rsidRDefault="00306C31" w:rsidP="00CE3450">
      <w:pPr>
        <w:widowControl w:val="0"/>
        <w:autoSpaceDE w:val="0"/>
        <w:autoSpaceDN w:val="0"/>
        <w:adjustRightInd w:val="0"/>
        <w:jc w:val="center"/>
        <w:rPr>
          <w:sz w:val="24"/>
          <w:szCs w:val="24"/>
        </w:rPr>
      </w:pPr>
      <w:r w:rsidRPr="00E73143">
        <w:rPr>
          <w:sz w:val="24"/>
          <w:szCs w:val="24"/>
        </w:rPr>
        <w:t xml:space="preserve">«Обеспечение жильем молодых семей на территории городского округа </w:t>
      </w:r>
      <w:proofErr w:type="gramStart"/>
      <w:r w:rsidRPr="00E73143">
        <w:rPr>
          <w:sz w:val="24"/>
          <w:szCs w:val="24"/>
        </w:rPr>
        <w:t>Верхотурский</w:t>
      </w:r>
      <w:proofErr w:type="gramEnd"/>
      <w:r w:rsidRPr="00E73143">
        <w:rPr>
          <w:sz w:val="24"/>
          <w:szCs w:val="24"/>
        </w:rPr>
        <w:t xml:space="preserve"> </w:t>
      </w:r>
    </w:p>
    <w:p w:rsidR="00CE3450" w:rsidRPr="00E73143" w:rsidRDefault="00306C31" w:rsidP="00CE3450">
      <w:pPr>
        <w:widowControl w:val="0"/>
        <w:autoSpaceDE w:val="0"/>
        <w:autoSpaceDN w:val="0"/>
        <w:adjustRightInd w:val="0"/>
        <w:jc w:val="center"/>
        <w:rPr>
          <w:sz w:val="24"/>
          <w:szCs w:val="24"/>
        </w:rPr>
      </w:pPr>
      <w:r w:rsidRPr="00E73143">
        <w:rPr>
          <w:sz w:val="24"/>
          <w:szCs w:val="24"/>
        </w:rPr>
        <w:t>до 202</w:t>
      </w:r>
      <w:r w:rsidR="0016623C">
        <w:rPr>
          <w:sz w:val="24"/>
          <w:szCs w:val="24"/>
        </w:rPr>
        <w:t>5</w:t>
      </w:r>
      <w:r w:rsidRPr="00E73143">
        <w:rPr>
          <w:sz w:val="24"/>
          <w:szCs w:val="24"/>
        </w:rPr>
        <w:t xml:space="preserve"> года» </w:t>
      </w:r>
    </w:p>
    <w:p w:rsidR="00CE3450" w:rsidRPr="00E73143" w:rsidRDefault="00831044" w:rsidP="00CE3450">
      <w:pPr>
        <w:widowControl w:val="0"/>
        <w:ind w:firstLine="720"/>
        <w:jc w:val="both"/>
        <w:rPr>
          <w:sz w:val="24"/>
          <w:szCs w:val="24"/>
        </w:rPr>
      </w:pPr>
      <w:r w:rsidRPr="00E73143">
        <w:rPr>
          <w:sz w:val="24"/>
          <w:szCs w:val="24"/>
        </w:rPr>
        <w:t xml:space="preserve">1.План мероприятий по выполнению Подпрограммы приведен в приложении №2 </w:t>
      </w:r>
      <w:r w:rsidR="00CE3450" w:rsidRPr="00E73143">
        <w:rPr>
          <w:sz w:val="24"/>
          <w:szCs w:val="24"/>
        </w:rPr>
        <w:t>к муниципальной программе.</w:t>
      </w:r>
    </w:p>
    <w:p w:rsidR="00CE3450" w:rsidRPr="00E73143" w:rsidRDefault="00831044" w:rsidP="00CE3450">
      <w:pPr>
        <w:widowControl w:val="0"/>
        <w:ind w:firstLine="720"/>
        <w:jc w:val="both"/>
        <w:rPr>
          <w:sz w:val="24"/>
          <w:szCs w:val="24"/>
        </w:rPr>
      </w:pPr>
      <w:r w:rsidRPr="00E73143">
        <w:rPr>
          <w:sz w:val="24"/>
          <w:szCs w:val="24"/>
        </w:rPr>
        <w:t xml:space="preserve">2.Исполнителем Подпрограммы является Администрация городского округа </w:t>
      </w:r>
      <w:proofErr w:type="gramStart"/>
      <w:r w:rsidRPr="00E73143">
        <w:rPr>
          <w:sz w:val="24"/>
          <w:szCs w:val="24"/>
        </w:rPr>
        <w:t>Верхотурский</w:t>
      </w:r>
      <w:proofErr w:type="gramEnd"/>
      <w:r w:rsidRPr="00E73143">
        <w:rPr>
          <w:sz w:val="24"/>
          <w:szCs w:val="24"/>
        </w:rPr>
        <w:t>.</w:t>
      </w:r>
    </w:p>
    <w:p w:rsidR="00831044" w:rsidRPr="00E73143" w:rsidRDefault="00831044" w:rsidP="00CE3450">
      <w:pPr>
        <w:widowControl w:val="0"/>
        <w:ind w:firstLine="720"/>
        <w:jc w:val="both"/>
        <w:rPr>
          <w:sz w:val="24"/>
          <w:szCs w:val="24"/>
        </w:rPr>
      </w:pPr>
    </w:p>
    <w:p w:rsidR="00CE3450" w:rsidRPr="00E73143" w:rsidRDefault="00CE3450" w:rsidP="00CE3450">
      <w:pPr>
        <w:widowControl w:val="0"/>
        <w:autoSpaceDE w:val="0"/>
        <w:autoSpaceDN w:val="0"/>
        <w:adjustRightInd w:val="0"/>
        <w:jc w:val="center"/>
        <w:rPr>
          <w:sz w:val="24"/>
          <w:szCs w:val="24"/>
        </w:rPr>
      </w:pPr>
      <w:r w:rsidRPr="00E73143">
        <w:rPr>
          <w:sz w:val="24"/>
          <w:szCs w:val="24"/>
        </w:rPr>
        <w:t>Раздел 4.</w:t>
      </w:r>
      <w:r w:rsidR="000D796D" w:rsidRPr="00E73143">
        <w:rPr>
          <w:sz w:val="24"/>
          <w:szCs w:val="24"/>
        </w:rPr>
        <w:t>Ресурсное обеспечение подпрограммы</w:t>
      </w:r>
    </w:p>
    <w:p w:rsidR="00B543C7" w:rsidRDefault="000D796D" w:rsidP="000D796D">
      <w:pPr>
        <w:widowControl w:val="0"/>
        <w:autoSpaceDE w:val="0"/>
        <w:autoSpaceDN w:val="0"/>
        <w:adjustRightInd w:val="0"/>
        <w:jc w:val="center"/>
        <w:rPr>
          <w:sz w:val="24"/>
          <w:szCs w:val="24"/>
        </w:rPr>
      </w:pPr>
      <w:r w:rsidRPr="00E73143">
        <w:rPr>
          <w:sz w:val="24"/>
          <w:szCs w:val="24"/>
        </w:rPr>
        <w:t xml:space="preserve">«Обеспечение жильем молодых семей на территории городского округа </w:t>
      </w:r>
    </w:p>
    <w:p w:rsidR="000D796D" w:rsidRPr="00E73143" w:rsidRDefault="000D796D" w:rsidP="000D796D">
      <w:pPr>
        <w:widowControl w:val="0"/>
        <w:autoSpaceDE w:val="0"/>
        <w:autoSpaceDN w:val="0"/>
        <w:adjustRightInd w:val="0"/>
        <w:jc w:val="center"/>
        <w:rPr>
          <w:sz w:val="24"/>
          <w:szCs w:val="24"/>
        </w:rPr>
      </w:pPr>
      <w:proofErr w:type="gramStart"/>
      <w:r w:rsidRPr="00E73143">
        <w:rPr>
          <w:sz w:val="24"/>
          <w:szCs w:val="24"/>
        </w:rPr>
        <w:t>Верхотурский</w:t>
      </w:r>
      <w:proofErr w:type="gramEnd"/>
      <w:r w:rsidR="00B543C7">
        <w:rPr>
          <w:sz w:val="24"/>
          <w:szCs w:val="24"/>
        </w:rPr>
        <w:t xml:space="preserve"> </w:t>
      </w:r>
      <w:r w:rsidRPr="00E73143">
        <w:rPr>
          <w:sz w:val="24"/>
          <w:szCs w:val="24"/>
        </w:rPr>
        <w:t>до 202</w:t>
      </w:r>
      <w:r w:rsidR="0016623C">
        <w:rPr>
          <w:sz w:val="24"/>
          <w:szCs w:val="24"/>
        </w:rPr>
        <w:t>5</w:t>
      </w:r>
      <w:r w:rsidRPr="00E73143">
        <w:rPr>
          <w:sz w:val="24"/>
          <w:szCs w:val="24"/>
        </w:rPr>
        <w:t xml:space="preserve"> года» </w:t>
      </w:r>
    </w:p>
    <w:p w:rsidR="000D796D" w:rsidRPr="00E73143" w:rsidRDefault="000D796D" w:rsidP="000D796D">
      <w:pPr>
        <w:widowControl w:val="0"/>
        <w:autoSpaceDE w:val="0"/>
        <w:autoSpaceDN w:val="0"/>
        <w:adjustRightInd w:val="0"/>
        <w:ind w:firstLine="540"/>
        <w:jc w:val="both"/>
        <w:rPr>
          <w:sz w:val="24"/>
          <w:szCs w:val="24"/>
        </w:rPr>
      </w:pPr>
      <w:r w:rsidRPr="00E73143">
        <w:rPr>
          <w:sz w:val="24"/>
          <w:szCs w:val="24"/>
        </w:rPr>
        <w:t xml:space="preserve">1. Общий объем финансирования Подпрограммы составляет </w:t>
      </w:r>
      <w:r w:rsidR="00AB2700">
        <w:rPr>
          <w:sz w:val="24"/>
          <w:szCs w:val="24"/>
        </w:rPr>
        <w:t>12121,0</w:t>
      </w:r>
      <w:r w:rsidR="00BA1D6A">
        <w:rPr>
          <w:rFonts w:eastAsia="Calibri"/>
          <w:b/>
          <w:sz w:val="24"/>
          <w:szCs w:val="24"/>
        </w:rPr>
        <w:t xml:space="preserve"> </w:t>
      </w:r>
      <w:r w:rsidRPr="00E73143">
        <w:rPr>
          <w:sz w:val="24"/>
          <w:szCs w:val="24"/>
        </w:rPr>
        <w:t xml:space="preserve">тыс. рублей (в ценах соответствующих лет), </w:t>
      </w:r>
      <w:r w:rsidR="0016623C">
        <w:rPr>
          <w:sz w:val="24"/>
          <w:szCs w:val="24"/>
        </w:rPr>
        <w:t>средства областного бюджета и при наличии федерального бюджета, определяются по результатам отбора муниципальных образований, расположенных на территории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w:t>
      </w:r>
      <w:r w:rsidRPr="00E73143">
        <w:rPr>
          <w:sz w:val="24"/>
          <w:szCs w:val="24"/>
        </w:rPr>
        <w:t xml:space="preserve">. Объемы финансирования Подпрограммы по </w:t>
      </w:r>
      <w:r w:rsidRPr="00E73143">
        <w:rPr>
          <w:sz w:val="24"/>
          <w:szCs w:val="24"/>
        </w:rPr>
        <w:lastRenderedPageBreak/>
        <w:t xml:space="preserve">источникам финансирования, годам реализации, приведены в </w:t>
      </w:r>
      <w:hyperlink w:anchor="Par4327" w:history="1">
        <w:r w:rsidRPr="00E73143">
          <w:rPr>
            <w:sz w:val="24"/>
            <w:szCs w:val="24"/>
          </w:rPr>
          <w:t>приложении № 2</w:t>
        </w:r>
      </w:hyperlink>
      <w:r w:rsidRPr="00E73143">
        <w:rPr>
          <w:sz w:val="24"/>
          <w:szCs w:val="24"/>
        </w:rPr>
        <w:t xml:space="preserve"> к муниципальной программе городского округа Верхотурский «Социальная политика в городском округе Верхотурский до 202</w:t>
      </w:r>
      <w:r w:rsidR="00B83B91">
        <w:rPr>
          <w:sz w:val="24"/>
          <w:szCs w:val="24"/>
        </w:rPr>
        <w:t>5</w:t>
      </w:r>
      <w:r w:rsidRPr="00E73143">
        <w:rPr>
          <w:sz w:val="24"/>
          <w:szCs w:val="24"/>
        </w:rPr>
        <w:t xml:space="preserve"> года».</w:t>
      </w:r>
    </w:p>
    <w:p w:rsidR="000D796D" w:rsidRPr="00E73143" w:rsidRDefault="000D796D" w:rsidP="000D796D">
      <w:pPr>
        <w:widowControl w:val="0"/>
        <w:autoSpaceDE w:val="0"/>
        <w:autoSpaceDN w:val="0"/>
        <w:adjustRightInd w:val="0"/>
        <w:ind w:firstLine="540"/>
        <w:jc w:val="both"/>
        <w:rPr>
          <w:sz w:val="24"/>
          <w:szCs w:val="24"/>
        </w:rPr>
      </w:pPr>
      <w:proofErr w:type="gramStart"/>
      <w:r w:rsidRPr="00E73143">
        <w:rPr>
          <w:sz w:val="24"/>
          <w:szCs w:val="24"/>
        </w:rPr>
        <w:t xml:space="preserve">Объем финансирования Подпрограммы на предоставление социальных выплат молодым семьям на приобретение </w:t>
      </w:r>
      <w:r w:rsidR="005D654F">
        <w:rPr>
          <w:sz w:val="24"/>
          <w:szCs w:val="24"/>
        </w:rPr>
        <w:t>жилья экономического класса или</w:t>
      </w:r>
      <w:r w:rsidRPr="00E73143">
        <w:rPr>
          <w:sz w:val="24"/>
          <w:szCs w:val="24"/>
        </w:rPr>
        <w:t xml:space="preserve"> строительство индивидуального жилого дома (далее - социальная выплата) определен исходя из установленных Подпрограммой расчетных нормативов социальных выплат, а также условий привлечения собственных средств молодых семей, по организационным мероприятиям - исходя из количества документов и стоимости одного документа, необходимых для обес</w:t>
      </w:r>
      <w:r w:rsidR="000A5E54" w:rsidRPr="00E73143">
        <w:rPr>
          <w:sz w:val="24"/>
          <w:szCs w:val="24"/>
        </w:rPr>
        <w:t>печения реализации Подпрограммы.</w:t>
      </w:r>
      <w:proofErr w:type="gramEnd"/>
    </w:p>
    <w:p w:rsidR="000D796D" w:rsidRPr="00E73143" w:rsidRDefault="000D796D" w:rsidP="000D796D">
      <w:pPr>
        <w:widowControl w:val="0"/>
        <w:autoSpaceDE w:val="0"/>
        <w:autoSpaceDN w:val="0"/>
        <w:adjustRightInd w:val="0"/>
        <w:ind w:firstLine="540"/>
        <w:jc w:val="both"/>
        <w:rPr>
          <w:sz w:val="24"/>
          <w:szCs w:val="24"/>
        </w:rPr>
      </w:pPr>
      <w:r w:rsidRPr="00E73143">
        <w:rPr>
          <w:sz w:val="24"/>
          <w:szCs w:val="24"/>
        </w:rPr>
        <w:t xml:space="preserve">2.Средства местного бюджета планируются для реализации мероприятий по предоставлению молодым семьям социальных выплат исходя из доли </w:t>
      </w:r>
      <w:proofErr w:type="spellStart"/>
      <w:r w:rsidRPr="00E73143">
        <w:rPr>
          <w:sz w:val="24"/>
          <w:szCs w:val="24"/>
        </w:rPr>
        <w:t>софинансирования</w:t>
      </w:r>
      <w:proofErr w:type="spellEnd"/>
      <w:r w:rsidRPr="00E73143">
        <w:rPr>
          <w:sz w:val="24"/>
          <w:szCs w:val="24"/>
        </w:rPr>
        <w:t>, установленной Подпрограммой.</w:t>
      </w:r>
    </w:p>
    <w:p w:rsidR="000D796D" w:rsidRPr="00E73143" w:rsidRDefault="000D796D" w:rsidP="000D796D">
      <w:pPr>
        <w:widowControl w:val="0"/>
        <w:autoSpaceDE w:val="0"/>
        <w:autoSpaceDN w:val="0"/>
        <w:adjustRightInd w:val="0"/>
        <w:ind w:firstLine="540"/>
        <w:jc w:val="both"/>
        <w:rPr>
          <w:sz w:val="24"/>
          <w:szCs w:val="24"/>
        </w:rPr>
      </w:pPr>
      <w:r w:rsidRPr="00E73143">
        <w:rPr>
          <w:sz w:val="24"/>
          <w:szCs w:val="24"/>
        </w:rPr>
        <w:t>Объемы средств местного бюджета для реализации мероприятий Подпрограммы по предоставлению молодым семьям социальных выплат отражаются в соглашениях, заключаемы</w:t>
      </w:r>
      <w:r w:rsidR="00380FB0">
        <w:rPr>
          <w:sz w:val="24"/>
          <w:szCs w:val="24"/>
        </w:rPr>
        <w:t>х</w:t>
      </w:r>
      <w:r w:rsidRPr="00E73143">
        <w:rPr>
          <w:sz w:val="24"/>
          <w:szCs w:val="24"/>
        </w:rPr>
        <w:t xml:space="preserve"> между Администрацией городского округа </w:t>
      </w:r>
      <w:proofErr w:type="gramStart"/>
      <w:r w:rsidRPr="00E73143">
        <w:rPr>
          <w:sz w:val="24"/>
          <w:szCs w:val="24"/>
        </w:rPr>
        <w:t>Верхотурский</w:t>
      </w:r>
      <w:proofErr w:type="gramEnd"/>
      <w:r w:rsidRPr="00E73143">
        <w:rPr>
          <w:sz w:val="24"/>
          <w:szCs w:val="24"/>
        </w:rPr>
        <w:t xml:space="preserve"> и </w:t>
      </w:r>
      <w:r w:rsidR="005E610B">
        <w:rPr>
          <w:sz w:val="24"/>
          <w:szCs w:val="24"/>
        </w:rPr>
        <w:t xml:space="preserve">Министерством </w:t>
      </w:r>
      <w:r w:rsidR="00B95860">
        <w:rPr>
          <w:sz w:val="24"/>
          <w:szCs w:val="24"/>
        </w:rPr>
        <w:t>строительства и развития инфраструктуры Свердловской области</w:t>
      </w:r>
      <w:r w:rsidRPr="00E73143">
        <w:rPr>
          <w:sz w:val="24"/>
          <w:szCs w:val="24"/>
        </w:rPr>
        <w:t>, местным бюджетам которых из областного бюджета предоставляются субсидии на реализацию муниципальн</w:t>
      </w:r>
      <w:r w:rsidR="000A5E54" w:rsidRPr="00E73143">
        <w:rPr>
          <w:sz w:val="24"/>
          <w:szCs w:val="24"/>
        </w:rPr>
        <w:t>ой</w:t>
      </w:r>
      <w:r w:rsidRPr="00E73143">
        <w:rPr>
          <w:sz w:val="24"/>
          <w:szCs w:val="24"/>
        </w:rPr>
        <w:t xml:space="preserve"> </w:t>
      </w:r>
      <w:r w:rsidR="009322EF">
        <w:rPr>
          <w:sz w:val="24"/>
          <w:szCs w:val="24"/>
        </w:rPr>
        <w:t>под</w:t>
      </w:r>
      <w:r w:rsidRPr="00E73143">
        <w:rPr>
          <w:sz w:val="24"/>
          <w:szCs w:val="24"/>
        </w:rPr>
        <w:t>программ</w:t>
      </w:r>
      <w:r w:rsidR="000A5E54" w:rsidRPr="00E73143">
        <w:rPr>
          <w:sz w:val="24"/>
          <w:szCs w:val="24"/>
        </w:rPr>
        <w:t>ы</w:t>
      </w:r>
      <w:r w:rsidRPr="00E73143">
        <w:rPr>
          <w:sz w:val="24"/>
          <w:szCs w:val="24"/>
        </w:rPr>
        <w:t>.</w:t>
      </w:r>
    </w:p>
    <w:p w:rsidR="009322EF" w:rsidRDefault="00DB0BA3" w:rsidP="00DB0BA3">
      <w:pPr>
        <w:widowControl w:val="0"/>
        <w:autoSpaceDE w:val="0"/>
        <w:autoSpaceDN w:val="0"/>
        <w:adjustRightInd w:val="0"/>
        <w:ind w:firstLine="540"/>
        <w:jc w:val="both"/>
        <w:rPr>
          <w:sz w:val="24"/>
          <w:szCs w:val="24"/>
        </w:rPr>
      </w:pPr>
      <w:r w:rsidRPr="00E73143">
        <w:rPr>
          <w:sz w:val="24"/>
          <w:szCs w:val="24"/>
        </w:rPr>
        <w:t xml:space="preserve">3.Объем средств федерального бюджета определяется ежегодно по результатам </w:t>
      </w:r>
      <w:r w:rsidR="009322EF">
        <w:rPr>
          <w:sz w:val="24"/>
          <w:szCs w:val="24"/>
        </w:rPr>
        <w:t xml:space="preserve">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подпрограммы. </w:t>
      </w:r>
    </w:p>
    <w:p w:rsidR="00DB0BA3" w:rsidRPr="00E73143" w:rsidRDefault="00DB0BA3" w:rsidP="00DB0BA3">
      <w:pPr>
        <w:widowControl w:val="0"/>
        <w:autoSpaceDE w:val="0"/>
        <w:autoSpaceDN w:val="0"/>
        <w:adjustRightInd w:val="0"/>
        <w:ind w:firstLine="540"/>
        <w:jc w:val="both"/>
        <w:rPr>
          <w:sz w:val="24"/>
          <w:szCs w:val="24"/>
        </w:rPr>
      </w:pPr>
      <w:r w:rsidRPr="00E73143">
        <w:rPr>
          <w:sz w:val="24"/>
          <w:szCs w:val="24"/>
        </w:rPr>
        <w:t xml:space="preserve">При подтверждении права на получение средств федерального бюджета на реализацию мероприятий Подпрограммы по результатам произведенного отбора, в </w:t>
      </w:r>
      <w:r w:rsidR="00F70EB0" w:rsidRPr="00E73143">
        <w:rPr>
          <w:sz w:val="24"/>
          <w:szCs w:val="24"/>
        </w:rPr>
        <w:t>муниципальную</w:t>
      </w:r>
      <w:r w:rsidRPr="00E73143">
        <w:rPr>
          <w:sz w:val="24"/>
          <w:szCs w:val="24"/>
        </w:rPr>
        <w:t xml:space="preserve"> программу </w:t>
      </w:r>
      <w:r w:rsidR="00F70EB0" w:rsidRPr="00E73143">
        <w:rPr>
          <w:sz w:val="24"/>
          <w:szCs w:val="24"/>
        </w:rPr>
        <w:t xml:space="preserve">городского округа </w:t>
      </w:r>
      <w:proofErr w:type="gramStart"/>
      <w:r w:rsidR="00F70EB0" w:rsidRPr="00E73143">
        <w:rPr>
          <w:sz w:val="24"/>
          <w:szCs w:val="24"/>
        </w:rPr>
        <w:t>Верхотурский</w:t>
      </w:r>
      <w:proofErr w:type="gramEnd"/>
      <w:r w:rsidR="00F70EB0" w:rsidRPr="00E73143">
        <w:rPr>
          <w:sz w:val="24"/>
          <w:szCs w:val="24"/>
        </w:rPr>
        <w:t xml:space="preserve"> «Социальная политика в городском округе Верхотурский</w:t>
      </w:r>
      <w:r w:rsidR="003B4412">
        <w:rPr>
          <w:sz w:val="24"/>
          <w:szCs w:val="24"/>
        </w:rPr>
        <w:t xml:space="preserve"> до 202</w:t>
      </w:r>
      <w:r w:rsidR="00B83B91">
        <w:rPr>
          <w:sz w:val="24"/>
          <w:szCs w:val="24"/>
        </w:rPr>
        <w:t>5</w:t>
      </w:r>
      <w:r w:rsidRPr="00E73143">
        <w:rPr>
          <w:sz w:val="24"/>
          <w:szCs w:val="24"/>
        </w:rPr>
        <w:t xml:space="preserve"> года</w:t>
      </w:r>
      <w:r w:rsidR="00F70EB0" w:rsidRPr="00E73143">
        <w:rPr>
          <w:sz w:val="24"/>
          <w:szCs w:val="24"/>
        </w:rPr>
        <w:t>»</w:t>
      </w:r>
      <w:r w:rsidRPr="00E73143">
        <w:rPr>
          <w:sz w:val="24"/>
          <w:szCs w:val="24"/>
        </w:rPr>
        <w:t xml:space="preserve"> и </w:t>
      </w:r>
      <w:r w:rsidR="009322EF">
        <w:rPr>
          <w:sz w:val="24"/>
          <w:szCs w:val="24"/>
        </w:rPr>
        <w:t>п</w:t>
      </w:r>
      <w:r w:rsidRPr="00E73143">
        <w:rPr>
          <w:sz w:val="24"/>
          <w:szCs w:val="24"/>
        </w:rPr>
        <w:t xml:space="preserve">одпрограмму вносятся изменения в части объемов финансирования мероприятий Подпрограммы </w:t>
      </w:r>
      <w:r w:rsidR="00F70EB0" w:rsidRPr="00E73143">
        <w:rPr>
          <w:sz w:val="24"/>
          <w:szCs w:val="24"/>
        </w:rPr>
        <w:t>4</w:t>
      </w:r>
      <w:r w:rsidRPr="00E73143">
        <w:rPr>
          <w:sz w:val="24"/>
          <w:szCs w:val="24"/>
        </w:rPr>
        <w:t xml:space="preserve"> и целевых показателей.</w:t>
      </w:r>
    </w:p>
    <w:p w:rsidR="000D796D" w:rsidRPr="00E73143" w:rsidRDefault="00F70EB0" w:rsidP="000D796D">
      <w:pPr>
        <w:widowControl w:val="0"/>
        <w:autoSpaceDE w:val="0"/>
        <w:autoSpaceDN w:val="0"/>
        <w:adjustRightInd w:val="0"/>
        <w:ind w:firstLine="540"/>
        <w:jc w:val="both"/>
        <w:rPr>
          <w:sz w:val="24"/>
          <w:szCs w:val="24"/>
        </w:rPr>
      </w:pPr>
      <w:r w:rsidRPr="00E73143">
        <w:rPr>
          <w:sz w:val="24"/>
          <w:szCs w:val="24"/>
        </w:rPr>
        <w:t>4</w:t>
      </w:r>
      <w:r w:rsidR="00251B7B" w:rsidRPr="00E73143">
        <w:rPr>
          <w:sz w:val="24"/>
          <w:szCs w:val="24"/>
        </w:rPr>
        <w:t>.</w:t>
      </w:r>
      <w:r w:rsidR="000D796D" w:rsidRPr="00E73143">
        <w:rPr>
          <w:sz w:val="24"/>
          <w:szCs w:val="24"/>
        </w:rPr>
        <w:t>Внебюджетные средства планируются на приобретение жилого помещения или строительство индивидуального жилого дома молодыми семьями (собственные и заемные средства молодых семей), получающими социальные выплаты за счет бюджетных средств.</w:t>
      </w:r>
    </w:p>
    <w:p w:rsidR="000D796D" w:rsidRPr="00E73143" w:rsidRDefault="000D796D" w:rsidP="000D796D">
      <w:pPr>
        <w:widowControl w:val="0"/>
        <w:autoSpaceDE w:val="0"/>
        <w:autoSpaceDN w:val="0"/>
        <w:adjustRightInd w:val="0"/>
        <w:jc w:val="both"/>
        <w:rPr>
          <w:sz w:val="24"/>
          <w:szCs w:val="24"/>
        </w:rPr>
      </w:pPr>
    </w:p>
    <w:p w:rsidR="00CE3450" w:rsidRPr="00E73143" w:rsidRDefault="00251B7B" w:rsidP="00251B7B">
      <w:pPr>
        <w:tabs>
          <w:tab w:val="left" w:pos="0"/>
          <w:tab w:val="left" w:pos="709"/>
        </w:tabs>
        <w:jc w:val="center"/>
        <w:rPr>
          <w:sz w:val="24"/>
          <w:szCs w:val="24"/>
        </w:rPr>
      </w:pPr>
      <w:r w:rsidRPr="00E73143">
        <w:rPr>
          <w:sz w:val="24"/>
          <w:szCs w:val="24"/>
        </w:rPr>
        <w:t>Раздел 5.Механизм реализации подпрограммы</w:t>
      </w:r>
    </w:p>
    <w:p w:rsidR="009322EF" w:rsidRDefault="00251B7B" w:rsidP="00251B7B">
      <w:pPr>
        <w:widowControl w:val="0"/>
        <w:autoSpaceDE w:val="0"/>
        <w:autoSpaceDN w:val="0"/>
        <w:adjustRightInd w:val="0"/>
        <w:jc w:val="center"/>
        <w:rPr>
          <w:sz w:val="24"/>
          <w:szCs w:val="24"/>
        </w:rPr>
      </w:pPr>
      <w:r w:rsidRPr="00E73143">
        <w:rPr>
          <w:sz w:val="24"/>
          <w:szCs w:val="24"/>
        </w:rPr>
        <w:t xml:space="preserve">«Обеспечение жильем молодых семей на территории городского округа </w:t>
      </w:r>
    </w:p>
    <w:p w:rsidR="00251B7B" w:rsidRPr="00E73143" w:rsidRDefault="00251B7B" w:rsidP="00251B7B">
      <w:pPr>
        <w:widowControl w:val="0"/>
        <w:autoSpaceDE w:val="0"/>
        <w:autoSpaceDN w:val="0"/>
        <w:adjustRightInd w:val="0"/>
        <w:jc w:val="center"/>
        <w:rPr>
          <w:sz w:val="24"/>
          <w:szCs w:val="24"/>
        </w:rPr>
      </w:pPr>
      <w:proofErr w:type="gramStart"/>
      <w:r w:rsidRPr="00E73143">
        <w:rPr>
          <w:sz w:val="24"/>
          <w:szCs w:val="24"/>
        </w:rPr>
        <w:t>Верхотурский</w:t>
      </w:r>
      <w:proofErr w:type="gramEnd"/>
      <w:r w:rsidRPr="00E73143">
        <w:rPr>
          <w:sz w:val="24"/>
          <w:szCs w:val="24"/>
        </w:rPr>
        <w:t xml:space="preserve"> до 202</w:t>
      </w:r>
      <w:r w:rsidR="00B83B91">
        <w:rPr>
          <w:sz w:val="24"/>
          <w:szCs w:val="24"/>
        </w:rPr>
        <w:t>5</w:t>
      </w:r>
      <w:r w:rsidRPr="00E73143">
        <w:rPr>
          <w:sz w:val="24"/>
          <w:szCs w:val="24"/>
        </w:rPr>
        <w:t xml:space="preserve"> года» </w:t>
      </w:r>
    </w:p>
    <w:p w:rsidR="00CE3450" w:rsidRPr="00E73143" w:rsidRDefault="000A5E54" w:rsidP="000D796D">
      <w:pPr>
        <w:tabs>
          <w:tab w:val="left" w:pos="0"/>
          <w:tab w:val="left" w:pos="709"/>
        </w:tabs>
        <w:jc w:val="both"/>
        <w:rPr>
          <w:sz w:val="24"/>
          <w:szCs w:val="24"/>
        </w:rPr>
      </w:pPr>
      <w:r w:rsidRPr="00E73143">
        <w:rPr>
          <w:sz w:val="24"/>
          <w:szCs w:val="24"/>
        </w:rPr>
        <w:tab/>
        <w:t xml:space="preserve">1.Заказчиком Подпрограммы является Администрация городского округа </w:t>
      </w:r>
      <w:proofErr w:type="gramStart"/>
      <w:r w:rsidRPr="00E73143">
        <w:rPr>
          <w:sz w:val="24"/>
          <w:szCs w:val="24"/>
        </w:rPr>
        <w:t>Верхотурский</w:t>
      </w:r>
      <w:proofErr w:type="gramEnd"/>
      <w:r w:rsidRPr="00E73143">
        <w:rPr>
          <w:sz w:val="24"/>
          <w:szCs w:val="24"/>
        </w:rPr>
        <w:t xml:space="preserve"> (далее </w:t>
      </w:r>
      <w:r w:rsidR="00571DA7">
        <w:rPr>
          <w:sz w:val="24"/>
          <w:szCs w:val="24"/>
        </w:rPr>
        <w:t>–</w:t>
      </w:r>
      <w:r w:rsidRPr="00E73143">
        <w:rPr>
          <w:sz w:val="24"/>
          <w:szCs w:val="24"/>
        </w:rPr>
        <w:t xml:space="preserve"> Администрация</w:t>
      </w:r>
      <w:r w:rsidR="00571DA7">
        <w:rPr>
          <w:sz w:val="24"/>
          <w:szCs w:val="24"/>
        </w:rPr>
        <w:t>)</w:t>
      </w:r>
      <w:r w:rsidRPr="00E73143">
        <w:rPr>
          <w:sz w:val="24"/>
          <w:szCs w:val="24"/>
        </w:rPr>
        <w:t>.</w:t>
      </w:r>
    </w:p>
    <w:p w:rsidR="000A5E54" w:rsidRPr="00E73143" w:rsidRDefault="009347DE" w:rsidP="000D796D">
      <w:pPr>
        <w:jc w:val="both"/>
        <w:rPr>
          <w:sz w:val="24"/>
          <w:szCs w:val="24"/>
        </w:rPr>
      </w:pPr>
      <w:r>
        <w:rPr>
          <w:sz w:val="24"/>
          <w:szCs w:val="24"/>
        </w:rPr>
        <w:t xml:space="preserve">         2.</w:t>
      </w:r>
      <w:r w:rsidR="000A5E54" w:rsidRPr="00E73143">
        <w:rPr>
          <w:sz w:val="24"/>
          <w:szCs w:val="24"/>
        </w:rPr>
        <w:t>Администрация осуществляет следующие функции:</w:t>
      </w:r>
    </w:p>
    <w:p w:rsidR="000A5E54" w:rsidRPr="00E73143" w:rsidRDefault="000A5E54" w:rsidP="000A5E54">
      <w:pPr>
        <w:widowControl w:val="0"/>
        <w:autoSpaceDE w:val="0"/>
        <w:autoSpaceDN w:val="0"/>
        <w:adjustRightInd w:val="0"/>
        <w:ind w:firstLine="540"/>
        <w:jc w:val="both"/>
        <w:rPr>
          <w:sz w:val="24"/>
          <w:szCs w:val="24"/>
        </w:rPr>
      </w:pPr>
      <w:r w:rsidRPr="00E73143">
        <w:rPr>
          <w:sz w:val="24"/>
          <w:szCs w:val="24"/>
        </w:rPr>
        <w:t>1) осуществляют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0A5E54" w:rsidRPr="00E73143" w:rsidRDefault="000A5E54" w:rsidP="000A5E54">
      <w:pPr>
        <w:widowControl w:val="0"/>
        <w:autoSpaceDE w:val="0"/>
        <w:autoSpaceDN w:val="0"/>
        <w:adjustRightInd w:val="0"/>
        <w:ind w:firstLine="540"/>
        <w:jc w:val="both"/>
        <w:rPr>
          <w:sz w:val="24"/>
          <w:szCs w:val="24"/>
        </w:rPr>
      </w:pPr>
      <w:proofErr w:type="gramStart"/>
      <w:r w:rsidRPr="00E73143">
        <w:rPr>
          <w:sz w:val="24"/>
          <w:szCs w:val="24"/>
        </w:rPr>
        <w:t xml:space="preserve">2) принимают решение о признании либо об отказе в признании молодых семей участниками </w:t>
      </w:r>
      <w:r w:rsidR="007123C8">
        <w:rPr>
          <w:sz w:val="24"/>
          <w:szCs w:val="24"/>
        </w:rPr>
        <w:t xml:space="preserve">мероприятия </w:t>
      </w:r>
      <w:r w:rsidR="007123C8" w:rsidRPr="007D1487">
        <w:rPr>
          <w:sz w:val="24"/>
          <w:szCs w:val="24"/>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A330F3" w:rsidRPr="007D1487">
        <w:rPr>
          <w:sz w:val="24"/>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7D1487">
        <w:rPr>
          <w:sz w:val="24"/>
          <w:szCs w:val="24"/>
        </w:rPr>
        <w:t xml:space="preserve">(далее </w:t>
      </w:r>
      <w:r w:rsidR="001925C9" w:rsidRPr="007D1487">
        <w:rPr>
          <w:sz w:val="24"/>
          <w:szCs w:val="24"/>
        </w:rPr>
        <w:t>–</w:t>
      </w:r>
      <w:r w:rsidRPr="007D1487">
        <w:rPr>
          <w:sz w:val="24"/>
          <w:szCs w:val="24"/>
        </w:rPr>
        <w:t xml:space="preserve"> </w:t>
      </w:r>
      <w:r w:rsidR="00AA4772">
        <w:rPr>
          <w:sz w:val="24"/>
          <w:szCs w:val="24"/>
        </w:rPr>
        <w:t xml:space="preserve">участник </w:t>
      </w:r>
      <w:r w:rsidR="00042B9E">
        <w:rPr>
          <w:sz w:val="24"/>
          <w:szCs w:val="24"/>
        </w:rPr>
        <w:t xml:space="preserve">мероприятия </w:t>
      </w:r>
      <w:r w:rsidR="001925C9" w:rsidRPr="007D1487">
        <w:rPr>
          <w:sz w:val="24"/>
          <w:szCs w:val="24"/>
        </w:rPr>
        <w:t>программы</w:t>
      </w:r>
      <w:r w:rsidRPr="007D1487">
        <w:rPr>
          <w:sz w:val="24"/>
          <w:szCs w:val="24"/>
        </w:rPr>
        <w:t>);</w:t>
      </w:r>
      <w:proofErr w:type="gramEnd"/>
    </w:p>
    <w:p w:rsidR="000A5E54" w:rsidRPr="00E73143" w:rsidRDefault="000A5E54" w:rsidP="000A5E54">
      <w:pPr>
        <w:widowControl w:val="0"/>
        <w:autoSpaceDE w:val="0"/>
        <w:autoSpaceDN w:val="0"/>
        <w:adjustRightInd w:val="0"/>
        <w:ind w:firstLine="540"/>
        <w:jc w:val="both"/>
        <w:rPr>
          <w:sz w:val="24"/>
          <w:szCs w:val="24"/>
        </w:rPr>
      </w:pPr>
      <w:r w:rsidRPr="00E73143">
        <w:rPr>
          <w:sz w:val="24"/>
          <w:szCs w:val="24"/>
        </w:rPr>
        <w:t xml:space="preserve">3) формируют списки молодых семей - участников </w:t>
      </w:r>
      <w:r w:rsidR="007123C8">
        <w:rPr>
          <w:sz w:val="24"/>
          <w:szCs w:val="24"/>
        </w:rPr>
        <w:t>мероприятия</w:t>
      </w:r>
      <w:r w:rsidR="00841E67">
        <w:rPr>
          <w:sz w:val="24"/>
          <w:szCs w:val="24"/>
        </w:rPr>
        <w:t xml:space="preserve">, </w:t>
      </w:r>
      <w:r w:rsidR="00A330F3">
        <w:rPr>
          <w:sz w:val="24"/>
          <w:szCs w:val="24"/>
        </w:rPr>
        <w:t>изъявивших</w:t>
      </w:r>
      <w:r w:rsidRPr="00E73143">
        <w:rPr>
          <w:sz w:val="24"/>
          <w:szCs w:val="24"/>
        </w:rPr>
        <w:t xml:space="preserve"> желание получить социальную выплату по муниципальному образованию в Свердловской области в планируемом году;</w:t>
      </w:r>
    </w:p>
    <w:p w:rsidR="000A5E54" w:rsidRPr="00E73143" w:rsidRDefault="000A5E54" w:rsidP="000A5E54">
      <w:pPr>
        <w:widowControl w:val="0"/>
        <w:autoSpaceDE w:val="0"/>
        <w:autoSpaceDN w:val="0"/>
        <w:adjustRightInd w:val="0"/>
        <w:ind w:firstLine="540"/>
        <w:jc w:val="both"/>
        <w:rPr>
          <w:sz w:val="24"/>
          <w:szCs w:val="24"/>
        </w:rPr>
      </w:pPr>
      <w:r w:rsidRPr="00E73143">
        <w:rPr>
          <w:sz w:val="24"/>
          <w:szCs w:val="24"/>
        </w:rPr>
        <w:t>4) ежегодно определяют объем средств, выделяемых из местного бюджета на финансирование социальных выплат молодым семьям;</w:t>
      </w:r>
    </w:p>
    <w:p w:rsidR="000A5E54" w:rsidRPr="00E73143" w:rsidRDefault="000A5E54" w:rsidP="000A5E54">
      <w:pPr>
        <w:widowControl w:val="0"/>
        <w:autoSpaceDE w:val="0"/>
        <w:autoSpaceDN w:val="0"/>
        <w:adjustRightInd w:val="0"/>
        <w:ind w:firstLine="540"/>
        <w:jc w:val="both"/>
        <w:rPr>
          <w:sz w:val="24"/>
          <w:szCs w:val="24"/>
        </w:rPr>
      </w:pPr>
      <w:r w:rsidRPr="00E73143">
        <w:rPr>
          <w:sz w:val="24"/>
          <w:szCs w:val="24"/>
        </w:rPr>
        <w:t xml:space="preserve">5) выдают молодым семьям в установленном порядке свидетельства о праве на получение социальной выплаты на приобретение жилого помещения или </w:t>
      </w:r>
      <w:r w:rsidR="00E00741">
        <w:rPr>
          <w:sz w:val="24"/>
          <w:szCs w:val="24"/>
        </w:rPr>
        <w:t xml:space="preserve">создание объекта </w:t>
      </w:r>
      <w:r w:rsidRPr="00E73143">
        <w:rPr>
          <w:sz w:val="24"/>
          <w:szCs w:val="24"/>
        </w:rPr>
        <w:t xml:space="preserve">индивидуального </w:t>
      </w:r>
      <w:r w:rsidR="00E00741">
        <w:rPr>
          <w:sz w:val="24"/>
          <w:szCs w:val="24"/>
        </w:rPr>
        <w:t>жилищного строительства</w:t>
      </w:r>
      <w:r w:rsidRPr="00E73143">
        <w:rPr>
          <w:sz w:val="24"/>
          <w:szCs w:val="24"/>
        </w:rPr>
        <w:t>;</w:t>
      </w:r>
    </w:p>
    <w:p w:rsidR="000A5E54" w:rsidRPr="00E73143" w:rsidRDefault="000A5E54" w:rsidP="000A5E54">
      <w:pPr>
        <w:widowControl w:val="0"/>
        <w:autoSpaceDE w:val="0"/>
        <w:autoSpaceDN w:val="0"/>
        <w:adjustRightInd w:val="0"/>
        <w:ind w:firstLine="540"/>
        <w:jc w:val="both"/>
        <w:rPr>
          <w:sz w:val="24"/>
          <w:szCs w:val="24"/>
        </w:rPr>
      </w:pPr>
      <w:r w:rsidRPr="00E73143">
        <w:rPr>
          <w:sz w:val="24"/>
          <w:szCs w:val="24"/>
        </w:rPr>
        <w:t xml:space="preserve">6) устанавливают среднюю рыночную стоимость 1 кв. метра общей площади жилого </w:t>
      </w:r>
      <w:r w:rsidRPr="00E73143">
        <w:rPr>
          <w:sz w:val="24"/>
          <w:szCs w:val="24"/>
        </w:rPr>
        <w:lastRenderedPageBreak/>
        <w:t>помещения на территории муниципального образования в Свердловской области;</w:t>
      </w:r>
    </w:p>
    <w:p w:rsidR="000A5E54" w:rsidRPr="00E73143" w:rsidRDefault="000A5E54" w:rsidP="000A5E54">
      <w:pPr>
        <w:widowControl w:val="0"/>
        <w:autoSpaceDE w:val="0"/>
        <w:autoSpaceDN w:val="0"/>
        <w:adjustRightInd w:val="0"/>
        <w:ind w:firstLine="540"/>
        <w:jc w:val="both"/>
        <w:rPr>
          <w:sz w:val="24"/>
          <w:szCs w:val="24"/>
        </w:rPr>
      </w:pPr>
      <w:r w:rsidRPr="00E73143">
        <w:rPr>
          <w:sz w:val="24"/>
          <w:szCs w:val="24"/>
        </w:rPr>
        <w:t xml:space="preserve">7) представляют отчетные материалы </w:t>
      </w:r>
      <w:r w:rsidR="00081646">
        <w:rPr>
          <w:sz w:val="24"/>
          <w:szCs w:val="24"/>
        </w:rPr>
        <w:t xml:space="preserve">Министерству </w:t>
      </w:r>
      <w:r w:rsidR="00B95860">
        <w:rPr>
          <w:sz w:val="24"/>
          <w:szCs w:val="24"/>
        </w:rPr>
        <w:t>строительства и развития инфраструктуры Свердловской области</w:t>
      </w:r>
      <w:r w:rsidRPr="00E73143">
        <w:rPr>
          <w:sz w:val="24"/>
          <w:szCs w:val="24"/>
        </w:rPr>
        <w:t xml:space="preserve"> (далее – </w:t>
      </w:r>
      <w:r w:rsidR="00081646">
        <w:rPr>
          <w:sz w:val="24"/>
          <w:szCs w:val="24"/>
        </w:rPr>
        <w:t>Министерство</w:t>
      </w:r>
      <w:r w:rsidRPr="00E73143">
        <w:rPr>
          <w:sz w:val="24"/>
          <w:szCs w:val="24"/>
        </w:rPr>
        <w:t>) об использовании субсидии, предоставленной в рамках реализации Подпрограммы 4 из областного бюджета;</w:t>
      </w:r>
    </w:p>
    <w:p w:rsidR="000A5E54" w:rsidRPr="00E73143" w:rsidRDefault="000A5E54" w:rsidP="000A5E54">
      <w:pPr>
        <w:widowControl w:val="0"/>
        <w:autoSpaceDE w:val="0"/>
        <w:autoSpaceDN w:val="0"/>
        <w:adjustRightInd w:val="0"/>
        <w:ind w:firstLine="540"/>
        <w:jc w:val="both"/>
        <w:rPr>
          <w:sz w:val="24"/>
          <w:szCs w:val="24"/>
        </w:rPr>
      </w:pPr>
      <w:r w:rsidRPr="00E73143">
        <w:rPr>
          <w:sz w:val="24"/>
          <w:szCs w:val="24"/>
        </w:rPr>
        <w:t>8) обеспечивает освещение целей и задач Подпрограммы 4 в средствах массовой информации.</w:t>
      </w:r>
    </w:p>
    <w:p w:rsidR="001A5E10" w:rsidRPr="00E73143" w:rsidRDefault="000A5E54" w:rsidP="001A5E10">
      <w:pPr>
        <w:widowControl w:val="0"/>
        <w:autoSpaceDE w:val="0"/>
        <w:autoSpaceDN w:val="0"/>
        <w:adjustRightInd w:val="0"/>
        <w:ind w:firstLine="540"/>
        <w:jc w:val="both"/>
        <w:rPr>
          <w:sz w:val="24"/>
          <w:szCs w:val="24"/>
        </w:rPr>
      </w:pPr>
      <w:r w:rsidRPr="00E73143">
        <w:rPr>
          <w:sz w:val="24"/>
          <w:szCs w:val="24"/>
        </w:rPr>
        <w:tab/>
      </w:r>
      <w:r w:rsidR="009347DE">
        <w:rPr>
          <w:sz w:val="24"/>
          <w:szCs w:val="24"/>
        </w:rPr>
        <w:t>3</w:t>
      </w:r>
      <w:r w:rsidRPr="00E73143">
        <w:rPr>
          <w:sz w:val="24"/>
          <w:szCs w:val="24"/>
        </w:rPr>
        <w:t>.</w:t>
      </w:r>
      <w:r w:rsidR="001A5E10" w:rsidRPr="00E73143">
        <w:rPr>
          <w:sz w:val="24"/>
          <w:szCs w:val="24"/>
        </w:rPr>
        <w:t>В рамках реализации Подпрограммы молодым семьям, нуждающимся в улучшении жилищных условий, предоставляется государственная финансовая поддержка в форме социальных выплат. Молодая семья может получить социальную выплату только один раз.</w:t>
      </w:r>
    </w:p>
    <w:p w:rsidR="001A5E10" w:rsidRPr="00E73143" w:rsidRDefault="009347DE" w:rsidP="001A5E10">
      <w:pPr>
        <w:widowControl w:val="0"/>
        <w:autoSpaceDE w:val="0"/>
        <w:autoSpaceDN w:val="0"/>
        <w:adjustRightInd w:val="0"/>
        <w:ind w:firstLine="540"/>
        <w:jc w:val="both"/>
        <w:rPr>
          <w:sz w:val="24"/>
          <w:szCs w:val="24"/>
        </w:rPr>
      </w:pPr>
      <w:r>
        <w:rPr>
          <w:sz w:val="24"/>
          <w:szCs w:val="24"/>
        </w:rPr>
        <w:t>4.</w:t>
      </w:r>
      <w:r w:rsidR="001A5E10" w:rsidRPr="00E73143">
        <w:rPr>
          <w:sz w:val="24"/>
          <w:szCs w:val="24"/>
        </w:rPr>
        <w:t xml:space="preserve">Участие молодой семьи в </w:t>
      </w:r>
      <w:hyperlink r:id="rId6" w:history="1">
        <w:r w:rsidR="001A5E10" w:rsidRPr="00E73143">
          <w:rPr>
            <w:sz w:val="24"/>
            <w:szCs w:val="24"/>
          </w:rPr>
          <w:t>Подпрограмме</w:t>
        </w:r>
      </w:hyperlink>
      <w:r w:rsidR="001A5E10" w:rsidRPr="00E73143">
        <w:rPr>
          <w:sz w:val="24"/>
          <w:szCs w:val="24"/>
        </w:rPr>
        <w:t xml:space="preserve"> является добровольным.</w:t>
      </w:r>
    </w:p>
    <w:p w:rsidR="001A5E10" w:rsidRPr="00E73143" w:rsidRDefault="009347DE" w:rsidP="001A5E10">
      <w:pPr>
        <w:widowControl w:val="0"/>
        <w:autoSpaceDE w:val="0"/>
        <w:autoSpaceDN w:val="0"/>
        <w:adjustRightInd w:val="0"/>
        <w:ind w:firstLine="540"/>
        <w:jc w:val="both"/>
        <w:rPr>
          <w:sz w:val="24"/>
          <w:szCs w:val="24"/>
        </w:rPr>
      </w:pPr>
      <w:proofErr w:type="gramStart"/>
      <w:r>
        <w:rPr>
          <w:sz w:val="24"/>
          <w:szCs w:val="24"/>
        </w:rPr>
        <w:t>5.</w:t>
      </w:r>
      <w:r w:rsidR="001A5E10" w:rsidRPr="00E73143">
        <w:rPr>
          <w:sz w:val="24"/>
          <w:szCs w:val="24"/>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жилого дома, в том числе по ипотечному жилищному кредиту (займу), необходимых для оплаты строительства жилого дома или приобретения жилого помещения.</w:t>
      </w:r>
      <w:proofErr w:type="gramEnd"/>
      <w:r w:rsidR="001A5E10" w:rsidRPr="00E73143">
        <w:rPr>
          <w:sz w:val="24"/>
          <w:szCs w:val="24"/>
        </w:rPr>
        <w:t xml:space="preserve"> В качестве дополнительных средств молодой семьей также могут быть использованы средства (часть средств) ма</w:t>
      </w:r>
      <w:r w:rsidR="00D068FF">
        <w:rPr>
          <w:sz w:val="24"/>
          <w:szCs w:val="24"/>
        </w:rPr>
        <w:t>теринского (семейного) капитала и областного материнского капитала.</w:t>
      </w:r>
    </w:p>
    <w:p w:rsidR="001A5E10" w:rsidRPr="00E73143" w:rsidRDefault="001A5E10" w:rsidP="001A5E10">
      <w:pPr>
        <w:widowControl w:val="0"/>
        <w:autoSpaceDE w:val="0"/>
        <w:autoSpaceDN w:val="0"/>
        <w:adjustRightInd w:val="0"/>
        <w:ind w:firstLine="540"/>
        <w:jc w:val="both"/>
        <w:rPr>
          <w:sz w:val="24"/>
          <w:szCs w:val="24"/>
        </w:rPr>
      </w:pPr>
      <w:r w:rsidRPr="00E73143">
        <w:rPr>
          <w:sz w:val="24"/>
          <w:szCs w:val="24"/>
        </w:rPr>
        <w:t xml:space="preserve">Условием участия в </w:t>
      </w:r>
      <w:hyperlink r:id="rId7" w:history="1">
        <w:r w:rsidR="00D068FF">
          <w:rPr>
            <w:sz w:val="24"/>
            <w:szCs w:val="24"/>
          </w:rPr>
          <w:t>подпрограмме</w:t>
        </w:r>
      </w:hyperlink>
      <w:r w:rsidRPr="00E73143">
        <w:rPr>
          <w:sz w:val="24"/>
          <w:szCs w:val="24"/>
        </w:rP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w:t>
      </w:r>
      <w:r w:rsidR="00D068FF">
        <w:rPr>
          <w:sz w:val="24"/>
          <w:szCs w:val="24"/>
        </w:rPr>
        <w:t xml:space="preserve">, исполнительными органами государственной власти Свердловской области, федеральными органами исполнительной власти </w:t>
      </w:r>
      <w:r w:rsidRPr="00E73143">
        <w:rPr>
          <w:sz w:val="24"/>
          <w:szCs w:val="24"/>
        </w:rPr>
        <w:t>персональных данных о членах молодой семьи.</w:t>
      </w:r>
    </w:p>
    <w:p w:rsidR="001A5E10" w:rsidRPr="00E73143" w:rsidRDefault="001A5E10" w:rsidP="001A5E10">
      <w:pPr>
        <w:widowControl w:val="0"/>
        <w:autoSpaceDE w:val="0"/>
        <w:autoSpaceDN w:val="0"/>
        <w:adjustRightInd w:val="0"/>
        <w:ind w:firstLine="540"/>
        <w:jc w:val="both"/>
        <w:rPr>
          <w:sz w:val="24"/>
          <w:szCs w:val="24"/>
        </w:rPr>
      </w:pPr>
      <w:r w:rsidRPr="00E73143">
        <w:rPr>
          <w:sz w:val="24"/>
          <w:szCs w:val="24"/>
        </w:rPr>
        <w:t xml:space="preserve">Согласие должно быть оформлено в соответствии со </w:t>
      </w:r>
      <w:hyperlink r:id="rId8" w:history="1">
        <w:r w:rsidRPr="00E73143">
          <w:rPr>
            <w:sz w:val="24"/>
            <w:szCs w:val="24"/>
          </w:rPr>
          <w:t>статьей 9</w:t>
        </w:r>
      </w:hyperlink>
      <w:r w:rsidRPr="00E73143">
        <w:rPr>
          <w:sz w:val="24"/>
          <w:szCs w:val="24"/>
        </w:rPr>
        <w:t xml:space="preserve"> Федерального закона от 27 июля 2006 года </w:t>
      </w:r>
      <w:r w:rsidR="00D3196A" w:rsidRPr="00E73143">
        <w:rPr>
          <w:sz w:val="24"/>
          <w:szCs w:val="24"/>
        </w:rPr>
        <w:t>№</w:t>
      </w:r>
      <w:r w:rsidRPr="00E73143">
        <w:rPr>
          <w:sz w:val="24"/>
          <w:szCs w:val="24"/>
        </w:rPr>
        <w:t xml:space="preserve"> 152-ФЗ "О персональных данных".</w:t>
      </w:r>
    </w:p>
    <w:p w:rsidR="001A5E10" w:rsidRPr="00E73143" w:rsidRDefault="009347DE" w:rsidP="001A5E10">
      <w:pPr>
        <w:widowControl w:val="0"/>
        <w:autoSpaceDE w:val="0"/>
        <w:autoSpaceDN w:val="0"/>
        <w:adjustRightInd w:val="0"/>
        <w:ind w:firstLine="540"/>
        <w:jc w:val="both"/>
        <w:rPr>
          <w:sz w:val="24"/>
          <w:szCs w:val="24"/>
        </w:rPr>
      </w:pPr>
      <w:r>
        <w:rPr>
          <w:sz w:val="24"/>
          <w:szCs w:val="24"/>
        </w:rPr>
        <w:t>6</w:t>
      </w:r>
      <w:r w:rsidR="001A5E10" w:rsidRPr="00E73143">
        <w:rPr>
          <w:sz w:val="24"/>
          <w:szCs w:val="24"/>
        </w:rPr>
        <w:t>.Социальные выплаты используются:</w:t>
      </w:r>
    </w:p>
    <w:p w:rsidR="001A5E10" w:rsidRPr="00E73143" w:rsidRDefault="001A5E10" w:rsidP="001A5E10">
      <w:pPr>
        <w:widowControl w:val="0"/>
        <w:autoSpaceDE w:val="0"/>
        <w:autoSpaceDN w:val="0"/>
        <w:adjustRightInd w:val="0"/>
        <w:ind w:firstLine="540"/>
        <w:jc w:val="both"/>
        <w:rPr>
          <w:sz w:val="24"/>
          <w:szCs w:val="24"/>
        </w:rPr>
      </w:pPr>
      <w:r w:rsidRPr="00E73143">
        <w:rPr>
          <w:sz w:val="24"/>
          <w:szCs w:val="24"/>
        </w:rPr>
        <w:t xml:space="preserve">1) для оплаты цены договора купли-продажи жилого помещения (за исключением </w:t>
      </w:r>
      <w:r w:rsidR="003753A1">
        <w:rPr>
          <w:sz w:val="24"/>
          <w:szCs w:val="24"/>
        </w:rPr>
        <w:t>случаев</w:t>
      </w:r>
      <w:r w:rsidRPr="00E73143">
        <w:rPr>
          <w:sz w:val="24"/>
          <w:szCs w:val="24"/>
        </w:rPr>
        <w:t xml:space="preserve">,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E73143">
        <w:rPr>
          <w:sz w:val="24"/>
          <w:szCs w:val="24"/>
        </w:rPr>
        <w:t>экономкласса</w:t>
      </w:r>
      <w:proofErr w:type="spellEnd"/>
      <w:r w:rsidRPr="00E73143">
        <w:rPr>
          <w:sz w:val="24"/>
          <w:szCs w:val="24"/>
        </w:rPr>
        <w:t xml:space="preserve"> на первичном рынке жилья);</w:t>
      </w:r>
    </w:p>
    <w:p w:rsidR="001A5E10" w:rsidRPr="00E73143" w:rsidRDefault="001A5E10" w:rsidP="001A5E10">
      <w:pPr>
        <w:widowControl w:val="0"/>
        <w:autoSpaceDE w:val="0"/>
        <w:autoSpaceDN w:val="0"/>
        <w:adjustRightInd w:val="0"/>
        <w:ind w:firstLine="540"/>
        <w:jc w:val="both"/>
        <w:rPr>
          <w:sz w:val="24"/>
          <w:szCs w:val="24"/>
        </w:rPr>
      </w:pPr>
      <w:r w:rsidRPr="00E73143">
        <w:rPr>
          <w:sz w:val="24"/>
          <w:szCs w:val="24"/>
        </w:rPr>
        <w:t>2) для оплаты цены договора строительного подряда на строительство жилого дома</w:t>
      </w:r>
      <w:r w:rsidR="00D068FF">
        <w:rPr>
          <w:sz w:val="24"/>
          <w:szCs w:val="24"/>
        </w:rPr>
        <w:t xml:space="preserve"> (далее – договор строительного подряда)</w:t>
      </w:r>
      <w:r w:rsidRPr="00E73143">
        <w:rPr>
          <w:sz w:val="24"/>
          <w:szCs w:val="24"/>
        </w:rPr>
        <w:t>;</w:t>
      </w:r>
    </w:p>
    <w:p w:rsidR="001A5E10" w:rsidRPr="00E73143" w:rsidRDefault="001A5E10" w:rsidP="001A5E10">
      <w:pPr>
        <w:widowControl w:val="0"/>
        <w:autoSpaceDE w:val="0"/>
        <w:autoSpaceDN w:val="0"/>
        <w:adjustRightInd w:val="0"/>
        <w:ind w:firstLine="540"/>
        <w:jc w:val="both"/>
        <w:rPr>
          <w:sz w:val="24"/>
          <w:szCs w:val="24"/>
        </w:rPr>
      </w:pPr>
      <w:r w:rsidRPr="00E73143">
        <w:rPr>
          <w:sz w:val="24"/>
          <w:szCs w:val="24"/>
        </w:rPr>
        <w:t xml:space="preserve">3) для осуществления последнего платежа в счет уплаты паевого взноса в полном размере, </w:t>
      </w:r>
      <w:r w:rsidR="00D068FF">
        <w:rPr>
          <w:sz w:val="24"/>
          <w:szCs w:val="24"/>
        </w:rPr>
        <w:t xml:space="preserve">после </w:t>
      </w:r>
      <w:proofErr w:type="gramStart"/>
      <w:r w:rsidR="00D068FF">
        <w:rPr>
          <w:sz w:val="24"/>
          <w:szCs w:val="24"/>
        </w:rPr>
        <w:t>уплаты</w:t>
      </w:r>
      <w:proofErr w:type="gramEnd"/>
      <w:r w:rsidR="00D068FF">
        <w:rPr>
          <w:sz w:val="24"/>
          <w:szCs w:val="24"/>
        </w:rPr>
        <w:t xml:space="preserve"> которого жилое помещение переходит в собственность молодой семьи (</w:t>
      </w:r>
      <w:r w:rsidRPr="00E73143">
        <w:rPr>
          <w:sz w:val="24"/>
          <w:szCs w:val="24"/>
        </w:rPr>
        <w:t>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r w:rsidR="00D068FF">
        <w:rPr>
          <w:sz w:val="24"/>
          <w:szCs w:val="24"/>
        </w:rPr>
        <w:t>)</w:t>
      </w:r>
      <w:r w:rsidRPr="00E73143">
        <w:rPr>
          <w:sz w:val="24"/>
          <w:szCs w:val="24"/>
        </w:rPr>
        <w:t>;</w:t>
      </w:r>
    </w:p>
    <w:p w:rsidR="001A5E10" w:rsidRPr="00E73143" w:rsidRDefault="001A5E10" w:rsidP="001A5E10">
      <w:pPr>
        <w:widowControl w:val="0"/>
        <w:autoSpaceDE w:val="0"/>
        <w:autoSpaceDN w:val="0"/>
        <w:adjustRightInd w:val="0"/>
        <w:ind w:firstLine="540"/>
        <w:jc w:val="both"/>
        <w:rPr>
          <w:sz w:val="24"/>
          <w:szCs w:val="24"/>
        </w:rPr>
      </w:pPr>
      <w:r w:rsidRPr="00E73143">
        <w:rPr>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1A5E10" w:rsidRPr="00E73143" w:rsidRDefault="001A5E10" w:rsidP="001A5E10">
      <w:pPr>
        <w:widowControl w:val="0"/>
        <w:autoSpaceDE w:val="0"/>
        <w:autoSpaceDN w:val="0"/>
        <w:adjustRightInd w:val="0"/>
        <w:ind w:firstLine="540"/>
        <w:jc w:val="both"/>
        <w:rPr>
          <w:sz w:val="24"/>
          <w:szCs w:val="24"/>
        </w:rPr>
      </w:pPr>
      <w:r w:rsidRPr="00E73143">
        <w:rPr>
          <w:sz w:val="24"/>
          <w:szCs w:val="24"/>
        </w:rPr>
        <w:t xml:space="preserve">5) для оплаты </w:t>
      </w:r>
      <w:r w:rsidR="00D068FF">
        <w:rPr>
          <w:sz w:val="24"/>
          <w:szCs w:val="24"/>
        </w:rPr>
        <w:t xml:space="preserve">цены </w:t>
      </w:r>
      <w:r w:rsidRPr="00E73143">
        <w:rPr>
          <w:sz w:val="24"/>
          <w:szCs w:val="24"/>
        </w:rPr>
        <w:t xml:space="preserve">договора с уполномоченной организацией на приобретение в интересах молодой семьи жилого помещения </w:t>
      </w:r>
      <w:proofErr w:type="spellStart"/>
      <w:r w:rsidRPr="00E73143">
        <w:rPr>
          <w:sz w:val="24"/>
          <w:szCs w:val="24"/>
        </w:rPr>
        <w:t>экономкласса</w:t>
      </w:r>
      <w:proofErr w:type="spellEnd"/>
      <w:r w:rsidRPr="00E73143">
        <w:rPr>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w:t>
      </w:r>
      <w:r w:rsidR="00D068FF">
        <w:rPr>
          <w:sz w:val="24"/>
          <w:szCs w:val="24"/>
        </w:rPr>
        <w:t xml:space="preserve"> с уполномоченной организацией</w:t>
      </w:r>
      <w:r w:rsidRPr="00E73143">
        <w:rPr>
          <w:sz w:val="24"/>
          <w:szCs w:val="24"/>
        </w:rPr>
        <w:t>) и (или) оплату услуг указанной организации;</w:t>
      </w:r>
    </w:p>
    <w:p w:rsidR="001A5E10" w:rsidRDefault="001A5E10" w:rsidP="001A5E10">
      <w:pPr>
        <w:widowControl w:val="0"/>
        <w:autoSpaceDE w:val="0"/>
        <w:autoSpaceDN w:val="0"/>
        <w:adjustRightInd w:val="0"/>
        <w:ind w:firstLine="540"/>
        <w:jc w:val="both"/>
        <w:rPr>
          <w:sz w:val="24"/>
          <w:szCs w:val="24"/>
        </w:rPr>
      </w:pPr>
      <w:r w:rsidRPr="00E73143">
        <w:rPr>
          <w:sz w:val="24"/>
          <w:szCs w:val="24"/>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w:t>
      </w:r>
      <w:r w:rsidR="003753A1">
        <w:rPr>
          <w:sz w:val="24"/>
          <w:szCs w:val="24"/>
        </w:rPr>
        <w:t xml:space="preserve"> по этим кредитам или займам;</w:t>
      </w:r>
    </w:p>
    <w:p w:rsidR="003753A1" w:rsidRDefault="003753A1" w:rsidP="001A5E10">
      <w:pPr>
        <w:widowControl w:val="0"/>
        <w:autoSpaceDE w:val="0"/>
        <w:autoSpaceDN w:val="0"/>
        <w:adjustRightInd w:val="0"/>
        <w:ind w:firstLine="540"/>
        <w:jc w:val="both"/>
        <w:rPr>
          <w:sz w:val="24"/>
          <w:szCs w:val="24"/>
        </w:rPr>
      </w:pPr>
      <w:r>
        <w:rPr>
          <w:sz w:val="24"/>
          <w:szCs w:val="24"/>
        </w:rPr>
        <w:t xml:space="preserve">7) для уплаты цены договора участия в долевом строительстве, который предусматривает в качестве </w:t>
      </w:r>
      <w:r w:rsidR="001925C9">
        <w:rPr>
          <w:sz w:val="24"/>
          <w:szCs w:val="24"/>
        </w:rPr>
        <w:t xml:space="preserve">объекта долевого строительства жилое помещение, путем внесения соответствующих средств на счет </w:t>
      </w:r>
      <w:proofErr w:type="spellStart"/>
      <w:r w:rsidR="001925C9">
        <w:rPr>
          <w:sz w:val="24"/>
          <w:szCs w:val="24"/>
        </w:rPr>
        <w:t>эскроу</w:t>
      </w:r>
      <w:proofErr w:type="spellEnd"/>
      <w:r w:rsidR="001925C9">
        <w:rPr>
          <w:sz w:val="24"/>
          <w:szCs w:val="24"/>
        </w:rPr>
        <w:t>.</w:t>
      </w:r>
    </w:p>
    <w:p w:rsidR="009347DE" w:rsidRPr="00E73143" w:rsidRDefault="001925C9" w:rsidP="001A5E10">
      <w:pPr>
        <w:widowControl w:val="0"/>
        <w:autoSpaceDE w:val="0"/>
        <w:autoSpaceDN w:val="0"/>
        <w:adjustRightInd w:val="0"/>
        <w:ind w:firstLine="540"/>
        <w:jc w:val="both"/>
        <w:rPr>
          <w:sz w:val="24"/>
          <w:szCs w:val="24"/>
        </w:rPr>
      </w:pPr>
      <w:r>
        <w:rPr>
          <w:sz w:val="24"/>
          <w:szCs w:val="24"/>
        </w:rPr>
        <w:t>6(1).</w:t>
      </w:r>
      <w:r w:rsidR="009347DE">
        <w:rPr>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009347DE">
        <w:rPr>
          <w:sz w:val="24"/>
          <w:szCs w:val="24"/>
        </w:rPr>
        <w:t>неполнородных</w:t>
      </w:r>
      <w:proofErr w:type="spellEnd"/>
      <w:r w:rsidR="009347DE">
        <w:rPr>
          <w:sz w:val="24"/>
          <w:szCs w:val="24"/>
        </w:rPr>
        <w:t xml:space="preserve"> братьев и сестер).</w:t>
      </w:r>
    </w:p>
    <w:p w:rsidR="00075FD6" w:rsidRDefault="009347DE" w:rsidP="001A5E10">
      <w:pPr>
        <w:widowControl w:val="0"/>
        <w:autoSpaceDE w:val="0"/>
        <w:autoSpaceDN w:val="0"/>
        <w:adjustRightInd w:val="0"/>
        <w:ind w:firstLine="540"/>
        <w:jc w:val="both"/>
        <w:rPr>
          <w:sz w:val="24"/>
          <w:szCs w:val="24"/>
        </w:rPr>
      </w:pPr>
      <w:r>
        <w:rPr>
          <w:sz w:val="24"/>
          <w:szCs w:val="24"/>
        </w:rPr>
        <w:lastRenderedPageBreak/>
        <w:t>7</w:t>
      </w:r>
      <w:r w:rsidR="001A5E10" w:rsidRPr="00E73143">
        <w:rPr>
          <w:sz w:val="24"/>
          <w:szCs w:val="24"/>
        </w:rPr>
        <w:t xml:space="preserve">.Социальные выплаты молодым семьям предоставляются в соответствии с </w:t>
      </w:r>
      <w:r w:rsidR="00075FD6">
        <w:rPr>
          <w:sz w:val="24"/>
          <w:szCs w:val="24"/>
        </w:rPr>
        <w:t xml:space="preserve">положениями подпрограммы. </w:t>
      </w:r>
    </w:p>
    <w:p w:rsidR="001A5E10" w:rsidRDefault="009347DE" w:rsidP="001A5E10">
      <w:pPr>
        <w:widowControl w:val="0"/>
        <w:autoSpaceDE w:val="0"/>
        <w:autoSpaceDN w:val="0"/>
        <w:adjustRightInd w:val="0"/>
        <w:ind w:firstLine="540"/>
        <w:jc w:val="both"/>
        <w:rPr>
          <w:color w:val="FF0000"/>
          <w:sz w:val="24"/>
          <w:szCs w:val="24"/>
        </w:rPr>
      </w:pPr>
      <w:r>
        <w:rPr>
          <w:sz w:val="24"/>
          <w:szCs w:val="24"/>
        </w:rPr>
        <w:t>8</w:t>
      </w:r>
      <w:r w:rsidR="001A5E10" w:rsidRPr="00E73143">
        <w:rPr>
          <w:sz w:val="24"/>
          <w:szCs w:val="24"/>
        </w:rPr>
        <w:t xml:space="preserve">.Право молодой семьи - участницы </w:t>
      </w:r>
      <w:r w:rsidR="001925C9">
        <w:rPr>
          <w:sz w:val="24"/>
          <w:szCs w:val="24"/>
        </w:rPr>
        <w:t xml:space="preserve">мероприятия </w:t>
      </w:r>
      <w:r w:rsidR="00023944">
        <w:rPr>
          <w:sz w:val="24"/>
          <w:szCs w:val="24"/>
        </w:rPr>
        <w:t xml:space="preserve">программы </w:t>
      </w:r>
      <w:r w:rsidR="001A5E10" w:rsidRPr="00E73143">
        <w:rPr>
          <w:sz w:val="24"/>
          <w:szCs w:val="24"/>
        </w:rPr>
        <w:t>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w:t>
      </w:r>
    </w:p>
    <w:p w:rsidR="00180143" w:rsidRDefault="00180143" w:rsidP="00180143">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9.Выдача свидетельства о праве на получение социальной выплаты по форме, утвержденной Правительством Российской Федерации на основании решения о включении молодой семьи в список участников мероприяти</w:t>
      </w:r>
      <w:r w:rsidR="00844785">
        <w:rPr>
          <w:rFonts w:eastAsiaTheme="minorHAnsi"/>
          <w:sz w:val="24"/>
          <w:szCs w:val="24"/>
          <w:lang w:eastAsia="en-US"/>
        </w:rPr>
        <w:t>я, изъявивших желание получить социальную выплату,</w:t>
      </w:r>
      <w:r>
        <w:rPr>
          <w:rFonts w:eastAsiaTheme="minorHAnsi"/>
          <w:sz w:val="24"/>
          <w:szCs w:val="24"/>
          <w:lang w:eastAsia="en-US"/>
        </w:rPr>
        <w:t xml:space="preserve"> осуществляется органом местного самоуправления муниципального образования, отобранного субъектом Российской Федерации для участия в подпрограмме, в соответствии с выпиской из утвержденного органом исполнительной власти субъекта Российской Федерации списка молодых семей</w:t>
      </w:r>
      <w:proofErr w:type="gramEnd"/>
      <w:r>
        <w:rPr>
          <w:rFonts w:eastAsiaTheme="minorHAnsi"/>
          <w:sz w:val="24"/>
          <w:szCs w:val="24"/>
          <w:lang w:eastAsia="en-US"/>
        </w:rPr>
        <w:t xml:space="preserve"> - претендентов на получение социальных выплат в соответствующем году.</w:t>
      </w:r>
    </w:p>
    <w:p w:rsidR="00180143" w:rsidRDefault="00180143" w:rsidP="00180143">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553EFA" w:rsidRDefault="00553EFA" w:rsidP="00180143">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Орган местного самоуправления производит оформление и выдачу свидетельства молодым семьям – претендентам на получение социальных выплаты в очередном финансовом году в течение 30 календарных дней после получения из Министерства выписки из списка молодых семей – претендентов на получение социальной выплаты в очередном финансовом году.</w:t>
      </w:r>
    </w:p>
    <w:p w:rsidR="001A5E10" w:rsidRPr="00E73143" w:rsidRDefault="00180143" w:rsidP="001A5E10">
      <w:pPr>
        <w:widowControl w:val="0"/>
        <w:autoSpaceDE w:val="0"/>
        <w:autoSpaceDN w:val="0"/>
        <w:adjustRightInd w:val="0"/>
        <w:ind w:firstLine="540"/>
        <w:jc w:val="both"/>
        <w:rPr>
          <w:sz w:val="24"/>
          <w:szCs w:val="24"/>
        </w:rPr>
      </w:pPr>
      <w:r>
        <w:rPr>
          <w:sz w:val="24"/>
          <w:szCs w:val="24"/>
        </w:rPr>
        <w:t>10</w:t>
      </w:r>
      <w:r w:rsidR="009347DE">
        <w:rPr>
          <w:sz w:val="24"/>
          <w:szCs w:val="24"/>
        </w:rPr>
        <w:t>.</w:t>
      </w:r>
      <w:r w:rsidR="001A5E10" w:rsidRPr="00E73143">
        <w:rPr>
          <w:sz w:val="24"/>
          <w:szCs w:val="24"/>
        </w:rPr>
        <w:t xml:space="preserve">Срок действия свидетельства составляет </w:t>
      </w:r>
      <w:r w:rsidR="00D3196A" w:rsidRPr="00E73143">
        <w:rPr>
          <w:sz w:val="24"/>
          <w:szCs w:val="24"/>
        </w:rPr>
        <w:t>7</w:t>
      </w:r>
      <w:r w:rsidR="001A5E10" w:rsidRPr="00E73143">
        <w:rPr>
          <w:sz w:val="24"/>
          <w:szCs w:val="24"/>
        </w:rPr>
        <w:t xml:space="preserve"> месяцев </w:t>
      </w:r>
      <w:proofErr w:type="gramStart"/>
      <w:r w:rsidR="001A5E10" w:rsidRPr="00E73143">
        <w:rPr>
          <w:sz w:val="24"/>
          <w:szCs w:val="24"/>
        </w:rPr>
        <w:t>с даты выдачи</w:t>
      </w:r>
      <w:proofErr w:type="gramEnd"/>
      <w:r w:rsidR="001A5E10" w:rsidRPr="00E73143">
        <w:rPr>
          <w:sz w:val="24"/>
          <w:szCs w:val="24"/>
        </w:rPr>
        <w:t>, указанной в свидетельстве.</w:t>
      </w:r>
    </w:p>
    <w:p w:rsidR="001A5E10" w:rsidRPr="00E73143" w:rsidRDefault="009347DE" w:rsidP="001A5E10">
      <w:pPr>
        <w:widowControl w:val="0"/>
        <w:autoSpaceDE w:val="0"/>
        <w:autoSpaceDN w:val="0"/>
        <w:adjustRightInd w:val="0"/>
        <w:ind w:firstLine="540"/>
        <w:jc w:val="both"/>
        <w:rPr>
          <w:sz w:val="24"/>
          <w:szCs w:val="24"/>
        </w:rPr>
      </w:pPr>
      <w:r>
        <w:rPr>
          <w:sz w:val="24"/>
          <w:szCs w:val="24"/>
        </w:rPr>
        <w:t>1</w:t>
      </w:r>
      <w:r w:rsidR="00180143">
        <w:rPr>
          <w:sz w:val="24"/>
          <w:szCs w:val="24"/>
        </w:rPr>
        <w:t>1</w:t>
      </w:r>
      <w:r>
        <w:rPr>
          <w:sz w:val="24"/>
          <w:szCs w:val="24"/>
        </w:rPr>
        <w:t>.</w:t>
      </w:r>
      <w:r w:rsidR="001A5E10" w:rsidRPr="00E73143">
        <w:rPr>
          <w:sz w:val="24"/>
          <w:szCs w:val="24"/>
        </w:rPr>
        <w:t xml:space="preserve">Полученное свидетельство сдается его владельцем в банк, отобранный </w:t>
      </w:r>
      <w:r w:rsidR="00081646">
        <w:rPr>
          <w:sz w:val="24"/>
          <w:szCs w:val="24"/>
        </w:rPr>
        <w:t xml:space="preserve">Министерством </w:t>
      </w:r>
      <w:r w:rsidR="001A5E10" w:rsidRPr="00E73143">
        <w:rPr>
          <w:sz w:val="24"/>
          <w:szCs w:val="24"/>
        </w:rPr>
        <w:t>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180143" w:rsidRDefault="009347DE" w:rsidP="00180143">
      <w:pPr>
        <w:autoSpaceDE w:val="0"/>
        <w:autoSpaceDN w:val="0"/>
        <w:adjustRightInd w:val="0"/>
        <w:ind w:firstLine="540"/>
        <w:jc w:val="both"/>
        <w:rPr>
          <w:rFonts w:eastAsiaTheme="minorHAnsi"/>
          <w:sz w:val="24"/>
          <w:szCs w:val="24"/>
          <w:lang w:eastAsia="en-US"/>
        </w:rPr>
      </w:pPr>
      <w:r>
        <w:rPr>
          <w:sz w:val="24"/>
          <w:szCs w:val="24"/>
        </w:rPr>
        <w:t>1</w:t>
      </w:r>
      <w:r w:rsidR="00180143">
        <w:rPr>
          <w:sz w:val="24"/>
          <w:szCs w:val="24"/>
        </w:rPr>
        <w:t>2</w:t>
      </w:r>
      <w:r>
        <w:rPr>
          <w:sz w:val="24"/>
          <w:szCs w:val="24"/>
        </w:rPr>
        <w:t>.</w:t>
      </w:r>
      <w:r w:rsidR="00180143">
        <w:rPr>
          <w:rFonts w:eastAsiaTheme="minorHAnsi"/>
          <w:sz w:val="24"/>
          <w:szCs w:val="24"/>
          <w:lang w:eastAsia="en-US"/>
        </w:rPr>
        <w:t xml:space="preserve">Размер социальной выплаты рассчитывается на дату утверждения </w:t>
      </w:r>
      <w:r w:rsidR="00081646">
        <w:rPr>
          <w:rFonts w:eastAsiaTheme="minorHAnsi"/>
          <w:sz w:val="24"/>
          <w:szCs w:val="24"/>
          <w:lang w:eastAsia="en-US"/>
        </w:rPr>
        <w:t xml:space="preserve">Министерством </w:t>
      </w:r>
      <w:r w:rsidR="00180143">
        <w:rPr>
          <w:rFonts w:eastAsiaTheme="minorHAnsi"/>
          <w:sz w:val="24"/>
          <w:szCs w:val="24"/>
          <w:lang w:eastAsia="en-US"/>
        </w:rPr>
        <w:t>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1A5E10" w:rsidRPr="00E73143" w:rsidRDefault="009347DE" w:rsidP="00DE2BC9">
      <w:pPr>
        <w:autoSpaceDE w:val="0"/>
        <w:autoSpaceDN w:val="0"/>
        <w:adjustRightInd w:val="0"/>
        <w:ind w:firstLine="540"/>
        <w:jc w:val="both"/>
        <w:rPr>
          <w:sz w:val="24"/>
          <w:szCs w:val="24"/>
        </w:rPr>
      </w:pPr>
      <w:proofErr w:type="gramStart"/>
      <w:r>
        <w:rPr>
          <w:sz w:val="24"/>
          <w:szCs w:val="24"/>
        </w:rPr>
        <w:t>1</w:t>
      </w:r>
      <w:r w:rsidR="00180143">
        <w:rPr>
          <w:sz w:val="24"/>
          <w:szCs w:val="24"/>
        </w:rPr>
        <w:t>3</w:t>
      </w:r>
      <w:r>
        <w:rPr>
          <w:sz w:val="24"/>
          <w:szCs w:val="24"/>
        </w:rPr>
        <w:t>.</w:t>
      </w:r>
      <w:r w:rsidR="00DE2BC9">
        <w:rPr>
          <w:rFonts w:eastAsiaTheme="minorHAnsi"/>
          <w:sz w:val="24"/>
          <w:szCs w:val="24"/>
          <w:lang w:eastAsia="en-US"/>
        </w:rPr>
        <w:t>Участник</w:t>
      </w:r>
      <w:r w:rsidR="00844785">
        <w:rPr>
          <w:rFonts w:eastAsiaTheme="minorHAnsi"/>
          <w:sz w:val="24"/>
          <w:szCs w:val="24"/>
          <w:lang w:eastAsia="en-US"/>
        </w:rPr>
        <w:t xml:space="preserve">ами </w:t>
      </w:r>
      <w:r w:rsidR="00DE2BC9">
        <w:rPr>
          <w:rFonts w:eastAsiaTheme="minorHAnsi"/>
          <w:sz w:val="24"/>
          <w:szCs w:val="24"/>
          <w:lang w:eastAsia="en-US"/>
        </w:rPr>
        <w:t>мероприяти</w:t>
      </w:r>
      <w:r w:rsidR="00844785">
        <w:rPr>
          <w:rFonts w:eastAsiaTheme="minorHAnsi"/>
          <w:sz w:val="24"/>
          <w:szCs w:val="24"/>
          <w:lang w:eastAsia="en-US"/>
        </w:rPr>
        <w:t>я</w:t>
      </w:r>
      <w:r w:rsidR="00DE2BC9">
        <w:rPr>
          <w:rFonts w:eastAsiaTheme="minorHAnsi"/>
          <w:sz w:val="24"/>
          <w:szCs w:val="24"/>
          <w:lang w:eastAsia="en-US"/>
        </w:rPr>
        <w:t xml:space="preserve"> </w:t>
      </w:r>
      <w:r w:rsidR="00844785">
        <w:rPr>
          <w:rFonts w:eastAsiaTheme="minorHAnsi"/>
          <w:sz w:val="24"/>
          <w:szCs w:val="24"/>
          <w:lang w:eastAsia="en-US"/>
        </w:rPr>
        <w:t>в целях предоставления социальных выплат на приобретение (строительство) жилья признаются молодые семьи, признанные участниками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w:t>
      </w:r>
      <w:r w:rsidR="00DE2BC9">
        <w:rPr>
          <w:rFonts w:eastAsiaTheme="minorHAnsi"/>
          <w:sz w:val="24"/>
          <w:szCs w:val="24"/>
          <w:lang w:eastAsia="en-US"/>
        </w:rPr>
        <w:t xml:space="preserve"> </w:t>
      </w:r>
      <w:r w:rsidR="00844785">
        <w:rPr>
          <w:rFonts w:eastAsiaTheme="minorHAnsi"/>
          <w:sz w:val="24"/>
          <w:szCs w:val="24"/>
          <w:lang w:eastAsia="en-US"/>
        </w:rPr>
        <w:t>«Обеспечение жильем молодых</w:t>
      </w:r>
      <w:proofErr w:type="gramEnd"/>
      <w:r w:rsidR="00844785">
        <w:rPr>
          <w:rFonts w:eastAsiaTheme="minorHAnsi"/>
          <w:sz w:val="24"/>
          <w:szCs w:val="24"/>
          <w:lang w:eastAsia="en-US"/>
        </w:rPr>
        <w:t xml:space="preserve"> </w:t>
      </w:r>
      <w:proofErr w:type="gramStart"/>
      <w:r w:rsidR="00844785">
        <w:rPr>
          <w:rFonts w:eastAsiaTheme="minorHAnsi"/>
          <w:sz w:val="24"/>
          <w:szCs w:val="24"/>
          <w:lang w:eastAsia="en-US"/>
        </w:rPr>
        <w:t>семей» государственной программы</w:t>
      </w:r>
      <w:r w:rsidR="000A2CC4">
        <w:rPr>
          <w:rFonts w:eastAsiaTheme="minorHAnsi"/>
          <w:sz w:val="24"/>
          <w:szCs w:val="24"/>
          <w:lang w:eastAsia="en-US"/>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w:t>
      </w:r>
      <w:r w:rsidR="00DE2BC9">
        <w:rPr>
          <w:rFonts w:eastAsiaTheme="minorHAnsi"/>
          <w:sz w:val="24"/>
          <w:szCs w:val="24"/>
          <w:lang w:eastAsia="en-US"/>
        </w:rPr>
        <w:t>молод</w:t>
      </w:r>
      <w:r w:rsidR="000A2CC4">
        <w:rPr>
          <w:rFonts w:eastAsiaTheme="minorHAnsi"/>
          <w:sz w:val="24"/>
          <w:szCs w:val="24"/>
          <w:lang w:eastAsia="en-US"/>
        </w:rPr>
        <w:t>ые</w:t>
      </w:r>
      <w:r w:rsidR="00DE2BC9">
        <w:rPr>
          <w:rFonts w:eastAsiaTheme="minorHAnsi"/>
          <w:sz w:val="24"/>
          <w:szCs w:val="24"/>
          <w:lang w:eastAsia="en-US"/>
        </w:rPr>
        <w:t xml:space="preserve"> семь</w:t>
      </w:r>
      <w:r w:rsidR="000A2CC4">
        <w:rPr>
          <w:rFonts w:eastAsiaTheme="minorHAnsi"/>
          <w:sz w:val="24"/>
          <w:szCs w:val="24"/>
          <w:lang w:eastAsia="en-US"/>
        </w:rPr>
        <w:t>и</w:t>
      </w:r>
      <w:r w:rsidR="00DE2BC9">
        <w:rPr>
          <w:rFonts w:eastAsiaTheme="minorHAnsi"/>
          <w:sz w:val="24"/>
          <w:szCs w:val="24"/>
          <w:lang w:eastAsia="en-US"/>
        </w:rPr>
        <w:t xml:space="preserve">, </w:t>
      </w:r>
      <w:r w:rsidR="000A2CC4">
        <w:rPr>
          <w:rFonts w:eastAsiaTheme="minorHAnsi"/>
          <w:sz w:val="24"/>
          <w:szCs w:val="24"/>
          <w:lang w:eastAsia="en-US"/>
        </w:rPr>
        <w:t xml:space="preserve">не имеющие детей, молодые семьи, </w:t>
      </w:r>
      <w:r w:rsidR="00DE2BC9">
        <w:rPr>
          <w:rFonts w:eastAsiaTheme="minorHAnsi"/>
          <w:sz w:val="24"/>
          <w:szCs w:val="24"/>
          <w:lang w:eastAsia="en-US"/>
        </w:rPr>
        <w:t>имеющ</w:t>
      </w:r>
      <w:r w:rsidR="007346A7">
        <w:rPr>
          <w:rFonts w:eastAsiaTheme="minorHAnsi"/>
          <w:sz w:val="24"/>
          <w:szCs w:val="24"/>
          <w:lang w:eastAsia="en-US"/>
        </w:rPr>
        <w:t>ие</w:t>
      </w:r>
      <w:r w:rsidR="00DE2BC9">
        <w:rPr>
          <w:rFonts w:eastAsiaTheme="minorHAnsi"/>
          <w:sz w:val="24"/>
          <w:szCs w:val="24"/>
          <w:lang w:eastAsia="en-US"/>
        </w:rPr>
        <w:t xml:space="preserve"> одного ребенка и более, где один из супругов не является</w:t>
      </w:r>
      <w:proofErr w:type="gramEnd"/>
      <w:r w:rsidR="00DE2BC9">
        <w:rPr>
          <w:rFonts w:eastAsiaTheme="minorHAnsi"/>
          <w:sz w:val="24"/>
          <w:szCs w:val="24"/>
          <w:lang w:eastAsia="en-US"/>
        </w:rPr>
        <w:t xml:space="preserve"> гражданином Российской Федерации, </w:t>
      </w:r>
      <w:r w:rsidR="007346A7">
        <w:rPr>
          <w:rFonts w:eastAsiaTheme="minorHAnsi"/>
          <w:sz w:val="24"/>
          <w:szCs w:val="24"/>
          <w:lang w:eastAsia="en-US"/>
        </w:rPr>
        <w:t xml:space="preserve">а также </w:t>
      </w:r>
      <w:r w:rsidR="00DE2BC9">
        <w:rPr>
          <w:rFonts w:eastAsiaTheme="minorHAnsi"/>
          <w:sz w:val="24"/>
          <w:szCs w:val="24"/>
          <w:lang w:eastAsia="en-US"/>
        </w:rPr>
        <w:t>неполн</w:t>
      </w:r>
      <w:r w:rsidR="007346A7">
        <w:rPr>
          <w:rFonts w:eastAsiaTheme="minorHAnsi"/>
          <w:sz w:val="24"/>
          <w:szCs w:val="24"/>
          <w:lang w:eastAsia="en-US"/>
        </w:rPr>
        <w:t>ые молодые</w:t>
      </w:r>
      <w:r w:rsidR="00DE2BC9">
        <w:rPr>
          <w:rFonts w:eastAsiaTheme="minorHAnsi"/>
          <w:sz w:val="24"/>
          <w:szCs w:val="24"/>
          <w:lang w:eastAsia="en-US"/>
        </w:rPr>
        <w:t xml:space="preserve"> семь</w:t>
      </w:r>
      <w:r w:rsidR="007346A7">
        <w:rPr>
          <w:rFonts w:eastAsiaTheme="minorHAnsi"/>
          <w:sz w:val="24"/>
          <w:szCs w:val="24"/>
          <w:lang w:eastAsia="en-US"/>
        </w:rPr>
        <w:t>и</w:t>
      </w:r>
      <w:r w:rsidR="00DE2BC9">
        <w:rPr>
          <w:rFonts w:eastAsiaTheme="minorHAnsi"/>
          <w:sz w:val="24"/>
          <w:szCs w:val="24"/>
          <w:lang w:eastAsia="en-US"/>
        </w:rPr>
        <w:t>, состоящ</w:t>
      </w:r>
      <w:r w:rsidR="007346A7">
        <w:rPr>
          <w:rFonts w:eastAsiaTheme="minorHAnsi"/>
          <w:sz w:val="24"/>
          <w:szCs w:val="24"/>
          <w:lang w:eastAsia="en-US"/>
        </w:rPr>
        <w:t>ие</w:t>
      </w:r>
      <w:r w:rsidR="00DE2BC9">
        <w:rPr>
          <w:rFonts w:eastAsiaTheme="minorHAnsi"/>
          <w:sz w:val="24"/>
          <w:szCs w:val="24"/>
          <w:lang w:eastAsia="en-US"/>
        </w:rPr>
        <w:t xml:space="preserve"> из одного молодого родителя, являющегося гражданином Российской Федерации, и одного ребенка и более, соответствующие следующим требованиям:</w:t>
      </w:r>
    </w:p>
    <w:p w:rsidR="00DE2BC9" w:rsidRDefault="001A5E10" w:rsidP="00DE2BC9">
      <w:pPr>
        <w:autoSpaceDE w:val="0"/>
        <w:autoSpaceDN w:val="0"/>
        <w:adjustRightInd w:val="0"/>
        <w:ind w:firstLine="540"/>
        <w:jc w:val="both"/>
        <w:rPr>
          <w:rFonts w:eastAsiaTheme="minorHAnsi"/>
          <w:sz w:val="24"/>
          <w:szCs w:val="24"/>
          <w:lang w:eastAsia="en-US"/>
        </w:rPr>
      </w:pPr>
      <w:r w:rsidRPr="00E73143">
        <w:rPr>
          <w:sz w:val="24"/>
          <w:szCs w:val="24"/>
        </w:rPr>
        <w:t xml:space="preserve">1) </w:t>
      </w:r>
      <w:r w:rsidR="00DE2BC9">
        <w:rPr>
          <w:rFonts w:eastAsiaTheme="minorHAnsi"/>
          <w:sz w:val="24"/>
          <w:szCs w:val="24"/>
          <w:lang w:eastAsia="en-US"/>
        </w:rPr>
        <w:t>возраст каждого из супругов либо одного родителя в неполной семье на день принятия решения о включении молодой семьи - участницы мероприяти</w:t>
      </w:r>
      <w:r w:rsidR="007346A7">
        <w:rPr>
          <w:rFonts w:eastAsiaTheme="minorHAnsi"/>
          <w:sz w:val="24"/>
          <w:szCs w:val="24"/>
          <w:lang w:eastAsia="en-US"/>
        </w:rPr>
        <w:t>я</w:t>
      </w:r>
      <w:r w:rsidR="00DE2BC9">
        <w:rPr>
          <w:rFonts w:eastAsiaTheme="minorHAnsi"/>
          <w:sz w:val="24"/>
          <w:szCs w:val="24"/>
          <w:lang w:eastAsia="en-US"/>
        </w:rPr>
        <w:t xml:space="preserve"> в список претендентов на получение социальной выплаты в планируемом году не превышает 35 лет;</w:t>
      </w:r>
    </w:p>
    <w:p w:rsidR="001A5E10" w:rsidRPr="00E73143" w:rsidRDefault="001A5E10" w:rsidP="001A5E10">
      <w:pPr>
        <w:widowControl w:val="0"/>
        <w:autoSpaceDE w:val="0"/>
        <w:autoSpaceDN w:val="0"/>
        <w:adjustRightInd w:val="0"/>
        <w:ind w:firstLine="540"/>
        <w:jc w:val="both"/>
        <w:rPr>
          <w:sz w:val="24"/>
          <w:szCs w:val="24"/>
        </w:rPr>
      </w:pPr>
      <w:r w:rsidRPr="00E73143">
        <w:rPr>
          <w:sz w:val="24"/>
          <w:szCs w:val="24"/>
        </w:rPr>
        <w:t xml:space="preserve">2) </w:t>
      </w:r>
      <w:r w:rsidR="007346A7">
        <w:rPr>
          <w:sz w:val="24"/>
          <w:szCs w:val="24"/>
        </w:rPr>
        <w:t xml:space="preserve">молодая </w:t>
      </w:r>
      <w:r w:rsidRPr="00E73143">
        <w:rPr>
          <w:sz w:val="24"/>
          <w:szCs w:val="24"/>
        </w:rPr>
        <w:t>семья признана нуждающейся в жилом помещении;</w:t>
      </w:r>
    </w:p>
    <w:p w:rsidR="001A5E10" w:rsidRPr="00E73143" w:rsidRDefault="001A5E10" w:rsidP="001A5E10">
      <w:pPr>
        <w:widowControl w:val="0"/>
        <w:autoSpaceDE w:val="0"/>
        <w:autoSpaceDN w:val="0"/>
        <w:adjustRightInd w:val="0"/>
        <w:ind w:firstLine="540"/>
        <w:jc w:val="both"/>
        <w:rPr>
          <w:sz w:val="24"/>
          <w:szCs w:val="24"/>
        </w:rPr>
      </w:pPr>
      <w:r w:rsidRPr="00E73143">
        <w:rPr>
          <w:sz w:val="24"/>
          <w:szCs w:val="24"/>
        </w:rPr>
        <w:t xml:space="preserve">3) наличие у </w:t>
      </w:r>
      <w:r w:rsidR="007346A7">
        <w:rPr>
          <w:sz w:val="24"/>
          <w:szCs w:val="24"/>
        </w:rPr>
        <w:t xml:space="preserve">молодой </w:t>
      </w:r>
      <w:r w:rsidRPr="00E73143">
        <w:rPr>
          <w:sz w:val="24"/>
          <w:szCs w:val="24"/>
        </w:rPr>
        <w:t>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DE2BC9" w:rsidRDefault="009347DE" w:rsidP="00DE2BC9">
      <w:pPr>
        <w:autoSpaceDE w:val="0"/>
        <w:autoSpaceDN w:val="0"/>
        <w:adjustRightInd w:val="0"/>
        <w:ind w:firstLine="540"/>
        <w:jc w:val="both"/>
        <w:rPr>
          <w:rFonts w:eastAsiaTheme="minorHAnsi"/>
          <w:sz w:val="24"/>
          <w:szCs w:val="24"/>
          <w:lang w:eastAsia="en-US"/>
        </w:rPr>
      </w:pPr>
      <w:proofErr w:type="gramStart"/>
      <w:r>
        <w:rPr>
          <w:sz w:val="24"/>
          <w:szCs w:val="24"/>
        </w:rPr>
        <w:lastRenderedPageBreak/>
        <w:t>1</w:t>
      </w:r>
      <w:r w:rsidR="00DE2BC9">
        <w:rPr>
          <w:sz w:val="24"/>
          <w:szCs w:val="24"/>
        </w:rPr>
        <w:t>4</w:t>
      </w:r>
      <w:r>
        <w:rPr>
          <w:sz w:val="24"/>
          <w:szCs w:val="24"/>
        </w:rPr>
        <w:t>.</w:t>
      </w:r>
      <w:r w:rsidR="00DE2BC9">
        <w:rPr>
          <w:sz w:val="24"/>
          <w:szCs w:val="24"/>
        </w:rPr>
        <w:t>П</w:t>
      </w:r>
      <w:r w:rsidR="00DE2BC9">
        <w:rPr>
          <w:rFonts w:eastAsiaTheme="minorHAnsi"/>
          <w:sz w:val="24"/>
          <w:szCs w:val="24"/>
          <w:lang w:eastAsia="en-US"/>
        </w:rPr>
        <w:t>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w:t>
      </w:r>
      <w:proofErr w:type="gramEnd"/>
      <w:r w:rsidR="00DE2BC9">
        <w:rPr>
          <w:rFonts w:eastAsiaTheme="minorHAnsi"/>
          <w:sz w:val="24"/>
          <w:szCs w:val="24"/>
          <w:lang w:eastAsia="en-US"/>
        </w:rPr>
        <w:t xml:space="preserve"> статьей 51 Жилищного кодекса Российской Федерации для признания граждан </w:t>
      </w:r>
      <w:proofErr w:type="gramStart"/>
      <w:r w:rsidR="00DE2BC9">
        <w:rPr>
          <w:rFonts w:eastAsiaTheme="minorHAnsi"/>
          <w:sz w:val="24"/>
          <w:szCs w:val="24"/>
          <w:lang w:eastAsia="en-US"/>
        </w:rPr>
        <w:t>нуждающимися</w:t>
      </w:r>
      <w:proofErr w:type="gramEnd"/>
      <w:r w:rsidR="00DE2BC9">
        <w:rPr>
          <w:rFonts w:eastAsiaTheme="minorHAnsi"/>
          <w:sz w:val="24"/>
          <w:szCs w:val="24"/>
          <w:lang w:eastAsia="en-US"/>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347DE" w:rsidRPr="00E73143" w:rsidRDefault="009347DE" w:rsidP="001A5E10">
      <w:pPr>
        <w:widowControl w:val="0"/>
        <w:autoSpaceDE w:val="0"/>
        <w:autoSpaceDN w:val="0"/>
        <w:adjustRightInd w:val="0"/>
        <w:ind w:firstLine="540"/>
        <w:jc w:val="both"/>
        <w:rPr>
          <w:sz w:val="24"/>
          <w:szCs w:val="24"/>
        </w:rPr>
      </w:pPr>
      <w:r>
        <w:rPr>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w:t>
      </w:r>
      <w:r w:rsidR="007D50E1">
        <w:rPr>
          <w:sz w:val="24"/>
          <w:szCs w:val="24"/>
        </w:rPr>
        <w:t xml:space="preserve">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4F4E96" w:rsidRPr="00E73143" w:rsidRDefault="009347DE" w:rsidP="004F4E96">
      <w:pPr>
        <w:widowControl w:val="0"/>
        <w:autoSpaceDE w:val="0"/>
        <w:autoSpaceDN w:val="0"/>
        <w:adjustRightInd w:val="0"/>
        <w:ind w:firstLine="540"/>
        <w:jc w:val="both"/>
        <w:rPr>
          <w:sz w:val="24"/>
          <w:szCs w:val="24"/>
        </w:rPr>
      </w:pPr>
      <w:r>
        <w:rPr>
          <w:sz w:val="24"/>
          <w:szCs w:val="24"/>
        </w:rPr>
        <w:t>1</w:t>
      </w:r>
      <w:r w:rsidR="007D50E1">
        <w:rPr>
          <w:sz w:val="24"/>
          <w:szCs w:val="24"/>
        </w:rPr>
        <w:t>5</w:t>
      </w:r>
      <w:r w:rsidR="004F4E96" w:rsidRPr="00E73143">
        <w:rPr>
          <w:sz w:val="24"/>
          <w:szCs w:val="24"/>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4F4E96" w:rsidRPr="00E73143" w:rsidRDefault="00DE2BC9" w:rsidP="004F4E96">
      <w:pPr>
        <w:widowControl w:val="0"/>
        <w:autoSpaceDE w:val="0"/>
        <w:autoSpaceDN w:val="0"/>
        <w:adjustRightInd w:val="0"/>
        <w:ind w:firstLine="540"/>
        <w:jc w:val="both"/>
        <w:rPr>
          <w:sz w:val="24"/>
          <w:szCs w:val="24"/>
        </w:rPr>
      </w:pPr>
      <w:bookmarkStart w:id="0" w:name="Par1957"/>
      <w:bookmarkEnd w:id="0"/>
      <w:r>
        <w:rPr>
          <w:sz w:val="24"/>
          <w:szCs w:val="24"/>
        </w:rPr>
        <w:t>16.</w:t>
      </w:r>
      <w:r w:rsidR="004F4E96" w:rsidRPr="00E73143">
        <w:rPr>
          <w:sz w:val="24"/>
          <w:szCs w:val="24"/>
        </w:rPr>
        <w:t>Для расчета платежеспособности молодая семья может представить следующие документы:</w:t>
      </w:r>
    </w:p>
    <w:p w:rsidR="004F4E96" w:rsidRPr="00E73143" w:rsidRDefault="004F4E96" w:rsidP="004F4E96">
      <w:pPr>
        <w:widowControl w:val="0"/>
        <w:autoSpaceDE w:val="0"/>
        <w:autoSpaceDN w:val="0"/>
        <w:adjustRightInd w:val="0"/>
        <w:ind w:firstLine="540"/>
        <w:jc w:val="both"/>
        <w:rPr>
          <w:sz w:val="24"/>
          <w:szCs w:val="24"/>
        </w:rPr>
      </w:pPr>
      <w:r w:rsidRPr="00E73143">
        <w:rPr>
          <w:sz w:val="24"/>
          <w:szCs w:val="24"/>
        </w:rPr>
        <w:t xml:space="preserve">1) справку из кредитной организации, в которой указан размер кредита (займа), который может быть предоставлен одному из </w:t>
      </w:r>
      <w:r w:rsidR="007D50E1">
        <w:rPr>
          <w:sz w:val="24"/>
          <w:szCs w:val="24"/>
        </w:rPr>
        <w:t>членов</w:t>
      </w:r>
      <w:r w:rsidRPr="00E73143">
        <w:rPr>
          <w:sz w:val="24"/>
          <w:szCs w:val="24"/>
        </w:rPr>
        <w:t xml:space="preserve"> молодой семьи, исходя из совокупного дохода семьи;</w:t>
      </w:r>
    </w:p>
    <w:p w:rsidR="004F4E96" w:rsidRPr="00E73143" w:rsidRDefault="004F4E96" w:rsidP="004F4E96">
      <w:pPr>
        <w:widowControl w:val="0"/>
        <w:autoSpaceDE w:val="0"/>
        <w:autoSpaceDN w:val="0"/>
        <w:adjustRightInd w:val="0"/>
        <w:ind w:firstLine="540"/>
        <w:jc w:val="both"/>
        <w:rPr>
          <w:sz w:val="24"/>
          <w:szCs w:val="24"/>
        </w:rPr>
      </w:pPr>
      <w:r w:rsidRPr="00E73143">
        <w:rPr>
          <w:sz w:val="24"/>
          <w:szCs w:val="24"/>
        </w:rPr>
        <w:t>2) справку организации, предоставляющей заем, в которой указан размер предоставляемого займа одному из супругов молодой семьи;</w:t>
      </w:r>
    </w:p>
    <w:p w:rsidR="004F4E96" w:rsidRPr="00E73143" w:rsidRDefault="004F4E96" w:rsidP="004F4E96">
      <w:pPr>
        <w:widowControl w:val="0"/>
        <w:autoSpaceDE w:val="0"/>
        <w:autoSpaceDN w:val="0"/>
        <w:adjustRightInd w:val="0"/>
        <w:ind w:firstLine="540"/>
        <w:jc w:val="both"/>
        <w:rPr>
          <w:sz w:val="24"/>
          <w:szCs w:val="24"/>
        </w:rPr>
      </w:pPr>
      <w:r w:rsidRPr="00E73143">
        <w:rPr>
          <w:sz w:val="24"/>
          <w:szCs w:val="24"/>
        </w:rPr>
        <w:t>3) выписку о наличии сре</w:t>
      </w:r>
      <w:proofErr w:type="gramStart"/>
      <w:r w:rsidRPr="00E73143">
        <w:rPr>
          <w:sz w:val="24"/>
          <w:szCs w:val="24"/>
        </w:rPr>
        <w:t xml:space="preserve">дств </w:t>
      </w:r>
      <w:r w:rsidR="00444116">
        <w:rPr>
          <w:sz w:val="24"/>
          <w:szCs w:val="24"/>
        </w:rPr>
        <w:t>в р</w:t>
      </w:r>
      <w:proofErr w:type="gramEnd"/>
      <w:r w:rsidR="00444116">
        <w:rPr>
          <w:sz w:val="24"/>
          <w:szCs w:val="24"/>
        </w:rPr>
        <w:t>ублях на банковском счете одного из членов молодой семьи. С</w:t>
      </w:r>
      <w:r w:rsidRPr="00E73143">
        <w:rPr>
          <w:sz w:val="24"/>
          <w:szCs w:val="24"/>
        </w:rPr>
        <w:t>чет должен находиться в банке, расположенном на территории Российской Федерации. Счет в банке должен быть открыт в рублях;</w:t>
      </w:r>
    </w:p>
    <w:p w:rsidR="004F4E96" w:rsidRPr="00E73143" w:rsidRDefault="004F4E96" w:rsidP="004F4E96">
      <w:pPr>
        <w:widowControl w:val="0"/>
        <w:autoSpaceDE w:val="0"/>
        <w:autoSpaceDN w:val="0"/>
        <w:adjustRightInd w:val="0"/>
        <w:ind w:firstLine="540"/>
        <w:jc w:val="both"/>
        <w:rPr>
          <w:sz w:val="24"/>
          <w:szCs w:val="24"/>
        </w:rPr>
      </w:pPr>
      <w:r w:rsidRPr="00E73143">
        <w:rPr>
          <w:sz w:val="24"/>
          <w:szCs w:val="24"/>
        </w:rPr>
        <w:t xml:space="preserve">4) копию соглашения (договора займа) </w:t>
      </w:r>
      <w:r w:rsidR="00A75B7F">
        <w:rPr>
          <w:sz w:val="24"/>
          <w:szCs w:val="24"/>
        </w:rPr>
        <w:t xml:space="preserve">о предоставлении одному из членов молодой семьи займа на </w:t>
      </w:r>
      <w:r w:rsidRPr="00E73143">
        <w:rPr>
          <w:sz w:val="24"/>
          <w:szCs w:val="24"/>
        </w:rPr>
        <w:t xml:space="preserve">приобретение жилья. Копия соглашения (договора займа) представляется вместе с оригиналом для </w:t>
      </w:r>
      <w:r w:rsidR="00444116">
        <w:rPr>
          <w:sz w:val="24"/>
          <w:szCs w:val="24"/>
        </w:rPr>
        <w:t>удостоверения его п</w:t>
      </w:r>
      <w:r w:rsidRPr="00E73143">
        <w:rPr>
          <w:sz w:val="24"/>
          <w:szCs w:val="24"/>
        </w:rPr>
        <w:t>одлинности;</w:t>
      </w:r>
    </w:p>
    <w:p w:rsidR="004F4E96" w:rsidRPr="00E73143" w:rsidRDefault="004F4E96" w:rsidP="004F4E96">
      <w:pPr>
        <w:widowControl w:val="0"/>
        <w:autoSpaceDE w:val="0"/>
        <w:autoSpaceDN w:val="0"/>
        <w:adjustRightInd w:val="0"/>
        <w:ind w:firstLine="540"/>
        <w:jc w:val="both"/>
        <w:rPr>
          <w:sz w:val="24"/>
          <w:szCs w:val="24"/>
        </w:rPr>
      </w:pPr>
      <w:r w:rsidRPr="00E73143">
        <w:rPr>
          <w:sz w:val="24"/>
          <w:szCs w:val="24"/>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4F4E96" w:rsidRPr="00E73143" w:rsidRDefault="004F4E96" w:rsidP="004F4E96">
      <w:pPr>
        <w:widowControl w:val="0"/>
        <w:autoSpaceDE w:val="0"/>
        <w:autoSpaceDN w:val="0"/>
        <w:adjustRightInd w:val="0"/>
        <w:ind w:firstLine="540"/>
        <w:jc w:val="both"/>
        <w:rPr>
          <w:sz w:val="24"/>
          <w:szCs w:val="24"/>
        </w:rPr>
      </w:pPr>
      <w:r w:rsidRPr="00E73143">
        <w:rPr>
          <w:sz w:val="24"/>
          <w:szCs w:val="24"/>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4F4E96" w:rsidRPr="00E73143" w:rsidRDefault="00A75B7F" w:rsidP="00927E1E">
      <w:pPr>
        <w:widowControl w:val="0"/>
        <w:autoSpaceDE w:val="0"/>
        <w:autoSpaceDN w:val="0"/>
        <w:adjustRightInd w:val="0"/>
        <w:ind w:firstLine="540"/>
        <w:jc w:val="both"/>
        <w:rPr>
          <w:sz w:val="24"/>
          <w:szCs w:val="24"/>
        </w:rPr>
      </w:pPr>
      <w:r>
        <w:rPr>
          <w:sz w:val="24"/>
          <w:szCs w:val="24"/>
        </w:rPr>
        <w:t>17.</w:t>
      </w:r>
      <w:r w:rsidR="004F4E96" w:rsidRPr="00E73143">
        <w:rPr>
          <w:sz w:val="24"/>
          <w:szCs w:val="24"/>
        </w:rPr>
        <w:t xml:space="preserve">При расчете платежеспособности молодой семьи документы, указанные в </w:t>
      </w:r>
      <w:hyperlink w:anchor="Par1957" w:history="1">
        <w:r w:rsidR="004F4E96" w:rsidRPr="00E73143">
          <w:rPr>
            <w:sz w:val="24"/>
            <w:szCs w:val="24"/>
          </w:rPr>
          <w:t>пункте</w:t>
        </w:r>
        <w:r w:rsidR="004F4E96" w:rsidRPr="00E73143">
          <w:rPr>
            <w:color w:val="0000FF"/>
            <w:sz w:val="24"/>
            <w:szCs w:val="24"/>
          </w:rPr>
          <w:t xml:space="preserve"> </w:t>
        </w:r>
      </w:hyperlink>
      <w:r>
        <w:rPr>
          <w:sz w:val="24"/>
          <w:szCs w:val="24"/>
        </w:rPr>
        <w:t>16</w:t>
      </w:r>
      <w:r w:rsidR="004F4E96" w:rsidRPr="00E73143">
        <w:rPr>
          <w:sz w:val="24"/>
          <w:szCs w:val="24"/>
        </w:rPr>
        <w:t xml:space="preserve"> настоящего </w:t>
      </w:r>
      <w:r w:rsidR="00682C6F">
        <w:rPr>
          <w:sz w:val="24"/>
          <w:szCs w:val="24"/>
        </w:rPr>
        <w:t>раздела</w:t>
      </w:r>
      <w:r w:rsidR="004F4E96" w:rsidRPr="00E73143">
        <w:rPr>
          <w:sz w:val="24"/>
          <w:szCs w:val="24"/>
        </w:rPr>
        <w:t>, учитывают</w:t>
      </w:r>
      <w:r>
        <w:rPr>
          <w:sz w:val="24"/>
          <w:szCs w:val="24"/>
        </w:rPr>
        <w:t xml:space="preserve">ся в совокупности либо отдельно </w:t>
      </w:r>
      <w:r w:rsidR="004F4E96" w:rsidRPr="00E73143">
        <w:rPr>
          <w:sz w:val="24"/>
          <w:szCs w:val="24"/>
        </w:rPr>
        <w:t>по желанию молодой семьи.</w:t>
      </w:r>
    </w:p>
    <w:p w:rsidR="004F4E96" w:rsidRPr="00E73143" w:rsidRDefault="004F4E96" w:rsidP="00927E1E">
      <w:pPr>
        <w:widowControl w:val="0"/>
        <w:autoSpaceDE w:val="0"/>
        <w:autoSpaceDN w:val="0"/>
        <w:adjustRightInd w:val="0"/>
        <w:ind w:firstLine="540"/>
        <w:jc w:val="both"/>
        <w:rPr>
          <w:sz w:val="24"/>
          <w:szCs w:val="24"/>
        </w:rPr>
      </w:pPr>
      <w:r w:rsidRPr="00E73143">
        <w:rPr>
          <w:sz w:val="24"/>
          <w:szCs w:val="24"/>
        </w:rPr>
        <w:t xml:space="preserve">При расчете платежеспособности молодой семьи учитываются документы, указанные в </w:t>
      </w:r>
      <w:hyperlink w:anchor="Par1957" w:history="1">
        <w:r w:rsidRPr="00E73143">
          <w:rPr>
            <w:sz w:val="24"/>
            <w:szCs w:val="24"/>
          </w:rPr>
          <w:t xml:space="preserve">пункте </w:t>
        </w:r>
      </w:hyperlink>
      <w:r w:rsidR="00A75B7F" w:rsidRPr="00A75B7F">
        <w:rPr>
          <w:sz w:val="24"/>
          <w:szCs w:val="24"/>
        </w:rPr>
        <w:t>16</w:t>
      </w:r>
      <w:r w:rsidRPr="00A75B7F">
        <w:rPr>
          <w:sz w:val="24"/>
          <w:szCs w:val="24"/>
        </w:rPr>
        <w:t xml:space="preserve"> </w:t>
      </w:r>
      <w:r w:rsidRPr="00E73143">
        <w:rPr>
          <w:sz w:val="24"/>
          <w:szCs w:val="24"/>
        </w:rPr>
        <w:t xml:space="preserve">настоящего </w:t>
      </w:r>
      <w:r w:rsidR="00682C6F">
        <w:rPr>
          <w:sz w:val="24"/>
          <w:szCs w:val="24"/>
        </w:rPr>
        <w:t>раздела</w:t>
      </w:r>
      <w:r w:rsidRPr="00E73143">
        <w:rPr>
          <w:sz w:val="24"/>
          <w:szCs w:val="24"/>
        </w:rPr>
        <w:t xml:space="preserve">, представленные одним из </w:t>
      </w:r>
      <w:r w:rsidR="00A75B7F">
        <w:rPr>
          <w:sz w:val="24"/>
          <w:szCs w:val="24"/>
        </w:rPr>
        <w:t>членов</w:t>
      </w:r>
      <w:r w:rsidRPr="00E73143">
        <w:rPr>
          <w:sz w:val="24"/>
          <w:szCs w:val="24"/>
        </w:rPr>
        <w:t xml:space="preserve"> молодой семьи, который не является гражданином Российской Федерации.</w:t>
      </w:r>
    </w:p>
    <w:p w:rsidR="004F4E96" w:rsidRPr="00E73143" w:rsidRDefault="00A75B7F" w:rsidP="00927E1E">
      <w:pPr>
        <w:widowControl w:val="0"/>
        <w:autoSpaceDE w:val="0"/>
        <w:autoSpaceDN w:val="0"/>
        <w:adjustRightInd w:val="0"/>
        <w:ind w:firstLine="540"/>
        <w:jc w:val="both"/>
        <w:rPr>
          <w:sz w:val="24"/>
          <w:szCs w:val="24"/>
        </w:rPr>
      </w:pPr>
      <w:proofErr w:type="gramStart"/>
      <w:r>
        <w:rPr>
          <w:sz w:val="24"/>
          <w:szCs w:val="24"/>
        </w:rPr>
        <w:t>18.</w:t>
      </w:r>
      <w:r w:rsidR="004F4E96" w:rsidRPr="00E73143">
        <w:rPr>
          <w:sz w:val="24"/>
          <w:szCs w:val="24"/>
        </w:rPr>
        <w:t xml:space="preserve">При расчете платежеспособности с использованием государственного материнского (семейного) капитала </w:t>
      </w:r>
      <w:r w:rsidR="00927E1E" w:rsidRPr="00E73143">
        <w:rPr>
          <w:sz w:val="24"/>
          <w:szCs w:val="24"/>
        </w:rPr>
        <w:t>Администрация</w:t>
      </w:r>
      <w:r w:rsidR="004F4E96" w:rsidRPr="00E73143">
        <w:rPr>
          <w:sz w:val="24"/>
          <w:szCs w:val="24"/>
        </w:rPr>
        <w:t xml:space="preserve">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roofErr w:type="gramEnd"/>
    </w:p>
    <w:p w:rsidR="004F4E96" w:rsidRPr="00E73143" w:rsidRDefault="00A75B7F" w:rsidP="00927E1E">
      <w:pPr>
        <w:widowControl w:val="0"/>
        <w:autoSpaceDE w:val="0"/>
        <w:autoSpaceDN w:val="0"/>
        <w:adjustRightInd w:val="0"/>
        <w:ind w:firstLine="540"/>
        <w:jc w:val="both"/>
        <w:rPr>
          <w:sz w:val="24"/>
          <w:szCs w:val="24"/>
        </w:rPr>
      </w:pPr>
      <w:proofErr w:type="gramStart"/>
      <w:r>
        <w:rPr>
          <w:sz w:val="24"/>
          <w:szCs w:val="24"/>
        </w:rPr>
        <w:t>19.</w:t>
      </w:r>
      <w:r w:rsidR="004F4E96" w:rsidRPr="00E73143">
        <w:rPr>
          <w:sz w:val="24"/>
          <w:szCs w:val="24"/>
        </w:rPr>
        <w:t xml:space="preserve">При расчете платежеспособности с использованием областного материнского (семейного) капитала </w:t>
      </w:r>
      <w:r w:rsidR="00927E1E" w:rsidRPr="00E73143">
        <w:rPr>
          <w:sz w:val="24"/>
          <w:szCs w:val="24"/>
        </w:rPr>
        <w:t>Администрация</w:t>
      </w:r>
      <w:r w:rsidR="004F4E96" w:rsidRPr="00E73143">
        <w:rPr>
          <w:sz w:val="24"/>
          <w:szCs w:val="24"/>
        </w:rPr>
        <w:t xml:space="preserve">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w:t>
      </w:r>
      <w:r w:rsidR="004F4E96" w:rsidRPr="00E73143">
        <w:rPr>
          <w:sz w:val="24"/>
          <w:szCs w:val="24"/>
        </w:rPr>
        <w:lastRenderedPageBreak/>
        <w:t>Министерства социальной политики Свердловской области, оформившем областной материнский капитал.</w:t>
      </w:r>
      <w:proofErr w:type="gramEnd"/>
    </w:p>
    <w:p w:rsidR="004F4E96" w:rsidRPr="00E73143" w:rsidRDefault="00A75B7F" w:rsidP="00927E1E">
      <w:pPr>
        <w:widowControl w:val="0"/>
        <w:autoSpaceDE w:val="0"/>
        <w:autoSpaceDN w:val="0"/>
        <w:adjustRightInd w:val="0"/>
        <w:ind w:firstLine="540"/>
        <w:jc w:val="both"/>
        <w:rPr>
          <w:sz w:val="24"/>
          <w:szCs w:val="24"/>
        </w:rPr>
      </w:pPr>
      <w:proofErr w:type="gramStart"/>
      <w:r>
        <w:rPr>
          <w:sz w:val="24"/>
          <w:szCs w:val="24"/>
        </w:rPr>
        <w:t>20.</w:t>
      </w:r>
      <w:r w:rsidR="004F4E96" w:rsidRPr="00E73143">
        <w:rPr>
          <w:sz w:val="24"/>
          <w:szCs w:val="24"/>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представлены молодой семьей по ее желанию.</w:t>
      </w:r>
      <w:proofErr w:type="gramEnd"/>
    </w:p>
    <w:p w:rsidR="00927E1E" w:rsidRPr="00E73143" w:rsidRDefault="00A75B7F" w:rsidP="00927E1E">
      <w:pPr>
        <w:widowControl w:val="0"/>
        <w:autoSpaceDE w:val="0"/>
        <w:autoSpaceDN w:val="0"/>
        <w:adjustRightInd w:val="0"/>
        <w:ind w:firstLine="540"/>
        <w:jc w:val="both"/>
        <w:rPr>
          <w:sz w:val="24"/>
          <w:szCs w:val="24"/>
        </w:rPr>
      </w:pPr>
      <w:proofErr w:type="gramStart"/>
      <w:r>
        <w:rPr>
          <w:sz w:val="24"/>
          <w:szCs w:val="24"/>
        </w:rPr>
        <w:t>21</w:t>
      </w:r>
      <w:r w:rsidR="00927E1E" w:rsidRPr="00E73143">
        <w:rPr>
          <w:sz w:val="24"/>
          <w:szCs w:val="24"/>
        </w:rPr>
        <w:t xml:space="preserve">.Расчет размера социальной выплаты производится исходя из </w:t>
      </w:r>
      <w:r w:rsidR="00DE2BC9">
        <w:rPr>
          <w:sz w:val="24"/>
          <w:szCs w:val="24"/>
        </w:rPr>
        <w:t xml:space="preserve">размера </w:t>
      </w:r>
      <w:r w:rsidR="00927E1E" w:rsidRPr="00E73143">
        <w:rPr>
          <w:sz w:val="24"/>
          <w:szCs w:val="24"/>
        </w:rPr>
        <w:t>общей площади жилого помещения, установленной для семей разной численности, количества членов молодой семьи</w:t>
      </w:r>
      <w:r>
        <w:rPr>
          <w:sz w:val="24"/>
          <w:szCs w:val="24"/>
        </w:rPr>
        <w:t xml:space="preserve"> – участницы </w:t>
      </w:r>
      <w:r w:rsidR="00DE2BC9">
        <w:rPr>
          <w:sz w:val="24"/>
          <w:szCs w:val="24"/>
        </w:rPr>
        <w:t xml:space="preserve">мероприятий ведомственной целевой программы </w:t>
      </w:r>
      <w:r w:rsidR="00927E1E" w:rsidRPr="00E73143">
        <w:rPr>
          <w:sz w:val="24"/>
          <w:szCs w:val="24"/>
        </w:rPr>
        <w:t>и норматива стоимости 1 кв. метра общей площади жилья по</w:t>
      </w:r>
      <w:r w:rsidR="00C24414">
        <w:rPr>
          <w:sz w:val="24"/>
          <w:szCs w:val="24"/>
        </w:rPr>
        <w:t xml:space="preserve"> городскому округу Верхотурский, в котором молодая семья включена в список участников мероприятий ведомственной целевой программы.</w:t>
      </w:r>
      <w:proofErr w:type="gramEnd"/>
      <w:r>
        <w:rPr>
          <w:sz w:val="24"/>
          <w:szCs w:val="24"/>
        </w:rPr>
        <w:t xml:space="preserve"> </w:t>
      </w:r>
      <w:r w:rsidR="00927E1E" w:rsidRPr="00E73143">
        <w:rPr>
          <w:sz w:val="24"/>
          <w:szCs w:val="24"/>
        </w:rPr>
        <w:t xml:space="preserve">Норматив стоимости 1 кв. метра общей площади жилья по городскому округу Верхотурский устанавливается </w:t>
      </w:r>
      <w:r w:rsidR="004F5BC5" w:rsidRPr="00E73143">
        <w:rPr>
          <w:sz w:val="24"/>
          <w:szCs w:val="24"/>
        </w:rPr>
        <w:t xml:space="preserve">постановлением </w:t>
      </w:r>
      <w:r w:rsidR="00927E1E" w:rsidRPr="00E73143">
        <w:rPr>
          <w:sz w:val="24"/>
          <w:szCs w:val="24"/>
        </w:rPr>
        <w:t>Администраци</w:t>
      </w:r>
      <w:r w:rsidR="004F5BC5" w:rsidRPr="00E73143">
        <w:rPr>
          <w:sz w:val="24"/>
          <w:szCs w:val="24"/>
        </w:rPr>
        <w:t>и</w:t>
      </w:r>
      <w:r w:rsidR="00927E1E" w:rsidRPr="00E73143">
        <w:rPr>
          <w:sz w:val="24"/>
          <w:szCs w:val="24"/>
        </w:rPr>
        <w:t xml:space="preserve"> городского округа Верхотурский, но этот норматив при расчете социальной выплаты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927E1E" w:rsidRPr="00E73143" w:rsidRDefault="00927E1E" w:rsidP="00927E1E">
      <w:pPr>
        <w:widowControl w:val="0"/>
        <w:autoSpaceDE w:val="0"/>
        <w:autoSpaceDN w:val="0"/>
        <w:adjustRightInd w:val="0"/>
        <w:ind w:firstLine="540"/>
        <w:jc w:val="both"/>
        <w:rPr>
          <w:sz w:val="24"/>
          <w:szCs w:val="24"/>
        </w:rPr>
      </w:pPr>
      <w:r w:rsidRPr="00E73143">
        <w:rPr>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927E1E" w:rsidRPr="00E73143" w:rsidRDefault="00ED1079" w:rsidP="00927E1E">
      <w:pPr>
        <w:widowControl w:val="0"/>
        <w:autoSpaceDE w:val="0"/>
        <w:autoSpaceDN w:val="0"/>
        <w:adjustRightInd w:val="0"/>
        <w:ind w:firstLine="540"/>
        <w:jc w:val="both"/>
        <w:rPr>
          <w:sz w:val="24"/>
          <w:szCs w:val="24"/>
        </w:rPr>
      </w:pPr>
      <w:r>
        <w:rPr>
          <w:sz w:val="24"/>
          <w:szCs w:val="24"/>
        </w:rPr>
        <w:t>22.</w:t>
      </w:r>
      <w:r w:rsidR="00927E1E" w:rsidRPr="00E73143">
        <w:rPr>
          <w:sz w:val="24"/>
          <w:szCs w:val="24"/>
        </w:rPr>
        <w:t>Размер общей площади жилого помещения, с учетом которой определяется размер социальной выплаты, составляет:</w:t>
      </w:r>
    </w:p>
    <w:p w:rsidR="00927E1E" w:rsidRPr="00E73143" w:rsidRDefault="00927E1E" w:rsidP="00927E1E">
      <w:pPr>
        <w:widowControl w:val="0"/>
        <w:autoSpaceDE w:val="0"/>
        <w:autoSpaceDN w:val="0"/>
        <w:adjustRightInd w:val="0"/>
        <w:ind w:firstLine="540"/>
        <w:jc w:val="both"/>
        <w:rPr>
          <w:sz w:val="24"/>
          <w:szCs w:val="24"/>
        </w:rPr>
      </w:pPr>
      <w:r w:rsidRPr="00E73143">
        <w:rPr>
          <w:sz w:val="24"/>
          <w:szCs w:val="24"/>
        </w:rPr>
        <w:t xml:space="preserve">для семьи численностью 2 человека (молодые супруги или </w:t>
      </w:r>
      <w:r w:rsidR="00C24414">
        <w:rPr>
          <w:sz w:val="24"/>
          <w:szCs w:val="24"/>
        </w:rPr>
        <w:t>один</w:t>
      </w:r>
      <w:r w:rsidRPr="00E73143">
        <w:rPr>
          <w:sz w:val="24"/>
          <w:szCs w:val="24"/>
        </w:rPr>
        <w:t xml:space="preserve"> молодой родитель и ребенок) - 42 кв. метра;</w:t>
      </w:r>
    </w:p>
    <w:p w:rsidR="00927E1E" w:rsidRPr="00E73143" w:rsidRDefault="00927E1E" w:rsidP="00927E1E">
      <w:pPr>
        <w:widowControl w:val="0"/>
        <w:autoSpaceDE w:val="0"/>
        <w:autoSpaceDN w:val="0"/>
        <w:adjustRightInd w:val="0"/>
        <w:ind w:firstLine="540"/>
        <w:jc w:val="both"/>
        <w:rPr>
          <w:sz w:val="24"/>
          <w:szCs w:val="24"/>
        </w:rPr>
      </w:pPr>
      <w:r w:rsidRPr="00E73143">
        <w:rPr>
          <w:sz w:val="24"/>
          <w:szCs w:val="24"/>
        </w:rPr>
        <w:t xml:space="preserve">для семьи численностью 3 и более человек, включающей помимо молодых супругов </w:t>
      </w:r>
      <w:r w:rsidR="00ED1079">
        <w:rPr>
          <w:sz w:val="24"/>
          <w:szCs w:val="24"/>
        </w:rPr>
        <w:t>одного ребёнка</w:t>
      </w:r>
      <w:r w:rsidRPr="00E73143">
        <w:rPr>
          <w:sz w:val="24"/>
          <w:szCs w:val="24"/>
        </w:rPr>
        <w:t xml:space="preserve"> и более (либо семьи, состоящей из </w:t>
      </w:r>
      <w:r w:rsidR="00ED1079">
        <w:rPr>
          <w:sz w:val="24"/>
          <w:szCs w:val="24"/>
        </w:rPr>
        <w:t>одного</w:t>
      </w:r>
      <w:r w:rsidRPr="00E73143">
        <w:rPr>
          <w:sz w:val="24"/>
          <w:szCs w:val="24"/>
        </w:rPr>
        <w:t xml:space="preserve"> молодого родителя и 2 и более детей), - по 18 кв. метров на каждого члена семьи.</w:t>
      </w:r>
    </w:p>
    <w:p w:rsidR="00927E1E" w:rsidRPr="00E73143" w:rsidRDefault="00ED1079" w:rsidP="00927E1E">
      <w:pPr>
        <w:widowControl w:val="0"/>
        <w:autoSpaceDE w:val="0"/>
        <w:autoSpaceDN w:val="0"/>
        <w:adjustRightInd w:val="0"/>
        <w:ind w:firstLine="540"/>
        <w:jc w:val="both"/>
        <w:rPr>
          <w:sz w:val="24"/>
          <w:szCs w:val="24"/>
        </w:rPr>
      </w:pPr>
      <w:r>
        <w:rPr>
          <w:sz w:val="24"/>
          <w:szCs w:val="24"/>
        </w:rPr>
        <w:t>23.</w:t>
      </w:r>
      <w:r w:rsidR="00C24414">
        <w:rPr>
          <w:sz w:val="24"/>
          <w:szCs w:val="24"/>
        </w:rPr>
        <w:t>Расчетная (с</w:t>
      </w:r>
      <w:r w:rsidR="00927E1E" w:rsidRPr="00E73143">
        <w:rPr>
          <w:sz w:val="24"/>
          <w:szCs w:val="24"/>
        </w:rPr>
        <w:t>редняя</w:t>
      </w:r>
      <w:r w:rsidR="00C24414">
        <w:rPr>
          <w:sz w:val="24"/>
          <w:szCs w:val="24"/>
        </w:rPr>
        <w:t>)</w:t>
      </w:r>
      <w:r w:rsidR="00927E1E" w:rsidRPr="00E73143">
        <w:rPr>
          <w:sz w:val="24"/>
          <w:szCs w:val="24"/>
        </w:rPr>
        <w:t xml:space="preserve"> стоимость жилья, принимаемая при расчете размера социальной выплаты, определяется по формуле:  </w:t>
      </w:r>
      <w:proofErr w:type="spellStart"/>
      <w:r w:rsidR="00927E1E" w:rsidRPr="00E73143">
        <w:rPr>
          <w:sz w:val="24"/>
          <w:szCs w:val="24"/>
        </w:rPr>
        <w:t>СтЖ</w:t>
      </w:r>
      <w:proofErr w:type="spellEnd"/>
      <w:r w:rsidR="00927E1E" w:rsidRPr="00E73143">
        <w:rPr>
          <w:sz w:val="24"/>
          <w:szCs w:val="24"/>
        </w:rPr>
        <w:t xml:space="preserve"> = Н </w:t>
      </w:r>
      <w:proofErr w:type="spellStart"/>
      <w:r w:rsidR="00927E1E" w:rsidRPr="00E73143">
        <w:rPr>
          <w:sz w:val="24"/>
          <w:szCs w:val="24"/>
        </w:rPr>
        <w:t>x</w:t>
      </w:r>
      <w:proofErr w:type="spellEnd"/>
      <w:r w:rsidR="00927E1E" w:rsidRPr="00E73143">
        <w:rPr>
          <w:sz w:val="24"/>
          <w:szCs w:val="24"/>
        </w:rPr>
        <w:t xml:space="preserve"> Р</w:t>
      </w:r>
      <w:r w:rsidR="00927E1E" w:rsidRPr="00ED1079">
        <w:rPr>
          <w:sz w:val="16"/>
          <w:szCs w:val="16"/>
        </w:rPr>
        <w:t>Ж</w:t>
      </w:r>
      <w:r w:rsidR="00927E1E" w:rsidRPr="00E73143">
        <w:rPr>
          <w:sz w:val="24"/>
          <w:szCs w:val="24"/>
        </w:rPr>
        <w:t>, где:</w:t>
      </w:r>
    </w:p>
    <w:p w:rsidR="00927E1E" w:rsidRPr="00E73143" w:rsidRDefault="00927E1E" w:rsidP="00927E1E">
      <w:pPr>
        <w:widowControl w:val="0"/>
        <w:autoSpaceDE w:val="0"/>
        <w:autoSpaceDN w:val="0"/>
        <w:adjustRightInd w:val="0"/>
        <w:ind w:firstLine="540"/>
        <w:jc w:val="both"/>
        <w:rPr>
          <w:sz w:val="24"/>
          <w:szCs w:val="24"/>
        </w:rPr>
      </w:pPr>
    </w:p>
    <w:p w:rsidR="00927E1E" w:rsidRPr="00E73143" w:rsidRDefault="00927E1E" w:rsidP="00927E1E">
      <w:pPr>
        <w:widowControl w:val="0"/>
        <w:autoSpaceDE w:val="0"/>
        <w:autoSpaceDN w:val="0"/>
        <w:adjustRightInd w:val="0"/>
        <w:ind w:firstLine="540"/>
        <w:jc w:val="both"/>
        <w:rPr>
          <w:sz w:val="24"/>
          <w:szCs w:val="24"/>
        </w:rPr>
      </w:pPr>
      <w:r w:rsidRPr="00E73143">
        <w:rPr>
          <w:sz w:val="24"/>
          <w:szCs w:val="24"/>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927E1E" w:rsidRPr="00E73143" w:rsidRDefault="00927E1E" w:rsidP="00927E1E">
      <w:pPr>
        <w:widowControl w:val="0"/>
        <w:autoSpaceDE w:val="0"/>
        <w:autoSpaceDN w:val="0"/>
        <w:adjustRightInd w:val="0"/>
        <w:ind w:firstLine="540"/>
        <w:jc w:val="both"/>
        <w:rPr>
          <w:sz w:val="24"/>
          <w:szCs w:val="24"/>
        </w:rPr>
      </w:pPr>
      <w:r w:rsidRPr="00E73143">
        <w:rPr>
          <w:sz w:val="24"/>
          <w:szCs w:val="24"/>
        </w:rPr>
        <w:t>Р</w:t>
      </w:r>
      <w:r w:rsidRPr="00ED1079">
        <w:rPr>
          <w:sz w:val="16"/>
          <w:szCs w:val="16"/>
        </w:rPr>
        <w:t>Ж</w:t>
      </w:r>
      <w:r w:rsidRPr="00E73143">
        <w:rPr>
          <w:sz w:val="24"/>
          <w:szCs w:val="24"/>
        </w:rPr>
        <w:t xml:space="preserve"> - размер общей площади жилого помещения, определяемый в соответствии с требованиями Подпрограммы.</w:t>
      </w:r>
    </w:p>
    <w:p w:rsidR="00591746" w:rsidRDefault="00F66BA0" w:rsidP="00927E1E">
      <w:pPr>
        <w:widowControl w:val="0"/>
        <w:autoSpaceDE w:val="0"/>
        <w:autoSpaceDN w:val="0"/>
        <w:adjustRightInd w:val="0"/>
        <w:ind w:firstLine="540"/>
        <w:jc w:val="both"/>
        <w:rPr>
          <w:sz w:val="24"/>
          <w:szCs w:val="24"/>
        </w:rPr>
      </w:pPr>
      <w:r>
        <w:rPr>
          <w:sz w:val="24"/>
          <w:szCs w:val="24"/>
        </w:rPr>
        <w:t>2</w:t>
      </w:r>
      <w:r w:rsidR="00B27A7A">
        <w:rPr>
          <w:sz w:val="24"/>
          <w:szCs w:val="24"/>
        </w:rPr>
        <w:t>3</w:t>
      </w:r>
      <w:r w:rsidR="00927E1E" w:rsidRPr="00E73143">
        <w:rPr>
          <w:sz w:val="24"/>
          <w:szCs w:val="24"/>
        </w:rPr>
        <w:t>.</w:t>
      </w:r>
      <w:r w:rsidR="00591746">
        <w:rPr>
          <w:sz w:val="24"/>
          <w:szCs w:val="24"/>
        </w:rPr>
        <w:t>Социальная выплата предоставляется в размере не менее:</w:t>
      </w:r>
    </w:p>
    <w:p w:rsidR="00591746" w:rsidRDefault="00591746" w:rsidP="00927E1E">
      <w:pPr>
        <w:widowControl w:val="0"/>
        <w:autoSpaceDE w:val="0"/>
        <w:autoSpaceDN w:val="0"/>
        <w:adjustRightInd w:val="0"/>
        <w:ind w:firstLine="540"/>
        <w:jc w:val="both"/>
        <w:rPr>
          <w:sz w:val="24"/>
          <w:szCs w:val="24"/>
        </w:rPr>
      </w:pPr>
      <w:r>
        <w:rPr>
          <w:sz w:val="24"/>
          <w:szCs w:val="24"/>
        </w:rPr>
        <w:t xml:space="preserve">а) </w:t>
      </w:r>
      <w:r w:rsidR="00927E1E" w:rsidRPr="00E73143">
        <w:rPr>
          <w:sz w:val="24"/>
          <w:szCs w:val="24"/>
        </w:rPr>
        <w:t xml:space="preserve">35 процентов расчетной </w:t>
      </w:r>
      <w:r>
        <w:rPr>
          <w:sz w:val="24"/>
          <w:szCs w:val="24"/>
        </w:rPr>
        <w:t xml:space="preserve">(средней) </w:t>
      </w:r>
      <w:r w:rsidR="00927E1E" w:rsidRPr="00E73143">
        <w:rPr>
          <w:sz w:val="24"/>
          <w:szCs w:val="24"/>
        </w:rPr>
        <w:t>стоимости жилья для молодых семей, не имеющих детей</w:t>
      </w:r>
      <w:r>
        <w:rPr>
          <w:sz w:val="24"/>
          <w:szCs w:val="24"/>
        </w:rPr>
        <w:t>;</w:t>
      </w:r>
    </w:p>
    <w:p w:rsidR="00591746" w:rsidRDefault="00591746" w:rsidP="00927E1E">
      <w:pPr>
        <w:widowControl w:val="0"/>
        <w:autoSpaceDE w:val="0"/>
        <w:autoSpaceDN w:val="0"/>
        <w:adjustRightInd w:val="0"/>
        <w:ind w:firstLine="540"/>
        <w:jc w:val="both"/>
        <w:rPr>
          <w:sz w:val="24"/>
          <w:szCs w:val="24"/>
        </w:rPr>
      </w:pPr>
      <w:r>
        <w:rPr>
          <w:sz w:val="24"/>
          <w:szCs w:val="24"/>
        </w:rPr>
        <w:t xml:space="preserve">б) </w:t>
      </w:r>
      <w:r w:rsidR="00927E1E" w:rsidRPr="00E73143">
        <w:rPr>
          <w:sz w:val="24"/>
          <w:szCs w:val="24"/>
        </w:rPr>
        <w:t xml:space="preserve">40 процентов расчетной </w:t>
      </w:r>
      <w:r>
        <w:rPr>
          <w:sz w:val="24"/>
          <w:szCs w:val="24"/>
        </w:rPr>
        <w:t xml:space="preserve">(средней) </w:t>
      </w:r>
      <w:r w:rsidR="00927E1E" w:rsidRPr="00E73143">
        <w:rPr>
          <w:sz w:val="24"/>
          <w:szCs w:val="24"/>
        </w:rPr>
        <w:t xml:space="preserve">стоимости жилья для молодых семей, имеющих одного </w:t>
      </w:r>
      <w:r>
        <w:rPr>
          <w:sz w:val="24"/>
          <w:szCs w:val="24"/>
        </w:rPr>
        <w:t xml:space="preserve">ребёнка </w:t>
      </w:r>
      <w:r w:rsidR="00927E1E" w:rsidRPr="00E73143">
        <w:rPr>
          <w:sz w:val="24"/>
          <w:szCs w:val="24"/>
        </w:rPr>
        <w:t xml:space="preserve">и более, </w:t>
      </w:r>
      <w:r w:rsidR="00B365E8">
        <w:rPr>
          <w:sz w:val="24"/>
          <w:szCs w:val="24"/>
        </w:rPr>
        <w:t xml:space="preserve">а также для неполных молодых семей, состоящих из одного молодого родителя и одного ребёнка или более. </w:t>
      </w:r>
    </w:p>
    <w:p w:rsidR="00927E1E" w:rsidRPr="00E73143" w:rsidRDefault="00B365E8" w:rsidP="00927E1E">
      <w:pPr>
        <w:widowControl w:val="0"/>
        <w:autoSpaceDE w:val="0"/>
        <w:autoSpaceDN w:val="0"/>
        <w:adjustRightInd w:val="0"/>
        <w:ind w:firstLine="540"/>
        <w:jc w:val="both"/>
        <w:rPr>
          <w:sz w:val="24"/>
          <w:szCs w:val="24"/>
        </w:rPr>
      </w:pPr>
      <w:r>
        <w:rPr>
          <w:sz w:val="24"/>
          <w:szCs w:val="24"/>
        </w:rPr>
        <w:t xml:space="preserve">Социальная выплата может выплачиваться за счет </w:t>
      </w:r>
      <w:r w:rsidR="00927E1E" w:rsidRPr="00E73143">
        <w:rPr>
          <w:sz w:val="24"/>
          <w:szCs w:val="24"/>
        </w:rPr>
        <w:t>средств бюджетов всех уровней.</w:t>
      </w:r>
    </w:p>
    <w:p w:rsidR="00927E1E" w:rsidRPr="00E73143" w:rsidRDefault="00591746" w:rsidP="00927E1E">
      <w:pPr>
        <w:widowControl w:val="0"/>
        <w:autoSpaceDE w:val="0"/>
        <w:autoSpaceDN w:val="0"/>
        <w:adjustRightInd w:val="0"/>
        <w:ind w:firstLine="540"/>
        <w:jc w:val="both"/>
        <w:rPr>
          <w:sz w:val="24"/>
          <w:szCs w:val="24"/>
        </w:rPr>
      </w:pPr>
      <w:r>
        <w:rPr>
          <w:sz w:val="24"/>
          <w:szCs w:val="24"/>
        </w:rPr>
        <w:t>2</w:t>
      </w:r>
      <w:r w:rsidR="00B27A7A">
        <w:rPr>
          <w:sz w:val="24"/>
          <w:szCs w:val="24"/>
        </w:rPr>
        <w:t>4</w:t>
      </w:r>
      <w:r w:rsidR="00B365E8">
        <w:rPr>
          <w:sz w:val="24"/>
          <w:szCs w:val="24"/>
        </w:rPr>
        <w:t>.</w:t>
      </w:r>
      <w:r w:rsidR="00927E1E" w:rsidRPr="00E73143">
        <w:rPr>
          <w:sz w:val="24"/>
          <w:szCs w:val="24"/>
        </w:rPr>
        <w:t>Для молодых семей доля социальной выплаты за счет средств местного бюджета составляет не менее 10 процентов расчетной</w:t>
      </w:r>
      <w:r>
        <w:rPr>
          <w:sz w:val="24"/>
          <w:szCs w:val="24"/>
        </w:rPr>
        <w:t xml:space="preserve"> </w:t>
      </w:r>
      <w:r w:rsidR="00927E1E" w:rsidRPr="00E73143">
        <w:rPr>
          <w:sz w:val="24"/>
          <w:szCs w:val="24"/>
        </w:rPr>
        <w:t xml:space="preserve">стоимости жилья, доля </w:t>
      </w:r>
      <w:r w:rsidR="00FA4A60">
        <w:rPr>
          <w:sz w:val="24"/>
          <w:szCs w:val="24"/>
        </w:rPr>
        <w:t xml:space="preserve">суммы средств областного и федерального бюджетов составляет не </w:t>
      </w:r>
      <w:r w:rsidR="00927E1E" w:rsidRPr="00E73143">
        <w:rPr>
          <w:sz w:val="24"/>
          <w:szCs w:val="24"/>
        </w:rPr>
        <w:t>более 25 и 30 процентов расчетной стоимости жилья в зависимости от состава семьи.</w:t>
      </w:r>
    </w:p>
    <w:p w:rsidR="00927E1E" w:rsidRPr="00E73143" w:rsidRDefault="00B27A7A" w:rsidP="00927E1E">
      <w:pPr>
        <w:widowControl w:val="0"/>
        <w:autoSpaceDE w:val="0"/>
        <w:autoSpaceDN w:val="0"/>
        <w:adjustRightInd w:val="0"/>
        <w:ind w:firstLine="540"/>
        <w:jc w:val="both"/>
        <w:rPr>
          <w:sz w:val="24"/>
          <w:szCs w:val="24"/>
        </w:rPr>
      </w:pPr>
      <w:r>
        <w:rPr>
          <w:sz w:val="24"/>
          <w:szCs w:val="24"/>
        </w:rPr>
        <w:t>25</w:t>
      </w:r>
      <w:r w:rsidR="00D66D9F" w:rsidRPr="00E73143">
        <w:rPr>
          <w:sz w:val="24"/>
          <w:szCs w:val="24"/>
        </w:rPr>
        <w:t>.</w:t>
      </w:r>
      <w:r w:rsidR="00927E1E" w:rsidRPr="00E73143">
        <w:rPr>
          <w:sz w:val="24"/>
          <w:szCs w:val="24"/>
        </w:rPr>
        <w:t>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w:t>
      </w:r>
      <w:r w:rsidR="00D66D9F" w:rsidRPr="00E73143">
        <w:rPr>
          <w:sz w:val="24"/>
          <w:szCs w:val="24"/>
        </w:rPr>
        <w:t>а городского округа Верхотурский</w:t>
      </w:r>
      <w:r w:rsidR="00927E1E" w:rsidRPr="00E73143">
        <w:rPr>
          <w:sz w:val="24"/>
          <w:szCs w:val="24"/>
        </w:rPr>
        <w:t xml:space="preserve">, </w:t>
      </w:r>
      <w:r w:rsidR="00D66D9F" w:rsidRPr="00E73143">
        <w:rPr>
          <w:sz w:val="24"/>
          <w:szCs w:val="24"/>
        </w:rPr>
        <w:t xml:space="preserve">в случае </w:t>
      </w:r>
      <w:r w:rsidR="00927E1E" w:rsidRPr="00E73143">
        <w:rPr>
          <w:sz w:val="24"/>
          <w:szCs w:val="24"/>
        </w:rPr>
        <w:t>про</w:t>
      </w:r>
      <w:r w:rsidR="00D66D9F" w:rsidRPr="00E73143">
        <w:rPr>
          <w:sz w:val="24"/>
          <w:szCs w:val="24"/>
        </w:rPr>
        <w:t>хождения</w:t>
      </w:r>
      <w:r w:rsidR="00927E1E" w:rsidRPr="00E73143">
        <w:rPr>
          <w:sz w:val="24"/>
          <w:szCs w:val="24"/>
        </w:rPr>
        <w:t xml:space="preserve"> отбор</w:t>
      </w:r>
      <w:r w:rsidR="00D66D9F" w:rsidRPr="00E73143">
        <w:rPr>
          <w:sz w:val="24"/>
          <w:szCs w:val="24"/>
        </w:rPr>
        <w:t>а</w:t>
      </w:r>
      <w:r w:rsidR="00927E1E" w:rsidRPr="00E73143">
        <w:rPr>
          <w:sz w:val="24"/>
          <w:szCs w:val="24"/>
        </w:rPr>
        <w:t xml:space="preserve"> муниципальных образований, бюджетам которых могут быть предоставлены субсидии на предоставление социальных выплат молодым семьям на приобретение (строительство) жилья.</w:t>
      </w:r>
    </w:p>
    <w:p w:rsidR="00D66D9F" w:rsidRPr="006F0873" w:rsidRDefault="00B27A7A" w:rsidP="00D66D9F">
      <w:pPr>
        <w:widowControl w:val="0"/>
        <w:autoSpaceDE w:val="0"/>
        <w:autoSpaceDN w:val="0"/>
        <w:adjustRightInd w:val="0"/>
        <w:ind w:firstLine="540"/>
        <w:jc w:val="both"/>
        <w:rPr>
          <w:sz w:val="24"/>
          <w:szCs w:val="24"/>
        </w:rPr>
      </w:pPr>
      <w:r>
        <w:rPr>
          <w:sz w:val="24"/>
          <w:szCs w:val="24"/>
        </w:rPr>
        <w:t>26</w:t>
      </w:r>
      <w:r w:rsidR="00B365E8" w:rsidRPr="00EE12BC">
        <w:rPr>
          <w:color w:val="FF0000"/>
          <w:sz w:val="24"/>
          <w:szCs w:val="24"/>
        </w:rPr>
        <w:t>.</w:t>
      </w:r>
      <w:r w:rsidR="00D66D9F" w:rsidRPr="006F0873">
        <w:rPr>
          <w:sz w:val="24"/>
          <w:szCs w:val="24"/>
        </w:rPr>
        <w:t xml:space="preserve">В </w:t>
      </w:r>
      <w:proofErr w:type="spellStart"/>
      <w:r w:rsidR="00D66D9F" w:rsidRPr="006F0873">
        <w:rPr>
          <w:sz w:val="24"/>
          <w:szCs w:val="24"/>
        </w:rPr>
        <w:t>софинансировании</w:t>
      </w:r>
      <w:proofErr w:type="spellEnd"/>
      <w:r w:rsidR="00D66D9F" w:rsidRPr="006F0873">
        <w:rPr>
          <w:sz w:val="24"/>
          <w:szCs w:val="24"/>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w:t>
      </w:r>
      <w:r w:rsidR="00D66D9F" w:rsidRPr="006F0873">
        <w:rPr>
          <w:sz w:val="24"/>
          <w:szCs w:val="24"/>
        </w:rPr>
        <w:lastRenderedPageBreak/>
        <w:t xml:space="preserve">молодых семей </w:t>
      </w:r>
      <w:r w:rsidR="00EB7813" w:rsidRPr="006F0873">
        <w:rPr>
          <w:sz w:val="24"/>
          <w:szCs w:val="24"/>
        </w:rPr>
        <w:t>–</w:t>
      </w:r>
      <w:r w:rsidR="00D66D9F" w:rsidRPr="006F0873">
        <w:rPr>
          <w:sz w:val="24"/>
          <w:szCs w:val="24"/>
        </w:rPr>
        <w:t xml:space="preserve"> участников</w:t>
      </w:r>
      <w:r w:rsidR="00EB7813" w:rsidRPr="006F0873">
        <w:rPr>
          <w:sz w:val="24"/>
          <w:szCs w:val="24"/>
        </w:rPr>
        <w:t xml:space="preserve"> мероприятий ведомственной целевой программы. </w:t>
      </w:r>
      <w:r w:rsidR="00D66D9F" w:rsidRPr="006F0873">
        <w:rPr>
          <w:sz w:val="24"/>
          <w:szCs w:val="24"/>
        </w:rPr>
        <w:t xml:space="preserve">Также могут предоставляться иные формы поддержки. Конкретные формы участия организаций в реализации </w:t>
      </w:r>
      <w:hyperlink r:id="rId9" w:history="1">
        <w:r w:rsidR="00D66D9F" w:rsidRPr="006F0873">
          <w:rPr>
            <w:sz w:val="24"/>
            <w:szCs w:val="24"/>
          </w:rPr>
          <w:t>Подпрограммы</w:t>
        </w:r>
      </w:hyperlink>
      <w:r w:rsidR="00D66D9F" w:rsidRPr="006F0873">
        <w:rPr>
          <w:sz w:val="24"/>
          <w:szCs w:val="24"/>
        </w:rPr>
        <w:t xml:space="preserve"> определяются в соглашениях, заключаемых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D66D9F" w:rsidRPr="006F0873" w:rsidRDefault="00B27A7A" w:rsidP="00D66D9F">
      <w:pPr>
        <w:widowControl w:val="0"/>
        <w:autoSpaceDE w:val="0"/>
        <w:autoSpaceDN w:val="0"/>
        <w:adjustRightInd w:val="0"/>
        <w:ind w:firstLine="540"/>
        <w:jc w:val="both"/>
        <w:rPr>
          <w:sz w:val="24"/>
          <w:szCs w:val="24"/>
        </w:rPr>
      </w:pPr>
      <w:r w:rsidRPr="006F0873">
        <w:rPr>
          <w:sz w:val="24"/>
          <w:szCs w:val="24"/>
        </w:rPr>
        <w:t>27</w:t>
      </w:r>
      <w:r w:rsidR="00B365E8" w:rsidRPr="006F0873">
        <w:rPr>
          <w:sz w:val="24"/>
          <w:szCs w:val="24"/>
        </w:rPr>
        <w:t>.</w:t>
      </w:r>
      <w:r w:rsidR="00D66D9F" w:rsidRPr="006F0873">
        <w:rPr>
          <w:sz w:val="24"/>
          <w:szCs w:val="24"/>
        </w:rPr>
        <w:t xml:space="preserve">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w:t>
      </w:r>
      <w:r w:rsidR="00081646" w:rsidRPr="006F0873">
        <w:rPr>
          <w:sz w:val="24"/>
          <w:szCs w:val="24"/>
        </w:rPr>
        <w:t>мероприятии ведомственной целевой программы</w:t>
      </w:r>
      <w:r w:rsidR="00D66D9F" w:rsidRPr="006F0873">
        <w:rPr>
          <w:sz w:val="24"/>
          <w:szCs w:val="24"/>
        </w:rPr>
        <w:t>,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BE42EB" w:rsidRDefault="00B27A7A" w:rsidP="00BE42EB">
      <w:pPr>
        <w:widowControl w:val="0"/>
        <w:autoSpaceDE w:val="0"/>
        <w:autoSpaceDN w:val="0"/>
        <w:adjustRightInd w:val="0"/>
        <w:ind w:firstLine="540"/>
        <w:jc w:val="both"/>
        <w:rPr>
          <w:sz w:val="24"/>
          <w:szCs w:val="24"/>
        </w:rPr>
      </w:pPr>
      <w:proofErr w:type="gramStart"/>
      <w:r>
        <w:rPr>
          <w:sz w:val="24"/>
          <w:szCs w:val="24"/>
        </w:rPr>
        <w:t>28</w:t>
      </w:r>
      <w:r w:rsidR="00D66D9F" w:rsidRPr="00E73143">
        <w:rPr>
          <w:sz w:val="24"/>
          <w:szCs w:val="24"/>
        </w:rPr>
        <w:t>.</w:t>
      </w:r>
      <w:r w:rsidR="00BE42EB" w:rsidRPr="00E73143">
        <w:rPr>
          <w:sz w:val="24"/>
          <w:szCs w:val="24"/>
        </w:rPr>
        <w:t xml:space="preserve">В случае </w:t>
      </w:r>
      <w:r w:rsidR="00BE42EB">
        <w:rPr>
          <w:sz w:val="24"/>
          <w:szCs w:val="24"/>
        </w:rPr>
        <w:t xml:space="preserve">если местному бюджету муниципального образования </w:t>
      </w:r>
      <w:r w:rsidR="00BE42EB" w:rsidRPr="00E73143">
        <w:rPr>
          <w:sz w:val="24"/>
          <w:szCs w:val="24"/>
        </w:rPr>
        <w:t>выделен</w:t>
      </w:r>
      <w:r w:rsidR="00BE42EB">
        <w:rPr>
          <w:sz w:val="24"/>
          <w:szCs w:val="24"/>
        </w:rPr>
        <w:t>а</w:t>
      </w:r>
      <w:r w:rsidR="00BE42EB" w:rsidRPr="00E73143">
        <w:rPr>
          <w:sz w:val="24"/>
          <w:szCs w:val="24"/>
        </w:rPr>
        <w:t xml:space="preserve"> субсиди</w:t>
      </w:r>
      <w:r w:rsidR="00BE42EB">
        <w:rPr>
          <w:sz w:val="24"/>
          <w:szCs w:val="24"/>
        </w:rPr>
        <w:t>я</w:t>
      </w:r>
      <w:r w:rsidR="00BE42EB" w:rsidRPr="00E73143">
        <w:rPr>
          <w:sz w:val="24"/>
          <w:szCs w:val="24"/>
        </w:rPr>
        <w:t xml:space="preserve"> </w:t>
      </w:r>
      <w:r w:rsidR="00A4450F">
        <w:rPr>
          <w:sz w:val="24"/>
          <w:szCs w:val="24"/>
        </w:rPr>
        <w:t xml:space="preserve">(средства из федерального и областного бюджетов) </w:t>
      </w:r>
      <w:r w:rsidR="00BE42EB" w:rsidRPr="00E73143">
        <w:rPr>
          <w:sz w:val="24"/>
          <w:szCs w:val="24"/>
        </w:rPr>
        <w:t>на предоставление социальных выплат молодым семьям на приобретение (строительство) жилья</w:t>
      </w:r>
      <w:r w:rsidR="00BE42EB">
        <w:rPr>
          <w:sz w:val="24"/>
          <w:szCs w:val="24"/>
        </w:rPr>
        <w:t xml:space="preserve"> и при этом в </w:t>
      </w:r>
      <w:r w:rsidR="00BE42EB" w:rsidRPr="00E73143">
        <w:rPr>
          <w:sz w:val="24"/>
          <w:szCs w:val="24"/>
        </w:rPr>
        <w:t>местном бюджет</w:t>
      </w:r>
      <w:r w:rsidR="00BE42EB">
        <w:rPr>
          <w:sz w:val="24"/>
          <w:szCs w:val="24"/>
        </w:rPr>
        <w:t>е</w:t>
      </w:r>
      <w:r w:rsidR="00BE42EB" w:rsidRPr="00E73143">
        <w:rPr>
          <w:sz w:val="24"/>
          <w:szCs w:val="24"/>
        </w:rPr>
        <w:t xml:space="preserve"> недостаточно средств для обеспечения </w:t>
      </w:r>
      <w:proofErr w:type="spellStart"/>
      <w:r w:rsidR="00BE42EB" w:rsidRPr="00E73143">
        <w:rPr>
          <w:sz w:val="24"/>
          <w:szCs w:val="24"/>
        </w:rPr>
        <w:t>софинансирования</w:t>
      </w:r>
      <w:proofErr w:type="spellEnd"/>
      <w:r w:rsidR="00BE42EB" w:rsidRPr="00E73143">
        <w:rPr>
          <w:sz w:val="24"/>
          <w:szCs w:val="24"/>
        </w:rPr>
        <w:t xml:space="preserve">, то средства местного бюджета городского округа Верхотурский подлежат увеличению до минимального достаточного размера, необходимого для </w:t>
      </w:r>
      <w:proofErr w:type="spellStart"/>
      <w:r w:rsidR="00BE42EB" w:rsidRPr="00E73143">
        <w:rPr>
          <w:sz w:val="24"/>
          <w:szCs w:val="24"/>
        </w:rPr>
        <w:t>софинансирования</w:t>
      </w:r>
      <w:proofErr w:type="spellEnd"/>
      <w:r w:rsidR="00BE42EB" w:rsidRPr="00E73143">
        <w:rPr>
          <w:sz w:val="24"/>
          <w:szCs w:val="24"/>
        </w:rPr>
        <w:t xml:space="preserve"> социальных выплат молодым семьям.</w:t>
      </w:r>
      <w:proofErr w:type="gramEnd"/>
    </w:p>
    <w:p w:rsidR="00BE42EB" w:rsidRDefault="00BE42EB" w:rsidP="00BE42EB">
      <w:pPr>
        <w:widowControl w:val="0"/>
        <w:autoSpaceDE w:val="0"/>
        <w:autoSpaceDN w:val="0"/>
        <w:adjustRightInd w:val="0"/>
        <w:ind w:firstLine="540"/>
        <w:jc w:val="both"/>
        <w:rPr>
          <w:sz w:val="24"/>
          <w:szCs w:val="24"/>
        </w:rPr>
      </w:pPr>
      <w:r w:rsidRPr="00E73143">
        <w:rPr>
          <w:sz w:val="24"/>
          <w:szCs w:val="24"/>
        </w:rPr>
        <w:t xml:space="preserve">В случае </w:t>
      </w:r>
      <w:r>
        <w:rPr>
          <w:sz w:val="24"/>
          <w:szCs w:val="24"/>
        </w:rPr>
        <w:t xml:space="preserve">если из </w:t>
      </w:r>
      <w:r w:rsidRPr="00E73143">
        <w:rPr>
          <w:sz w:val="24"/>
          <w:szCs w:val="24"/>
        </w:rPr>
        <w:t xml:space="preserve">федерального бюджета </w:t>
      </w:r>
      <w:r>
        <w:rPr>
          <w:sz w:val="24"/>
          <w:szCs w:val="24"/>
        </w:rPr>
        <w:t xml:space="preserve">областному бюджету на софинансирование расходных обязательств на предоставление социальных выплат молодым семьям на приобретение (строительство) жилья выделена субсидия и при этом размер указанной субсидии меньше запрашиваемого предельного размера средств федерального бюджета для </w:t>
      </w:r>
      <w:proofErr w:type="spellStart"/>
      <w:r>
        <w:rPr>
          <w:sz w:val="24"/>
          <w:szCs w:val="24"/>
        </w:rPr>
        <w:t>софинансирования</w:t>
      </w:r>
      <w:proofErr w:type="spellEnd"/>
      <w:r>
        <w:rPr>
          <w:sz w:val="24"/>
          <w:szCs w:val="24"/>
        </w:rPr>
        <w:t xml:space="preserve"> мероприятий подпрограммы, </w:t>
      </w:r>
      <w:proofErr w:type="gramStart"/>
      <w:r>
        <w:rPr>
          <w:sz w:val="24"/>
          <w:szCs w:val="24"/>
        </w:rPr>
        <w:t>средства</w:t>
      </w:r>
      <w:proofErr w:type="gramEnd"/>
      <w:r>
        <w:rPr>
          <w:sz w:val="24"/>
          <w:szCs w:val="24"/>
        </w:rPr>
        <w:t xml:space="preserve"> предусмотренные в областном бюджете и местных бюджетах муниципальных образований, учитываемые при распределении субсидии, уменьшению не подлежат. </w:t>
      </w:r>
    </w:p>
    <w:p w:rsidR="00320C6D" w:rsidRDefault="00D66D9F" w:rsidP="00D66D9F">
      <w:pPr>
        <w:widowControl w:val="0"/>
        <w:autoSpaceDE w:val="0"/>
        <w:autoSpaceDN w:val="0"/>
        <w:adjustRightInd w:val="0"/>
        <w:ind w:firstLine="540"/>
        <w:jc w:val="both"/>
        <w:rPr>
          <w:sz w:val="24"/>
          <w:szCs w:val="24"/>
        </w:rPr>
      </w:pPr>
      <w:r w:rsidRPr="00E73143">
        <w:rPr>
          <w:sz w:val="24"/>
          <w:szCs w:val="24"/>
        </w:rPr>
        <w:t xml:space="preserve">В </w:t>
      </w:r>
      <w:proofErr w:type="gramStart"/>
      <w:r w:rsidRPr="00E73143">
        <w:rPr>
          <w:sz w:val="24"/>
          <w:szCs w:val="24"/>
        </w:rPr>
        <w:t>случае</w:t>
      </w:r>
      <w:proofErr w:type="gramEnd"/>
      <w:r w:rsidRPr="00E73143">
        <w:rPr>
          <w:sz w:val="24"/>
          <w:szCs w:val="24"/>
        </w:rPr>
        <w:t xml:space="preserve"> когда после </w:t>
      </w:r>
      <w:r w:rsidR="00C3296A">
        <w:rPr>
          <w:sz w:val="24"/>
          <w:szCs w:val="24"/>
        </w:rPr>
        <w:t>з</w:t>
      </w:r>
      <w:r w:rsidRPr="00E73143">
        <w:rPr>
          <w:sz w:val="24"/>
          <w:szCs w:val="24"/>
        </w:rPr>
        <w:t>ачисления социальных выплат в бюджете городского округа Верхотурский сложился остаток средств</w:t>
      </w:r>
      <w:r w:rsidR="0017282E">
        <w:rPr>
          <w:sz w:val="24"/>
          <w:szCs w:val="24"/>
        </w:rPr>
        <w:t xml:space="preserve"> </w:t>
      </w:r>
      <w:r w:rsidR="00A4450F">
        <w:rPr>
          <w:sz w:val="24"/>
          <w:szCs w:val="24"/>
        </w:rPr>
        <w:t xml:space="preserve">местного бюджета, </w:t>
      </w:r>
      <w:r w:rsidR="0017282E">
        <w:rPr>
          <w:sz w:val="24"/>
          <w:szCs w:val="24"/>
        </w:rPr>
        <w:t xml:space="preserve">областного или, при наличии, федерального бюджета, </w:t>
      </w:r>
      <w:r w:rsidRPr="00E73143">
        <w:rPr>
          <w:sz w:val="24"/>
          <w:szCs w:val="24"/>
        </w:rPr>
        <w:t xml:space="preserve">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w:t>
      </w:r>
      <w:r w:rsidR="00591746">
        <w:rPr>
          <w:sz w:val="24"/>
          <w:szCs w:val="24"/>
        </w:rPr>
        <w:t>мероприятий ведомственной целевой программы,</w:t>
      </w:r>
      <w:r w:rsidRPr="00E73143">
        <w:rPr>
          <w:sz w:val="24"/>
          <w:szCs w:val="24"/>
        </w:rPr>
        <w:t xml:space="preserve"> </w:t>
      </w:r>
      <w:proofErr w:type="gramStart"/>
      <w:r w:rsidRPr="00E73143">
        <w:rPr>
          <w:sz w:val="24"/>
          <w:szCs w:val="24"/>
        </w:rPr>
        <w:t>изъявивших</w:t>
      </w:r>
      <w:proofErr w:type="gramEnd"/>
      <w:r w:rsidRPr="00E73143">
        <w:rPr>
          <w:sz w:val="24"/>
          <w:szCs w:val="24"/>
        </w:rPr>
        <w:t xml:space="preserve"> желание получить социальную выплату по </w:t>
      </w:r>
      <w:r w:rsidR="00EC6956" w:rsidRPr="00E73143">
        <w:rPr>
          <w:sz w:val="24"/>
          <w:szCs w:val="24"/>
        </w:rPr>
        <w:t>городскому округу Верхотурский</w:t>
      </w:r>
      <w:r w:rsidR="00E25C62">
        <w:rPr>
          <w:sz w:val="24"/>
          <w:szCs w:val="24"/>
        </w:rPr>
        <w:t xml:space="preserve"> в конкретном году</w:t>
      </w:r>
      <w:r w:rsidR="00A4450F">
        <w:rPr>
          <w:sz w:val="24"/>
          <w:szCs w:val="24"/>
        </w:rPr>
        <w:t>.</w:t>
      </w:r>
      <w:r w:rsidR="00E25C62">
        <w:rPr>
          <w:sz w:val="24"/>
          <w:szCs w:val="24"/>
        </w:rPr>
        <w:t xml:space="preserve"> </w:t>
      </w:r>
      <w:r w:rsidR="00A4450F">
        <w:rPr>
          <w:sz w:val="24"/>
          <w:szCs w:val="24"/>
        </w:rPr>
        <w:t>П</w:t>
      </w:r>
      <w:r w:rsidR="00E25C62">
        <w:rPr>
          <w:sz w:val="24"/>
          <w:szCs w:val="24"/>
        </w:rPr>
        <w:t xml:space="preserve">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муниципального образования, расположенного на территории Свердловской области, молодой семье, с учетом внесения всех изменений в список молодых семей – претендентов на получение </w:t>
      </w:r>
      <w:r w:rsidR="005D30B5">
        <w:rPr>
          <w:sz w:val="24"/>
          <w:szCs w:val="24"/>
        </w:rPr>
        <w:t xml:space="preserve">социальных выплаты в очередном финансовом </w:t>
      </w:r>
      <w:r w:rsidR="00320C6D">
        <w:rPr>
          <w:sz w:val="24"/>
          <w:szCs w:val="24"/>
        </w:rPr>
        <w:t xml:space="preserve">году. </w:t>
      </w:r>
    </w:p>
    <w:p w:rsidR="00D66D9F" w:rsidRPr="00E73143" w:rsidRDefault="00D66D9F" w:rsidP="00D66D9F">
      <w:pPr>
        <w:widowControl w:val="0"/>
        <w:autoSpaceDE w:val="0"/>
        <w:autoSpaceDN w:val="0"/>
        <w:adjustRightInd w:val="0"/>
        <w:ind w:firstLine="540"/>
        <w:jc w:val="both"/>
        <w:rPr>
          <w:sz w:val="24"/>
          <w:szCs w:val="24"/>
        </w:rPr>
      </w:pPr>
      <w:r w:rsidRPr="00E73143">
        <w:rPr>
          <w:sz w:val="24"/>
          <w:szCs w:val="24"/>
        </w:rPr>
        <w:t xml:space="preserve">Решение об увеличении доли местного бюджета принимается </w:t>
      </w:r>
      <w:r w:rsidR="00EC6956" w:rsidRPr="00E73143">
        <w:rPr>
          <w:sz w:val="24"/>
          <w:szCs w:val="24"/>
        </w:rPr>
        <w:t xml:space="preserve">городским округом </w:t>
      </w:r>
      <w:proofErr w:type="gramStart"/>
      <w:r w:rsidR="00EC6956" w:rsidRPr="00E73143">
        <w:rPr>
          <w:sz w:val="24"/>
          <w:szCs w:val="24"/>
        </w:rPr>
        <w:t>Верхотурский</w:t>
      </w:r>
      <w:proofErr w:type="gramEnd"/>
      <w:r w:rsidRPr="00E73143">
        <w:rPr>
          <w:sz w:val="24"/>
          <w:szCs w:val="24"/>
        </w:rPr>
        <w:t xml:space="preserve"> и направляется в </w:t>
      </w:r>
      <w:r w:rsidR="00081646">
        <w:rPr>
          <w:sz w:val="24"/>
          <w:szCs w:val="24"/>
        </w:rPr>
        <w:t>Министерство</w:t>
      </w:r>
      <w:r w:rsidRPr="00E73143">
        <w:rPr>
          <w:sz w:val="24"/>
          <w:szCs w:val="24"/>
        </w:rPr>
        <w:t>.</w:t>
      </w:r>
      <w:r w:rsidR="009D0C0F">
        <w:rPr>
          <w:sz w:val="24"/>
          <w:szCs w:val="24"/>
        </w:rPr>
        <w:t xml:space="preserve"> Если решение об увеличении доли средств местного бюджета не принимается органом местного самоуправления, остаток средств возвращается в областной бюджет в порядке, предусмотренном законодательством Российской Федерации.</w:t>
      </w:r>
    </w:p>
    <w:p w:rsidR="00C3296A" w:rsidRDefault="00C3296A" w:rsidP="00D66D9F">
      <w:pPr>
        <w:widowControl w:val="0"/>
        <w:autoSpaceDE w:val="0"/>
        <w:autoSpaceDN w:val="0"/>
        <w:adjustRightInd w:val="0"/>
        <w:ind w:firstLine="540"/>
        <w:jc w:val="both"/>
        <w:rPr>
          <w:sz w:val="24"/>
          <w:szCs w:val="24"/>
        </w:rPr>
      </w:pPr>
      <w:proofErr w:type="gramStart"/>
      <w:r>
        <w:rPr>
          <w:sz w:val="24"/>
          <w:szCs w:val="24"/>
        </w:rPr>
        <w:t>В случае получения субсидии из областного бюджета на предоставление социальных выплат молодым семьям на приобретение (строительство) жилья, средства местного бюджета, заявленные на отбор и с учетом которых произведено распределение субсидии, будут направлены в полном  объеме на исполнение расходных обязательств по выданным молодым семьям свидетельствам о праве на получение социальной выплаты в конкретном финансовом году, а в случае если в пределах</w:t>
      </w:r>
      <w:proofErr w:type="gramEnd"/>
      <w:r>
        <w:rPr>
          <w:sz w:val="24"/>
          <w:szCs w:val="24"/>
        </w:rPr>
        <w:t xml:space="preserve"> финансового года обязательства по выданным свидетельствам не исполнены, обязательства местного бюджета переносятся на следующий финансовый год до окончания обязательственного срока.</w:t>
      </w:r>
    </w:p>
    <w:p w:rsidR="00D66D9F" w:rsidRPr="00E73143" w:rsidRDefault="00B27A7A" w:rsidP="00D66D9F">
      <w:pPr>
        <w:widowControl w:val="0"/>
        <w:autoSpaceDE w:val="0"/>
        <w:autoSpaceDN w:val="0"/>
        <w:adjustRightInd w:val="0"/>
        <w:ind w:firstLine="540"/>
        <w:jc w:val="both"/>
        <w:rPr>
          <w:sz w:val="24"/>
          <w:szCs w:val="24"/>
        </w:rPr>
      </w:pPr>
      <w:r>
        <w:rPr>
          <w:sz w:val="24"/>
          <w:szCs w:val="24"/>
        </w:rPr>
        <w:t>29</w:t>
      </w:r>
      <w:r w:rsidR="00EC6956" w:rsidRPr="00E73143">
        <w:rPr>
          <w:sz w:val="24"/>
          <w:szCs w:val="24"/>
        </w:rPr>
        <w:t>.</w:t>
      </w:r>
      <w:r w:rsidR="00D66D9F" w:rsidRPr="00E73143">
        <w:rPr>
          <w:sz w:val="24"/>
          <w:szCs w:val="24"/>
        </w:rPr>
        <w:t xml:space="preserve">Отбор банков для участия в реализации </w:t>
      </w:r>
      <w:r w:rsidR="00EB7813">
        <w:rPr>
          <w:sz w:val="24"/>
          <w:szCs w:val="24"/>
        </w:rPr>
        <w:t xml:space="preserve">мероприятий ведомственной целевой программы </w:t>
      </w:r>
      <w:r w:rsidR="00D66D9F" w:rsidRPr="00E73143">
        <w:rPr>
          <w:sz w:val="24"/>
          <w:szCs w:val="24"/>
        </w:rPr>
        <w:t xml:space="preserve">осуществляет </w:t>
      </w:r>
      <w:r w:rsidR="00081646">
        <w:rPr>
          <w:sz w:val="24"/>
          <w:szCs w:val="24"/>
        </w:rPr>
        <w:t>Министерство</w:t>
      </w:r>
      <w:r w:rsidR="00D66D9F" w:rsidRPr="00E73143">
        <w:rPr>
          <w:sz w:val="24"/>
          <w:szCs w:val="24"/>
        </w:rPr>
        <w:t xml:space="preserve">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D66D9F" w:rsidRPr="00E73143" w:rsidRDefault="00EB7813" w:rsidP="00D66D9F">
      <w:pPr>
        <w:widowControl w:val="0"/>
        <w:autoSpaceDE w:val="0"/>
        <w:autoSpaceDN w:val="0"/>
        <w:adjustRightInd w:val="0"/>
        <w:ind w:firstLine="540"/>
        <w:jc w:val="both"/>
        <w:rPr>
          <w:sz w:val="24"/>
          <w:szCs w:val="24"/>
        </w:rPr>
      </w:pPr>
      <w:r>
        <w:rPr>
          <w:sz w:val="24"/>
          <w:szCs w:val="24"/>
        </w:rPr>
        <w:t>3</w:t>
      </w:r>
      <w:r w:rsidR="00B27A7A">
        <w:rPr>
          <w:sz w:val="24"/>
          <w:szCs w:val="24"/>
        </w:rPr>
        <w:t>0</w:t>
      </w:r>
      <w:r w:rsidR="00681EF8">
        <w:rPr>
          <w:sz w:val="24"/>
          <w:szCs w:val="24"/>
        </w:rPr>
        <w:t>.</w:t>
      </w:r>
      <w:r w:rsidR="00DD03BD">
        <w:rPr>
          <w:sz w:val="24"/>
          <w:szCs w:val="24"/>
        </w:rPr>
        <w:t xml:space="preserve">При необходимости </w:t>
      </w:r>
      <w:r w:rsidR="00081646">
        <w:rPr>
          <w:sz w:val="24"/>
          <w:szCs w:val="24"/>
        </w:rPr>
        <w:t xml:space="preserve">Министерство </w:t>
      </w:r>
      <w:r w:rsidR="00D66D9F" w:rsidRPr="00E73143">
        <w:rPr>
          <w:sz w:val="24"/>
          <w:szCs w:val="24"/>
        </w:rPr>
        <w:t>проводит отбор уполномоченных организаций, осуществляющих оказание услуг для молодых семей</w:t>
      </w:r>
      <w:r w:rsidR="00DD03BD">
        <w:rPr>
          <w:sz w:val="24"/>
          <w:szCs w:val="24"/>
        </w:rPr>
        <w:t xml:space="preserve"> </w:t>
      </w:r>
      <w:r w:rsidR="00D66D9F" w:rsidRPr="00E73143">
        <w:rPr>
          <w:sz w:val="24"/>
          <w:szCs w:val="24"/>
        </w:rPr>
        <w:t>-</w:t>
      </w:r>
      <w:r w:rsidR="00DD03BD">
        <w:rPr>
          <w:sz w:val="24"/>
          <w:szCs w:val="24"/>
        </w:rPr>
        <w:t xml:space="preserve"> </w:t>
      </w:r>
      <w:r w:rsidR="00D66D9F" w:rsidRPr="00E73143">
        <w:rPr>
          <w:sz w:val="24"/>
          <w:szCs w:val="24"/>
        </w:rPr>
        <w:t xml:space="preserve">участников </w:t>
      </w:r>
      <w:r>
        <w:rPr>
          <w:sz w:val="24"/>
          <w:szCs w:val="24"/>
        </w:rPr>
        <w:t xml:space="preserve">мероприятия </w:t>
      </w:r>
      <w:r>
        <w:rPr>
          <w:sz w:val="24"/>
          <w:szCs w:val="24"/>
        </w:rPr>
        <w:lastRenderedPageBreak/>
        <w:t xml:space="preserve">ведомственной целевой программы </w:t>
      </w:r>
      <w:r w:rsidR="00D66D9F" w:rsidRPr="00E73143">
        <w:rPr>
          <w:sz w:val="24"/>
          <w:szCs w:val="24"/>
        </w:rPr>
        <w:t>по приобретению жилого помещения экономического класса на первичном рынке жилья. Критерии отбора уполномоченных организаций, требования к ним и правила оказания ими услуг определяются уполномоченным Правительством Российской Федерации федеральным органом исполнительной власти.</w:t>
      </w:r>
    </w:p>
    <w:p w:rsidR="00E73143" w:rsidRPr="00E73143" w:rsidRDefault="00E73143" w:rsidP="00D66D9F">
      <w:pPr>
        <w:widowControl w:val="0"/>
        <w:autoSpaceDE w:val="0"/>
        <w:autoSpaceDN w:val="0"/>
        <w:adjustRightInd w:val="0"/>
        <w:ind w:firstLine="540"/>
        <w:jc w:val="both"/>
        <w:rPr>
          <w:sz w:val="24"/>
          <w:szCs w:val="24"/>
        </w:rPr>
      </w:pPr>
    </w:p>
    <w:p w:rsidR="005F6E9E" w:rsidRDefault="00EC6956" w:rsidP="00EC6956">
      <w:pPr>
        <w:widowControl w:val="0"/>
        <w:autoSpaceDE w:val="0"/>
        <w:autoSpaceDN w:val="0"/>
        <w:adjustRightInd w:val="0"/>
        <w:ind w:firstLine="540"/>
        <w:jc w:val="center"/>
        <w:rPr>
          <w:sz w:val="24"/>
          <w:szCs w:val="24"/>
        </w:rPr>
      </w:pPr>
      <w:r w:rsidRPr="00E73143">
        <w:rPr>
          <w:sz w:val="24"/>
          <w:szCs w:val="24"/>
        </w:rPr>
        <w:t xml:space="preserve">Раздел 6.Порядок формирования списка молодых семей – участников </w:t>
      </w:r>
      <w:r w:rsidR="005F6E9E">
        <w:rPr>
          <w:sz w:val="24"/>
          <w:szCs w:val="24"/>
        </w:rPr>
        <w:t>мероприяти</w:t>
      </w:r>
      <w:r w:rsidR="00EB7813">
        <w:rPr>
          <w:sz w:val="24"/>
          <w:szCs w:val="24"/>
        </w:rPr>
        <w:t>я ведомственной целевой программы</w:t>
      </w:r>
      <w:r w:rsidRPr="00E73143">
        <w:rPr>
          <w:sz w:val="24"/>
          <w:szCs w:val="24"/>
        </w:rPr>
        <w:t>, изъявивших желание получить социальную выплату</w:t>
      </w:r>
    </w:p>
    <w:p w:rsidR="004F4E96" w:rsidRPr="00E73143" w:rsidRDefault="00EC6956" w:rsidP="00EC6956">
      <w:pPr>
        <w:widowControl w:val="0"/>
        <w:autoSpaceDE w:val="0"/>
        <w:autoSpaceDN w:val="0"/>
        <w:adjustRightInd w:val="0"/>
        <w:ind w:firstLine="540"/>
        <w:jc w:val="center"/>
        <w:rPr>
          <w:sz w:val="24"/>
          <w:szCs w:val="24"/>
        </w:rPr>
      </w:pPr>
      <w:r w:rsidRPr="00E73143">
        <w:rPr>
          <w:sz w:val="24"/>
          <w:szCs w:val="24"/>
        </w:rPr>
        <w:t xml:space="preserve"> по городскому округу </w:t>
      </w:r>
      <w:proofErr w:type="gramStart"/>
      <w:r w:rsidRPr="00E73143">
        <w:rPr>
          <w:sz w:val="24"/>
          <w:szCs w:val="24"/>
        </w:rPr>
        <w:t>Верхотурский</w:t>
      </w:r>
      <w:proofErr w:type="gramEnd"/>
    </w:p>
    <w:p w:rsidR="00AC7723" w:rsidRPr="00E73143" w:rsidRDefault="005D6F83" w:rsidP="008D6815">
      <w:pPr>
        <w:widowControl w:val="0"/>
        <w:autoSpaceDE w:val="0"/>
        <w:autoSpaceDN w:val="0"/>
        <w:adjustRightInd w:val="0"/>
        <w:ind w:firstLine="540"/>
        <w:jc w:val="both"/>
        <w:rPr>
          <w:sz w:val="24"/>
          <w:szCs w:val="24"/>
        </w:rPr>
      </w:pPr>
      <w:r w:rsidRPr="00E73143">
        <w:rPr>
          <w:sz w:val="24"/>
          <w:szCs w:val="24"/>
        </w:rPr>
        <w:t>1.</w:t>
      </w:r>
      <w:r w:rsidR="00831044" w:rsidRPr="00E73143">
        <w:rPr>
          <w:sz w:val="24"/>
          <w:szCs w:val="24"/>
        </w:rPr>
        <w:t xml:space="preserve">Настоящий Порядок определяет формирования списка молодых семей - участников </w:t>
      </w:r>
      <w:r w:rsidR="00EB7813">
        <w:rPr>
          <w:sz w:val="24"/>
          <w:szCs w:val="24"/>
        </w:rPr>
        <w:t>мероприятия</w:t>
      </w:r>
      <w:r w:rsidR="00C90717">
        <w:rPr>
          <w:sz w:val="24"/>
          <w:szCs w:val="24"/>
        </w:rPr>
        <w:t xml:space="preserve">, изъявивших желание получить социальную выплату, по муниципальному образованию. В список включаются молодые семьи, признанные органом местного самоуправления участниками мероприятия, </w:t>
      </w:r>
      <w:proofErr w:type="gramStart"/>
      <w:r w:rsidR="00C90717">
        <w:rPr>
          <w:sz w:val="24"/>
          <w:szCs w:val="24"/>
        </w:rPr>
        <w:t>установленных</w:t>
      </w:r>
      <w:proofErr w:type="gramEnd"/>
      <w:r w:rsidR="00C90717">
        <w:rPr>
          <w:sz w:val="24"/>
          <w:szCs w:val="24"/>
        </w:rPr>
        <w:t xml:space="preserve"> постановлением Правительства Российской Федерации от 17.12.2010 № 1050. </w:t>
      </w:r>
    </w:p>
    <w:p w:rsidR="00D1637A" w:rsidRPr="00E73143" w:rsidRDefault="005D6F83" w:rsidP="00D1637A">
      <w:pPr>
        <w:widowControl w:val="0"/>
        <w:autoSpaceDE w:val="0"/>
        <w:autoSpaceDN w:val="0"/>
        <w:adjustRightInd w:val="0"/>
        <w:ind w:firstLine="540"/>
        <w:jc w:val="both"/>
        <w:rPr>
          <w:sz w:val="24"/>
          <w:szCs w:val="24"/>
        </w:rPr>
      </w:pPr>
      <w:r w:rsidRPr="00E73143">
        <w:rPr>
          <w:sz w:val="24"/>
          <w:szCs w:val="24"/>
        </w:rPr>
        <w:t>2.</w:t>
      </w:r>
      <w:r w:rsidR="00D1637A" w:rsidRPr="00E73143">
        <w:rPr>
          <w:sz w:val="24"/>
          <w:szCs w:val="24"/>
        </w:rPr>
        <w:t xml:space="preserve">Для участия в </w:t>
      </w:r>
      <w:r w:rsidR="00EB7813">
        <w:rPr>
          <w:sz w:val="24"/>
          <w:szCs w:val="24"/>
        </w:rPr>
        <w:t xml:space="preserve">мероприятии ведомственной целевой программы </w:t>
      </w:r>
      <w:r w:rsidR="00D1637A" w:rsidRPr="00E73143">
        <w:rPr>
          <w:sz w:val="24"/>
          <w:szCs w:val="24"/>
        </w:rPr>
        <w:t xml:space="preserve">в целях использования социальной выплаты в соответствии с </w:t>
      </w:r>
      <w:hyperlink w:anchor="Par3964" w:history="1">
        <w:r w:rsidR="00D1637A" w:rsidRPr="00E73143">
          <w:rPr>
            <w:color w:val="000000" w:themeColor="text1"/>
            <w:sz w:val="24"/>
            <w:szCs w:val="24"/>
          </w:rPr>
          <w:t>подпунктами 1</w:t>
        </w:r>
      </w:hyperlink>
      <w:r w:rsidR="00D1637A" w:rsidRPr="00E73143">
        <w:rPr>
          <w:color w:val="000000" w:themeColor="text1"/>
          <w:sz w:val="24"/>
          <w:szCs w:val="24"/>
        </w:rPr>
        <w:t xml:space="preserve"> -</w:t>
      </w:r>
      <w:r w:rsidR="00926973">
        <w:rPr>
          <w:color w:val="000000" w:themeColor="text1"/>
          <w:sz w:val="24"/>
          <w:szCs w:val="24"/>
        </w:rPr>
        <w:t>5</w:t>
      </w:r>
      <w:r w:rsidR="00D1637A" w:rsidRPr="00E73143">
        <w:rPr>
          <w:sz w:val="24"/>
          <w:szCs w:val="24"/>
        </w:rPr>
        <w:t xml:space="preserve"> пункта </w:t>
      </w:r>
      <w:r w:rsidR="00926973">
        <w:rPr>
          <w:sz w:val="24"/>
          <w:szCs w:val="24"/>
        </w:rPr>
        <w:t>6</w:t>
      </w:r>
      <w:r w:rsidR="00D1637A" w:rsidRPr="00E73143">
        <w:rPr>
          <w:sz w:val="24"/>
          <w:szCs w:val="24"/>
        </w:rPr>
        <w:t xml:space="preserve"> раздела 5 настоящей </w:t>
      </w:r>
      <w:r w:rsidR="005F6E9E">
        <w:rPr>
          <w:sz w:val="24"/>
          <w:szCs w:val="24"/>
        </w:rPr>
        <w:t>п</w:t>
      </w:r>
      <w:r w:rsidR="00D1637A" w:rsidRPr="00E73143">
        <w:rPr>
          <w:sz w:val="24"/>
          <w:szCs w:val="24"/>
        </w:rPr>
        <w:t xml:space="preserve">одпрограммы, молодая семья подает в </w:t>
      </w:r>
      <w:r w:rsidR="00D1463B" w:rsidRPr="00E73143">
        <w:rPr>
          <w:sz w:val="24"/>
          <w:szCs w:val="24"/>
        </w:rPr>
        <w:t xml:space="preserve">Администрацию городского округа </w:t>
      </w:r>
      <w:proofErr w:type="gramStart"/>
      <w:r w:rsidR="00D1463B" w:rsidRPr="00E73143">
        <w:rPr>
          <w:sz w:val="24"/>
          <w:szCs w:val="24"/>
        </w:rPr>
        <w:t>Верхотурский</w:t>
      </w:r>
      <w:proofErr w:type="gramEnd"/>
      <w:r w:rsidR="00D1463B" w:rsidRPr="00E73143">
        <w:rPr>
          <w:sz w:val="24"/>
          <w:szCs w:val="24"/>
        </w:rPr>
        <w:t xml:space="preserve"> </w:t>
      </w:r>
      <w:r w:rsidR="00D1637A" w:rsidRPr="00E73143">
        <w:rPr>
          <w:sz w:val="24"/>
          <w:szCs w:val="24"/>
        </w:rPr>
        <w:t>следующие документы:</w:t>
      </w:r>
    </w:p>
    <w:p w:rsidR="005D6F83" w:rsidRPr="00E73143" w:rsidRDefault="00D1463B" w:rsidP="005D6F83">
      <w:pPr>
        <w:widowControl w:val="0"/>
        <w:autoSpaceDE w:val="0"/>
        <w:autoSpaceDN w:val="0"/>
        <w:adjustRightInd w:val="0"/>
        <w:ind w:firstLine="540"/>
        <w:jc w:val="both"/>
        <w:rPr>
          <w:sz w:val="24"/>
          <w:szCs w:val="24"/>
        </w:rPr>
      </w:pPr>
      <w:r w:rsidRPr="00E73143">
        <w:rPr>
          <w:sz w:val="24"/>
          <w:szCs w:val="24"/>
        </w:rPr>
        <w:t>1</w:t>
      </w:r>
      <w:r w:rsidR="005D6F83" w:rsidRPr="00E73143">
        <w:rPr>
          <w:sz w:val="24"/>
          <w:szCs w:val="24"/>
        </w:rPr>
        <w:t>) заявление по форме</w:t>
      </w:r>
      <w:r w:rsidR="004B56DD">
        <w:rPr>
          <w:sz w:val="24"/>
          <w:szCs w:val="24"/>
        </w:rPr>
        <w:t xml:space="preserve"> согласно </w:t>
      </w:r>
      <w:hyperlink w:anchor="Par4170" w:history="1">
        <w:r w:rsidR="004B56DD">
          <w:rPr>
            <w:color w:val="5F497A" w:themeColor="accent4" w:themeShade="BF"/>
            <w:sz w:val="24"/>
            <w:szCs w:val="24"/>
          </w:rPr>
          <w:t>приложению</w:t>
        </w:r>
        <w:r w:rsidR="005D6F83" w:rsidRPr="00E73143">
          <w:rPr>
            <w:color w:val="5F497A" w:themeColor="accent4" w:themeShade="BF"/>
            <w:sz w:val="24"/>
            <w:szCs w:val="24"/>
          </w:rPr>
          <w:t xml:space="preserve"> № </w:t>
        </w:r>
      </w:hyperlink>
      <w:r w:rsidR="00B962D0">
        <w:t>1</w:t>
      </w:r>
      <w:r w:rsidR="005D6F83" w:rsidRPr="00E73143">
        <w:rPr>
          <w:sz w:val="24"/>
          <w:szCs w:val="24"/>
        </w:rPr>
        <w:t xml:space="preserve"> в 2 экземплярах (один экземпляр возвращается заявителю с указанием даты принятия заявления и приложенных к нему документов);</w:t>
      </w:r>
    </w:p>
    <w:p w:rsidR="005D6F83" w:rsidRPr="00E73143" w:rsidRDefault="005D6F83" w:rsidP="005D6F83">
      <w:pPr>
        <w:widowControl w:val="0"/>
        <w:autoSpaceDE w:val="0"/>
        <w:autoSpaceDN w:val="0"/>
        <w:adjustRightInd w:val="0"/>
        <w:ind w:firstLine="540"/>
        <w:jc w:val="both"/>
        <w:rPr>
          <w:sz w:val="24"/>
          <w:szCs w:val="24"/>
        </w:rPr>
      </w:pPr>
      <w:bookmarkStart w:id="1" w:name="Par4009"/>
      <w:bookmarkEnd w:id="1"/>
      <w:r w:rsidRPr="00E73143">
        <w:rPr>
          <w:sz w:val="24"/>
          <w:szCs w:val="24"/>
        </w:rPr>
        <w:t>2) копия документов, удостоверяющих личность каждого члена семьи;</w:t>
      </w:r>
    </w:p>
    <w:p w:rsidR="005D6F83" w:rsidRPr="00E73143" w:rsidRDefault="005D6F83" w:rsidP="005D6F83">
      <w:pPr>
        <w:widowControl w:val="0"/>
        <w:autoSpaceDE w:val="0"/>
        <w:autoSpaceDN w:val="0"/>
        <w:adjustRightInd w:val="0"/>
        <w:ind w:firstLine="540"/>
        <w:jc w:val="both"/>
        <w:rPr>
          <w:sz w:val="24"/>
          <w:szCs w:val="24"/>
        </w:rPr>
      </w:pPr>
      <w:r w:rsidRPr="00E73143">
        <w:rPr>
          <w:sz w:val="24"/>
          <w:szCs w:val="24"/>
        </w:rPr>
        <w:t>3) копия свидетельства о браке (на неполную семью не распространяется);</w:t>
      </w:r>
    </w:p>
    <w:p w:rsidR="005D6F83" w:rsidRPr="00E73143" w:rsidRDefault="005D6F83" w:rsidP="005D6F83">
      <w:pPr>
        <w:widowControl w:val="0"/>
        <w:autoSpaceDE w:val="0"/>
        <w:autoSpaceDN w:val="0"/>
        <w:adjustRightInd w:val="0"/>
        <w:ind w:firstLine="540"/>
        <w:jc w:val="both"/>
        <w:rPr>
          <w:sz w:val="24"/>
          <w:szCs w:val="24"/>
        </w:rPr>
      </w:pPr>
      <w:r w:rsidRPr="00E73143">
        <w:rPr>
          <w:sz w:val="24"/>
          <w:szCs w:val="24"/>
        </w:rPr>
        <w:t>4) документ, подтверждающий признание молодой семьи нуждающейся в жилых помещениях;</w:t>
      </w:r>
    </w:p>
    <w:p w:rsidR="005D6F83" w:rsidRDefault="005D6F83" w:rsidP="005D6F83">
      <w:pPr>
        <w:widowControl w:val="0"/>
        <w:autoSpaceDE w:val="0"/>
        <w:autoSpaceDN w:val="0"/>
        <w:adjustRightInd w:val="0"/>
        <w:ind w:firstLine="540"/>
        <w:jc w:val="both"/>
        <w:rPr>
          <w:sz w:val="24"/>
          <w:szCs w:val="24"/>
        </w:rPr>
      </w:pPr>
      <w:bookmarkStart w:id="2" w:name="Par4012"/>
      <w:bookmarkEnd w:id="2"/>
      <w:proofErr w:type="gramStart"/>
      <w:r w:rsidRPr="00E73143">
        <w:rPr>
          <w:sz w:val="24"/>
          <w:szCs w:val="24"/>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r w:rsidR="004B56DD">
        <w:rPr>
          <w:sz w:val="24"/>
          <w:szCs w:val="24"/>
        </w:rPr>
        <w:t>доставляемой социальной выплаты;</w:t>
      </w:r>
      <w:proofErr w:type="gramEnd"/>
    </w:p>
    <w:p w:rsidR="004B56DD" w:rsidRPr="00E73143" w:rsidRDefault="004B56DD" w:rsidP="005D6F83">
      <w:pPr>
        <w:widowControl w:val="0"/>
        <w:autoSpaceDE w:val="0"/>
        <w:autoSpaceDN w:val="0"/>
        <w:adjustRightInd w:val="0"/>
        <w:ind w:firstLine="540"/>
        <w:jc w:val="both"/>
        <w:rPr>
          <w:sz w:val="24"/>
          <w:szCs w:val="24"/>
        </w:rPr>
      </w:pPr>
      <w:r>
        <w:rPr>
          <w:sz w:val="24"/>
          <w:szCs w:val="24"/>
        </w:rPr>
        <w:t xml:space="preserve">6) копия </w:t>
      </w:r>
      <w:r w:rsidR="00850EB3">
        <w:rPr>
          <w:sz w:val="24"/>
          <w:szCs w:val="24"/>
        </w:rPr>
        <w:t xml:space="preserve">документа, подтверждающего регистрацию в системе индивидуального (персонифицированного) учета каждого </w:t>
      </w:r>
      <w:r>
        <w:rPr>
          <w:sz w:val="24"/>
          <w:szCs w:val="24"/>
        </w:rPr>
        <w:t>совершеннолетнего члена семьи.</w:t>
      </w:r>
    </w:p>
    <w:p w:rsidR="00D1463B" w:rsidRPr="00E73143" w:rsidRDefault="005453AB" w:rsidP="00D1463B">
      <w:pPr>
        <w:widowControl w:val="0"/>
        <w:autoSpaceDE w:val="0"/>
        <w:autoSpaceDN w:val="0"/>
        <w:adjustRightInd w:val="0"/>
        <w:ind w:firstLine="540"/>
        <w:jc w:val="both"/>
        <w:rPr>
          <w:sz w:val="24"/>
          <w:szCs w:val="24"/>
        </w:rPr>
      </w:pPr>
      <w:r w:rsidRPr="00E73143">
        <w:rPr>
          <w:sz w:val="24"/>
          <w:szCs w:val="24"/>
        </w:rPr>
        <w:t>2.1.</w:t>
      </w:r>
      <w:r w:rsidR="00D1463B" w:rsidRPr="00E73143">
        <w:rPr>
          <w:sz w:val="24"/>
          <w:szCs w:val="24"/>
        </w:rPr>
        <w:t xml:space="preserve">Для участия в </w:t>
      </w:r>
      <w:r w:rsidR="004B56DD">
        <w:rPr>
          <w:sz w:val="24"/>
          <w:szCs w:val="24"/>
        </w:rPr>
        <w:t xml:space="preserve">мероприятии ведомственной целевой программы </w:t>
      </w:r>
      <w:r w:rsidR="00D1463B" w:rsidRPr="00E73143">
        <w:rPr>
          <w:sz w:val="24"/>
          <w:szCs w:val="24"/>
        </w:rPr>
        <w:t xml:space="preserve">в целях использования социальной выплаты в соответствии с </w:t>
      </w:r>
      <w:hyperlink w:anchor="Par3969" w:history="1">
        <w:r w:rsidR="00D1463B" w:rsidRPr="00E73143">
          <w:rPr>
            <w:color w:val="000000" w:themeColor="text1"/>
            <w:sz w:val="24"/>
            <w:szCs w:val="24"/>
          </w:rPr>
          <w:t xml:space="preserve">подпунктом 6 пункта </w:t>
        </w:r>
      </w:hyperlink>
      <w:r w:rsidR="00926973" w:rsidRPr="00926973">
        <w:rPr>
          <w:sz w:val="24"/>
          <w:szCs w:val="24"/>
        </w:rPr>
        <w:t>6</w:t>
      </w:r>
      <w:r w:rsidR="00D1463B" w:rsidRPr="00E73143">
        <w:rPr>
          <w:sz w:val="24"/>
          <w:szCs w:val="24"/>
        </w:rPr>
        <w:t xml:space="preserve"> раздела 5 настоящей подпрограммы молодая семья подает в Администрацию городского округа </w:t>
      </w:r>
      <w:proofErr w:type="gramStart"/>
      <w:r w:rsidR="00D1463B" w:rsidRPr="00E73143">
        <w:rPr>
          <w:sz w:val="24"/>
          <w:szCs w:val="24"/>
        </w:rPr>
        <w:t>Верхотурский</w:t>
      </w:r>
      <w:proofErr w:type="gramEnd"/>
      <w:r w:rsidR="00D1463B" w:rsidRPr="00E73143">
        <w:rPr>
          <w:sz w:val="24"/>
          <w:szCs w:val="24"/>
        </w:rPr>
        <w:t xml:space="preserve"> по месту следующие документы:</w:t>
      </w:r>
    </w:p>
    <w:p w:rsidR="00D1463B" w:rsidRPr="00E73143" w:rsidRDefault="00D1463B" w:rsidP="00D1463B">
      <w:pPr>
        <w:widowControl w:val="0"/>
        <w:autoSpaceDE w:val="0"/>
        <w:autoSpaceDN w:val="0"/>
        <w:adjustRightInd w:val="0"/>
        <w:ind w:firstLine="540"/>
        <w:jc w:val="both"/>
        <w:rPr>
          <w:sz w:val="24"/>
          <w:szCs w:val="24"/>
        </w:rPr>
      </w:pPr>
      <w:r w:rsidRPr="00E73143">
        <w:rPr>
          <w:sz w:val="24"/>
          <w:szCs w:val="24"/>
        </w:rPr>
        <w:t>1) заявление по форме</w:t>
      </w:r>
      <w:r w:rsidR="004B56DD">
        <w:rPr>
          <w:sz w:val="24"/>
          <w:szCs w:val="24"/>
        </w:rPr>
        <w:t xml:space="preserve"> согласно </w:t>
      </w:r>
      <w:hyperlink w:anchor="Par4170" w:history="1">
        <w:r w:rsidRPr="00E73143">
          <w:rPr>
            <w:color w:val="000000" w:themeColor="text1"/>
            <w:sz w:val="24"/>
            <w:szCs w:val="24"/>
          </w:rPr>
          <w:t>приложени</w:t>
        </w:r>
        <w:r w:rsidR="004B56DD">
          <w:rPr>
            <w:color w:val="000000" w:themeColor="text1"/>
            <w:sz w:val="24"/>
            <w:szCs w:val="24"/>
          </w:rPr>
          <w:t>ю</w:t>
        </w:r>
        <w:r w:rsidRPr="00E73143">
          <w:rPr>
            <w:color w:val="000000" w:themeColor="text1"/>
            <w:sz w:val="24"/>
            <w:szCs w:val="24"/>
          </w:rPr>
          <w:t xml:space="preserve"> № </w:t>
        </w:r>
      </w:hyperlink>
      <w:r w:rsidR="00B962D0">
        <w:t>1</w:t>
      </w:r>
      <w:r w:rsidRPr="00E73143">
        <w:rPr>
          <w:color w:val="000000" w:themeColor="text1"/>
          <w:sz w:val="24"/>
          <w:szCs w:val="24"/>
        </w:rPr>
        <w:t xml:space="preserve"> </w:t>
      </w:r>
      <w:r w:rsidRPr="00E73143">
        <w:rPr>
          <w:sz w:val="24"/>
          <w:szCs w:val="24"/>
        </w:rPr>
        <w:t>в 2 экземплярах (один экземпляр возвращается заявителю с указанием даты принятия заявления и приложенных к нему документов);</w:t>
      </w:r>
    </w:p>
    <w:p w:rsidR="00D1463B" w:rsidRPr="00E73143" w:rsidRDefault="00D1463B" w:rsidP="00D1463B">
      <w:pPr>
        <w:widowControl w:val="0"/>
        <w:autoSpaceDE w:val="0"/>
        <w:autoSpaceDN w:val="0"/>
        <w:adjustRightInd w:val="0"/>
        <w:ind w:firstLine="540"/>
        <w:jc w:val="both"/>
        <w:rPr>
          <w:sz w:val="24"/>
          <w:szCs w:val="24"/>
        </w:rPr>
      </w:pPr>
      <w:bookmarkStart w:id="3" w:name="Par4015"/>
      <w:bookmarkEnd w:id="3"/>
      <w:r w:rsidRPr="00E73143">
        <w:rPr>
          <w:sz w:val="24"/>
          <w:szCs w:val="24"/>
        </w:rPr>
        <w:t>2) копии документов, удостоверяющих личность каждого члена семьи;</w:t>
      </w:r>
    </w:p>
    <w:p w:rsidR="00D1463B" w:rsidRPr="00E73143" w:rsidRDefault="00D1463B" w:rsidP="00D1463B">
      <w:pPr>
        <w:widowControl w:val="0"/>
        <w:autoSpaceDE w:val="0"/>
        <w:autoSpaceDN w:val="0"/>
        <w:adjustRightInd w:val="0"/>
        <w:ind w:firstLine="540"/>
        <w:jc w:val="both"/>
        <w:rPr>
          <w:sz w:val="24"/>
          <w:szCs w:val="24"/>
        </w:rPr>
      </w:pPr>
      <w:r w:rsidRPr="00E73143">
        <w:rPr>
          <w:sz w:val="24"/>
          <w:szCs w:val="24"/>
        </w:rPr>
        <w:t>3) копи</w:t>
      </w:r>
      <w:r w:rsidR="007F4B20">
        <w:rPr>
          <w:sz w:val="24"/>
          <w:szCs w:val="24"/>
        </w:rPr>
        <w:t>я</w:t>
      </w:r>
      <w:r w:rsidRPr="00E73143">
        <w:rPr>
          <w:sz w:val="24"/>
          <w:szCs w:val="24"/>
        </w:rPr>
        <w:t xml:space="preserve"> свидетельства о браке (на неполную семью не распространяется);</w:t>
      </w:r>
    </w:p>
    <w:p w:rsidR="00D1463B" w:rsidRPr="00E73143" w:rsidRDefault="00552D20" w:rsidP="00D1463B">
      <w:pPr>
        <w:widowControl w:val="0"/>
        <w:autoSpaceDE w:val="0"/>
        <w:autoSpaceDN w:val="0"/>
        <w:adjustRightInd w:val="0"/>
        <w:ind w:firstLine="540"/>
        <w:jc w:val="both"/>
        <w:rPr>
          <w:sz w:val="24"/>
          <w:szCs w:val="24"/>
        </w:rPr>
      </w:pPr>
      <w:r>
        <w:rPr>
          <w:sz w:val="24"/>
          <w:szCs w:val="24"/>
        </w:rPr>
        <w:t xml:space="preserve">4) выписка (выписки) из Единого </w:t>
      </w:r>
      <w:r w:rsidR="00D1463B" w:rsidRPr="00E73143">
        <w:rPr>
          <w:sz w:val="24"/>
          <w:szCs w:val="24"/>
        </w:rPr>
        <w:t>государственно</w:t>
      </w:r>
      <w:r>
        <w:rPr>
          <w:sz w:val="24"/>
          <w:szCs w:val="24"/>
        </w:rPr>
        <w:t>го</w:t>
      </w:r>
      <w:r w:rsidR="00D1463B" w:rsidRPr="00E73143">
        <w:rPr>
          <w:sz w:val="24"/>
          <w:szCs w:val="24"/>
        </w:rPr>
        <w:t xml:space="preserve"> </w:t>
      </w:r>
      <w:r>
        <w:rPr>
          <w:sz w:val="24"/>
          <w:szCs w:val="24"/>
        </w:rPr>
        <w:t xml:space="preserve">реестра недвижимости о правах на </w:t>
      </w:r>
      <w:r w:rsidR="00D1463B" w:rsidRPr="00E73143">
        <w:rPr>
          <w:sz w:val="24"/>
          <w:szCs w:val="24"/>
        </w:rPr>
        <w:t>жилое помещение</w:t>
      </w:r>
      <w:r>
        <w:rPr>
          <w:sz w:val="24"/>
          <w:szCs w:val="24"/>
        </w:rPr>
        <w:t xml:space="preserve"> (жилой дом)</w:t>
      </w:r>
      <w:r w:rsidR="00D1463B" w:rsidRPr="00E73143">
        <w:rPr>
          <w:sz w:val="24"/>
          <w:szCs w:val="24"/>
        </w:rPr>
        <w:t>, приобретенное (построенное) с использованием средств ипотечного жилищного кредита (займа)</w:t>
      </w:r>
      <w:r>
        <w:rPr>
          <w:sz w:val="24"/>
          <w:szCs w:val="24"/>
        </w:rPr>
        <w:t xml:space="preserve">, либо договор строительного подряда или иные документы, подтверждающие расходы по строительству жилого дома (далее – документы на строительство), - при </w:t>
      </w:r>
      <w:r w:rsidR="00D1463B" w:rsidRPr="00E73143">
        <w:rPr>
          <w:sz w:val="24"/>
          <w:szCs w:val="24"/>
        </w:rPr>
        <w:t>незавершенном строительстве жилого дома;</w:t>
      </w:r>
    </w:p>
    <w:p w:rsidR="00D1463B" w:rsidRDefault="00D1463B" w:rsidP="00D1463B">
      <w:pPr>
        <w:widowControl w:val="0"/>
        <w:autoSpaceDE w:val="0"/>
        <w:autoSpaceDN w:val="0"/>
        <w:adjustRightInd w:val="0"/>
        <w:ind w:firstLine="540"/>
        <w:jc w:val="both"/>
        <w:rPr>
          <w:sz w:val="24"/>
          <w:szCs w:val="24"/>
        </w:rPr>
      </w:pPr>
      <w:bookmarkStart w:id="4" w:name="Par4018"/>
      <w:bookmarkEnd w:id="4"/>
      <w:r w:rsidRPr="00E73143">
        <w:rPr>
          <w:sz w:val="24"/>
          <w:szCs w:val="24"/>
        </w:rPr>
        <w:t>5) копи</w:t>
      </w:r>
      <w:r w:rsidR="004E6036">
        <w:rPr>
          <w:sz w:val="24"/>
          <w:szCs w:val="24"/>
        </w:rPr>
        <w:t>я</w:t>
      </w:r>
      <w:r w:rsidRPr="00E73143">
        <w:rPr>
          <w:sz w:val="24"/>
          <w:szCs w:val="24"/>
        </w:rPr>
        <w:t xml:space="preserve"> кредитного договора (договор займа</w:t>
      </w:r>
      <w:r w:rsidR="007F4B20">
        <w:rPr>
          <w:sz w:val="24"/>
          <w:szCs w:val="24"/>
        </w:rPr>
        <w:t>)</w:t>
      </w:r>
      <w:r w:rsidRPr="00E73143">
        <w:rPr>
          <w:sz w:val="24"/>
          <w:szCs w:val="24"/>
        </w:rPr>
        <w:t>;</w:t>
      </w:r>
    </w:p>
    <w:p w:rsidR="004E6036" w:rsidRPr="00E73143" w:rsidRDefault="004E6036" w:rsidP="00D1463B">
      <w:pPr>
        <w:widowControl w:val="0"/>
        <w:autoSpaceDE w:val="0"/>
        <w:autoSpaceDN w:val="0"/>
        <w:adjustRightInd w:val="0"/>
        <w:ind w:firstLine="540"/>
        <w:jc w:val="both"/>
        <w:rPr>
          <w:sz w:val="24"/>
          <w:szCs w:val="24"/>
        </w:rPr>
      </w:pPr>
      <w:r>
        <w:rPr>
          <w:sz w:val="24"/>
          <w:szCs w:val="24"/>
        </w:rPr>
        <w:t>6) документ, подтверждающий, что молодая семья была признана нуждающейся в жилом помещении в соответствии с пунктом 1</w:t>
      </w:r>
      <w:r w:rsidR="004B56DD">
        <w:rPr>
          <w:sz w:val="24"/>
          <w:szCs w:val="24"/>
        </w:rPr>
        <w:t>4</w:t>
      </w:r>
      <w:r>
        <w:rPr>
          <w:sz w:val="24"/>
          <w:szCs w:val="24"/>
        </w:rPr>
        <w:t xml:space="preserve"> раздела 5 подпрограммы на момент заключения кредитного договора (договора займа), указанного в подпункте 5 настоящего пункта;</w:t>
      </w:r>
    </w:p>
    <w:p w:rsidR="00D1463B" w:rsidRDefault="004E6036" w:rsidP="00D1463B">
      <w:pPr>
        <w:widowControl w:val="0"/>
        <w:autoSpaceDE w:val="0"/>
        <w:autoSpaceDN w:val="0"/>
        <w:adjustRightInd w:val="0"/>
        <w:ind w:firstLine="540"/>
        <w:jc w:val="both"/>
        <w:rPr>
          <w:sz w:val="24"/>
          <w:szCs w:val="24"/>
        </w:rPr>
      </w:pPr>
      <w:bookmarkStart w:id="5" w:name="Par4020"/>
      <w:bookmarkEnd w:id="5"/>
      <w:r>
        <w:rPr>
          <w:sz w:val="24"/>
          <w:szCs w:val="24"/>
        </w:rPr>
        <w:t>7</w:t>
      </w:r>
      <w:r w:rsidR="00D1463B" w:rsidRPr="00E73143">
        <w:rPr>
          <w:sz w:val="24"/>
          <w:szCs w:val="24"/>
        </w:rPr>
        <w:t>) справк</w:t>
      </w:r>
      <w:r>
        <w:rPr>
          <w:sz w:val="24"/>
          <w:szCs w:val="24"/>
        </w:rPr>
        <w:t>а</w:t>
      </w:r>
      <w:r w:rsidR="00D1463B" w:rsidRPr="00E73143">
        <w:rPr>
          <w:sz w:val="24"/>
          <w:szCs w:val="24"/>
        </w:rPr>
        <w:t xml:space="preserve"> кредитора (заимодавца) о сумме остатка основного долга и сумме задолженности по выплате процентов за пользование ипоте</w:t>
      </w:r>
      <w:r w:rsidR="004B56DD">
        <w:rPr>
          <w:sz w:val="24"/>
          <w:szCs w:val="24"/>
        </w:rPr>
        <w:t>чным жилищным кредитом (займом);</w:t>
      </w:r>
    </w:p>
    <w:p w:rsidR="004B56DD" w:rsidRPr="00E73143" w:rsidRDefault="004B56DD" w:rsidP="00D1463B">
      <w:pPr>
        <w:widowControl w:val="0"/>
        <w:autoSpaceDE w:val="0"/>
        <w:autoSpaceDN w:val="0"/>
        <w:adjustRightInd w:val="0"/>
        <w:ind w:firstLine="540"/>
        <w:jc w:val="both"/>
        <w:rPr>
          <w:sz w:val="24"/>
          <w:szCs w:val="24"/>
        </w:rPr>
      </w:pPr>
      <w:r>
        <w:rPr>
          <w:sz w:val="24"/>
          <w:szCs w:val="24"/>
        </w:rPr>
        <w:t xml:space="preserve">8) копия </w:t>
      </w:r>
      <w:r w:rsidR="00850EB3">
        <w:rPr>
          <w:sz w:val="24"/>
          <w:szCs w:val="24"/>
        </w:rPr>
        <w:t>документа, подтверждающего регистрацию в системе индивидуального (персонифицированного) учета каждого совершеннолетнего члена семьи.</w:t>
      </w:r>
    </w:p>
    <w:p w:rsidR="00D1463B" w:rsidRPr="00E73143" w:rsidRDefault="004E6036" w:rsidP="00D1463B">
      <w:pPr>
        <w:widowControl w:val="0"/>
        <w:autoSpaceDE w:val="0"/>
        <w:autoSpaceDN w:val="0"/>
        <w:adjustRightInd w:val="0"/>
        <w:ind w:firstLine="540"/>
        <w:jc w:val="both"/>
        <w:rPr>
          <w:sz w:val="24"/>
          <w:szCs w:val="24"/>
        </w:rPr>
      </w:pPr>
      <w:r>
        <w:rPr>
          <w:sz w:val="24"/>
          <w:szCs w:val="24"/>
        </w:rPr>
        <w:t>3.Документы, предусмотренные  пунктами 2 и</w:t>
      </w:r>
      <w:r w:rsidR="005F6E9E">
        <w:rPr>
          <w:sz w:val="24"/>
          <w:szCs w:val="24"/>
        </w:rPr>
        <w:t>ли</w:t>
      </w:r>
      <w:r>
        <w:rPr>
          <w:sz w:val="24"/>
          <w:szCs w:val="24"/>
        </w:rPr>
        <w:t xml:space="preserve"> 2.1</w:t>
      </w:r>
      <w:r w:rsidR="005F6E9E">
        <w:rPr>
          <w:sz w:val="24"/>
          <w:szCs w:val="24"/>
        </w:rPr>
        <w:t xml:space="preserve"> настоящего Порядка</w:t>
      </w:r>
      <w:r>
        <w:rPr>
          <w:sz w:val="24"/>
          <w:szCs w:val="24"/>
        </w:rPr>
        <w:t xml:space="preserve">, </w:t>
      </w:r>
      <w:r w:rsidR="00D1463B" w:rsidRPr="00E73143">
        <w:rPr>
          <w:sz w:val="24"/>
          <w:szCs w:val="24"/>
        </w:rPr>
        <w:t xml:space="preserve">могут быть поданы </w:t>
      </w:r>
      <w:r>
        <w:rPr>
          <w:sz w:val="24"/>
          <w:szCs w:val="24"/>
        </w:rPr>
        <w:t>от имени молодой семьи</w:t>
      </w:r>
      <w:r w:rsidR="005F6E9E">
        <w:rPr>
          <w:sz w:val="24"/>
          <w:szCs w:val="24"/>
        </w:rPr>
        <w:t xml:space="preserve"> </w:t>
      </w:r>
      <w:r w:rsidR="00D1463B" w:rsidRPr="00E73143">
        <w:rPr>
          <w:sz w:val="24"/>
          <w:szCs w:val="24"/>
        </w:rPr>
        <w:t xml:space="preserve">одним из ее совершеннолетних членов либо иным </w:t>
      </w:r>
      <w:r w:rsidR="00D1463B" w:rsidRPr="00E73143">
        <w:rPr>
          <w:sz w:val="24"/>
          <w:szCs w:val="24"/>
        </w:rPr>
        <w:lastRenderedPageBreak/>
        <w:t>уполномоченным лицом при наличии надлежащим образом оформленных полномочий.</w:t>
      </w:r>
    </w:p>
    <w:p w:rsidR="00D1463B" w:rsidRPr="00E73143" w:rsidRDefault="005F6E9E" w:rsidP="00D1463B">
      <w:pPr>
        <w:widowControl w:val="0"/>
        <w:autoSpaceDE w:val="0"/>
        <w:autoSpaceDN w:val="0"/>
        <w:adjustRightInd w:val="0"/>
        <w:ind w:firstLine="540"/>
        <w:jc w:val="both"/>
        <w:rPr>
          <w:sz w:val="24"/>
          <w:szCs w:val="24"/>
        </w:rPr>
      </w:pPr>
      <w:r>
        <w:rPr>
          <w:sz w:val="24"/>
          <w:szCs w:val="24"/>
        </w:rPr>
        <w:t>4.</w:t>
      </w:r>
      <w:r w:rsidR="00D1463B" w:rsidRPr="00E73143">
        <w:rPr>
          <w:sz w:val="24"/>
          <w:szCs w:val="24"/>
        </w:rPr>
        <w:t xml:space="preserve">Администрация городского округа Верхотурский организует работу по проверке сведений, содержащихся в документах, предусмотренных </w:t>
      </w:r>
      <w:r>
        <w:rPr>
          <w:sz w:val="24"/>
          <w:szCs w:val="24"/>
        </w:rPr>
        <w:t>пунктами 2 или 2.1 настоящего Порядка</w:t>
      </w:r>
      <w:r w:rsidR="00D1463B" w:rsidRPr="00E73143">
        <w:rPr>
          <w:sz w:val="24"/>
          <w:szCs w:val="24"/>
        </w:rPr>
        <w:t>, и в 10-дневный срок с</w:t>
      </w:r>
      <w:r w:rsidR="004B56DD">
        <w:rPr>
          <w:sz w:val="24"/>
          <w:szCs w:val="24"/>
        </w:rPr>
        <w:t>о дня</w:t>
      </w:r>
      <w:r w:rsidR="00D1463B" w:rsidRPr="00E73143">
        <w:rPr>
          <w:sz w:val="24"/>
          <w:szCs w:val="24"/>
        </w:rPr>
        <w:t xml:space="preserve"> представления этих документов принимает решение о признании либо об отказе в признании молодой семьи участницей </w:t>
      </w:r>
      <w:r w:rsidR="00D73EF9">
        <w:rPr>
          <w:sz w:val="24"/>
          <w:szCs w:val="24"/>
        </w:rPr>
        <w:t>мероприятий ведомственной целевой программы</w:t>
      </w:r>
      <w:r w:rsidR="00D1463B" w:rsidRPr="00E73143">
        <w:rPr>
          <w:sz w:val="24"/>
          <w:szCs w:val="24"/>
        </w:rPr>
        <w:t>. О принятом решении молодая семья письменно уведомляется органом местного самоуправления в 5-дневный срок.</w:t>
      </w:r>
    </w:p>
    <w:p w:rsidR="00D1463B" w:rsidRPr="00E73143" w:rsidRDefault="005F6E9E" w:rsidP="00D1463B">
      <w:pPr>
        <w:widowControl w:val="0"/>
        <w:autoSpaceDE w:val="0"/>
        <w:autoSpaceDN w:val="0"/>
        <w:adjustRightInd w:val="0"/>
        <w:ind w:firstLine="540"/>
        <w:jc w:val="both"/>
        <w:rPr>
          <w:sz w:val="24"/>
          <w:szCs w:val="24"/>
        </w:rPr>
      </w:pPr>
      <w:r>
        <w:rPr>
          <w:sz w:val="24"/>
          <w:szCs w:val="24"/>
        </w:rPr>
        <w:t>5.</w:t>
      </w:r>
      <w:r w:rsidR="00D1463B" w:rsidRPr="00E73143">
        <w:rPr>
          <w:sz w:val="24"/>
          <w:szCs w:val="24"/>
        </w:rPr>
        <w:t xml:space="preserve">Основаниями для отказа в признании молодой семьи участницей </w:t>
      </w:r>
      <w:r w:rsidR="00D73EF9">
        <w:rPr>
          <w:sz w:val="24"/>
          <w:szCs w:val="24"/>
        </w:rPr>
        <w:t xml:space="preserve">мероприятий ведомственной целевой программы </w:t>
      </w:r>
      <w:r w:rsidR="00D1463B" w:rsidRPr="00E73143">
        <w:rPr>
          <w:sz w:val="24"/>
          <w:szCs w:val="24"/>
        </w:rPr>
        <w:t>являются:</w:t>
      </w:r>
    </w:p>
    <w:p w:rsidR="00D1463B" w:rsidRPr="00E73143" w:rsidRDefault="00D1463B" w:rsidP="00D1463B">
      <w:pPr>
        <w:widowControl w:val="0"/>
        <w:autoSpaceDE w:val="0"/>
        <w:autoSpaceDN w:val="0"/>
        <w:adjustRightInd w:val="0"/>
        <w:ind w:firstLine="540"/>
        <w:jc w:val="both"/>
        <w:rPr>
          <w:sz w:val="24"/>
          <w:szCs w:val="24"/>
        </w:rPr>
      </w:pPr>
      <w:r w:rsidRPr="00E73143">
        <w:rPr>
          <w:sz w:val="24"/>
          <w:szCs w:val="24"/>
        </w:rPr>
        <w:t>а) несоответствие молодой семьи требованиям, предусмотренным</w:t>
      </w:r>
      <w:r w:rsidR="005F6E9E">
        <w:rPr>
          <w:sz w:val="24"/>
          <w:szCs w:val="24"/>
        </w:rPr>
        <w:t xml:space="preserve"> пунктом 1</w:t>
      </w:r>
      <w:r w:rsidR="00A17C78">
        <w:rPr>
          <w:sz w:val="24"/>
          <w:szCs w:val="24"/>
        </w:rPr>
        <w:t>3</w:t>
      </w:r>
      <w:r w:rsidR="005F6E9E">
        <w:rPr>
          <w:sz w:val="24"/>
          <w:szCs w:val="24"/>
        </w:rPr>
        <w:t xml:space="preserve"> раздела 5 настоящей подпрограммы</w:t>
      </w:r>
      <w:hyperlink w:anchor="Par3975" w:history="1"/>
      <w:r w:rsidRPr="00E73143">
        <w:rPr>
          <w:sz w:val="24"/>
          <w:szCs w:val="24"/>
        </w:rPr>
        <w:t>;</w:t>
      </w:r>
    </w:p>
    <w:p w:rsidR="00D1463B" w:rsidRPr="00E73143" w:rsidRDefault="00D1463B" w:rsidP="00D1463B">
      <w:pPr>
        <w:widowControl w:val="0"/>
        <w:autoSpaceDE w:val="0"/>
        <w:autoSpaceDN w:val="0"/>
        <w:adjustRightInd w:val="0"/>
        <w:ind w:firstLine="540"/>
        <w:jc w:val="both"/>
        <w:rPr>
          <w:sz w:val="24"/>
          <w:szCs w:val="24"/>
        </w:rPr>
      </w:pPr>
      <w:r w:rsidRPr="00E73143">
        <w:rPr>
          <w:sz w:val="24"/>
          <w:szCs w:val="24"/>
        </w:rPr>
        <w:t xml:space="preserve">б) непредставление или представление </w:t>
      </w:r>
      <w:r w:rsidR="00E3009B">
        <w:rPr>
          <w:sz w:val="24"/>
          <w:szCs w:val="24"/>
        </w:rPr>
        <w:t xml:space="preserve">не в полном объеме </w:t>
      </w:r>
      <w:r w:rsidRPr="00E73143">
        <w:rPr>
          <w:sz w:val="24"/>
          <w:szCs w:val="24"/>
        </w:rPr>
        <w:t>документов, предусмотренных Подпрограммой;</w:t>
      </w:r>
    </w:p>
    <w:p w:rsidR="00D1463B" w:rsidRPr="00E73143" w:rsidRDefault="00D1463B" w:rsidP="00D1463B">
      <w:pPr>
        <w:widowControl w:val="0"/>
        <w:autoSpaceDE w:val="0"/>
        <w:autoSpaceDN w:val="0"/>
        <w:adjustRightInd w:val="0"/>
        <w:ind w:firstLine="540"/>
        <w:jc w:val="both"/>
        <w:rPr>
          <w:sz w:val="24"/>
          <w:szCs w:val="24"/>
        </w:rPr>
      </w:pPr>
      <w:r w:rsidRPr="00E73143">
        <w:rPr>
          <w:sz w:val="24"/>
          <w:szCs w:val="24"/>
        </w:rPr>
        <w:t>в) недостоверность сведений, содержащихся в представленных документах;</w:t>
      </w:r>
    </w:p>
    <w:p w:rsidR="00D1463B" w:rsidRPr="00E73143" w:rsidRDefault="00D1463B" w:rsidP="00D1463B">
      <w:pPr>
        <w:widowControl w:val="0"/>
        <w:autoSpaceDE w:val="0"/>
        <w:autoSpaceDN w:val="0"/>
        <w:adjustRightInd w:val="0"/>
        <w:ind w:firstLine="540"/>
        <w:jc w:val="both"/>
        <w:rPr>
          <w:sz w:val="24"/>
          <w:szCs w:val="24"/>
        </w:rPr>
      </w:pPr>
      <w:r w:rsidRPr="00E73143">
        <w:rPr>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w:t>
      </w:r>
      <w:r w:rsidR="005F6E9E">
        <w:rPr>
          <w:sz w:val="24"/>
          <w:szCs w:val="24"/>
        </w:rPr>
        <w:t>ет средств федерального бюджета, за исключением средств (части средств) материнского (семейного) капитала.</w:t>
      </w:r>
    </w:p>
    <w:p w:rsidR="00D1463B" w:rsidRPr="00E73143" w:rsidRDefault="005F6E9E" w:rsidP="00D1463B">
      <w:pPr>
        <w:widowControl w:val="0"/>
        <w:autoSpaceDE w:val="0"/>
        <w:autoSpaceDN w:val="0"/>
        <w:adjustRightInd w:val="0"/>
        <w:ind w:firstLine="540"/>
        <w:jc w:val="both"/>
        <w:rPr>
          <w:sz w:val="24"/>
          <w:szCs w:val="24"/>
        </w:rPr>
      </w:pPr>
      <w:r>
        <w:rPr>
          <w:sz w:val="24"/>
          <w:szCs w:val="24"/>
        </w:rPr>
        <w:t>6.</w:t>
      </w:r>
      <w:r w:rsidR="00D1463B" w:rsidRPr="00E73143">
        <w:rPr>
          <w:sz w:val="24"/>
          <w:szCs w:val="24"/>
        </w:rPr>
        <w:t xml:space="preserve">Повторное обращение с заявлением об участии в </w:t>
      </w:r>
      <w:r>
        <w:rPr>
          <w:sz w:val="24"/>
          <w:szCs w:val="24"/>
        </w:rPr>
        <w:t>п</w:t>
      </w:r>
      <w:r w:rsidR="00D1463B" w:rsidRPr="00E73143">
        <w:rPr>
          <w:sz w:val="24"/>
          <w:szCs w:val="24"/>
        </w:rPr>
        <w:t xml:space="preserve">одпрограмме допускается после устранения оснований для отказа, предусмотренных </w:t>
      </w:r>
      <w:r>
        <w:rPr>
          <w:sz w:val="24"/>
          <w:szCs w:val="24"/>
        </w:rPr>
        <w:t>пунктом 5 настоящего раздела</w:t>
      </w:r>
      <w:r w:rsidR="00D1463B" w:rsidRPr="00E73143">
        <w:rPr>
          <w:sz w:val="24"/>
          <w:szCs w:val="24"/>
        </w:rPr>
        <w:t>.</w:t>
      </w:r>
    </w:p>
    <w:p w:rsidR="00D1463B" w:rsidRPr="00E73143" w:rsidRDefault="005F6E9E" w:rsidP="005D6F83">
      <w:pPr>
        <w:widowControl w:val="0"/>
        <w:autoSpaceDE w:val="0"/>
        <w:autoSpaceDN w:val="0"/>
        <w:adjustRightInd w:val="0"/>
        <w:ind w:firstLine="540"/>
        <w:jc w:val="both"/>
        <w:rPr>
          <w:sz w:val="24"/>
          <w:szCs w:val="24"/>
        </w:rPr>
      </w:pPr>
      <w:proofErr w:type="gramStart"/>
      <w:r>
        <w:rPr>
          <w:sz w:val="24"/>
          <w:szCs w:val="24"/>
        </w:rPr>
        <w:t>7</w:t>
      </w:r>
      <w:r w:rsidR="00932E4D" w:rsidRPr="00E73143">
        <w:rPr>
          <w:sz w:val="24"/>
          <w:szCs w:val="24"/>
        </w:rPr>
        <w:t xml:space="preserve">.В список молодых семей – участников </w:t>
      </w:r>
      <w:r w:rsidR="00E3009B">
        <w:rPr>
          <w:sz w:val="24"/>
          <w:szCs w:val="24"/>
        </w:rPr>
        <w:t>мероприятий ведомственной целевой программы</w:t>
      </w:r>
      <w:r w:rsidR="00932E4D" w:rsidRPr="00E73143">
        <w:rPr>
          <w:sz w:val="24"/>
          <w:szCs w:val="24"/>
        </w:rPr>
        <w:t xml:space="preserve">, изъявивших желание получить социальную выплату </w:t>
      </w:r>
      <w:r w:rsidR="008D6815">
        <w:rPr>
          <w:sz w:val="24"/>
          <w:szCs w:val="24"/>
        </w:rPr>
        <w:t xml:space="preserve">по муниципальному образованию </w:t>
      </w:r>
      <w:r w:rsidR="00932E4D" w:rsidRPr="00E73143">
        <w:rPr>
          <w:sz w:val="24"/>
          <w:szCs w:val="24"/>
        </w:rPr>
        <w:t>городско</w:t>
      </w:r>
      <w:r w:rsidR="008D6815">
        <w:rPr>
          <w:sz w:val="24"/>
          <w:szCs w:val="24"/>
        </w:rPr>
        <w:t>й</w:t>
      </w:r>
      <w:r w:rsidR="00932E4D" w:rsidRPr="00E73143">
        <w:rPr>
          <w:sz w:val="24"/>
          <w:szCs w:val="24"/>
        </w:rPr>
        <w:t xml:space="preserve"> округ Верхотурский, включаются молодые семьи, представившие документы на участие в </w:t>
      </w:r>
      <w:r w:rsidR="00E3009B">
        <w:rPr>
          <w:sz w:val="24"/>
          <w:szCs w:val="24"/>
        </w:rPr>
        <w:t xml:space="preserve">мероприятии ведомственной целевой программе </w:t>
      </w:r>
      <w:r w:rsidR="00932E4D" w:rsidRPr="00E73143">
        <w:rPr>
          <w:sz w:val="24"/>
          <w:szCs w:val="24"/>
        </w:rPr>
        <w:t xml:space="preserve">и признанные Администрацией городского округа Верхотурский участниками </w:t>
      </w:r>
      <w:r w:rsidR="00E3009B">
        <w:rPr>
          <w:sz w:val="24"/>
          <w:szCs w:val="24"/>
        </w:rPr>
        <w:t>мероприятий ведомственной целевой программы</w:t>
      </w:r>
      <w:r w:rsidR="00932E4D" w:rsidRPr="00E73143">
        <w:rPr>
          <w:sz w:val="24"/>
          <w:szCs w:val="24"/>
        </w:rPr>
        <w:t>.</w:t>
      </w:r>
      <w:proofErr w:type="gramEnd"/>
    </w:p>
    <w:p w:rsidR="00831044" w:rsidRDefault="0083183C" w:rsidP="00831044">
      <w:pPr>
        <w:widowControl w:val="0"/>
        <w:autoSpaceDE w:val="0"/>
        <w:autoSpaceDN w:val="0"/>
        <w:adjustRightInd w:val="0"/>
        <w:ind w:firstLine="540"/>
        <w:jc w:val="both"/>
        <w:rPr>
          <w:sz w:val="24"/>
          <w:szCs w:val="24"/>
        </w:rPr>
      </w:pPr>
      <w:proofErr w:type="gramStart"/>
      <w:r>
        <w:rPr>
          <w:sz w:val="24"/>
          <w:szCs w:val="24"/>
        </w:rPr>
        <w:t>8</w:t>
      </w:r>
      <w:r w:rsidR="00793632" w:rsidRPr="00E73143">
        <w:rPr>
          <w:sz w:val="24"/>
          <w:szCs w:val="24"/>
        </w:rPr>
        <w:t>.Администрация городского округа Верхотурский</w:t>
      </w:r>
      <w:r w:rsidR="00831044" w:rsidRPr="00E73143">
        <w:rPr>
          <w:sz w:val="24"/>
          <w:szCs w:val="24"/>
        </w:rPr>
        <w:t xml:space="preserve"> </w:t>
      </w:r>
      <w:r w:rsidR="00C90717">
        <w:rPr>
          <w:sz w:val="24"/>
          <w:szCs w:val="24"/>
        </w:rPr>
        <w:t xml:space="preserve">в срок </w:t>
      </w:r>
      <w:r w:rsidR="00831044" w:rsidRPr="00E73143">
        <w:rPr>
          <w:sz w:val="24"/>
          <w:szCs w:val="24"/>
        </w:rPr>
        <w:t xml:space="preserve">до 01 </w:t>
      </w:r>
      <w:r w:rsidR="000E2BE6">
        <w:rPr>
          <w:sz w:val="24"/>
          <w:szCs w:val="24"/>
        </w:rPr>
        <w:t>июня</w:t>
      </w:r>
      <w:r w:rsidR="00831044" w:rsidRPr="00E73143">
        <w:rPr>
          <w:sz w:val="24"/>
          <w:szCs w:val="24"/>
        </w:rPr>
        <w:t xml:space="preserve"> года, предшествующего планируемому, формир</w:t>
      </w:r>
      <w:r w:rsidR="00E3009B">
        <w:rPr>
          <w:sz w:val="24"/>
          <w:szCs w:val="24"/>
        </w:rPr>
        <w:t>ует</w:t>
      </w:r>
      <w:r w:rsidR="00831044" w:rsidRPr="00E73143">
        <w:rPr>
          <w:sz w:val="24"/>
          <w:szCs w:val="24"/>
        </w:rPr>
        <w:t xml:space="preserve"> </w:t>
      </w:r>
      <w:hyperlink w:anchor="Par1387" w:history="1">
        <w:r w:rsidR="00831044" w:rsidRPr="00E73143">
          <w:rPr>
            <w:color w:val="5F497A" w:themeColor="accent4" w:themeShade="BF"/>
            <w:sz w:val="24"/>
            <w:szCs w:val="24"/>
          </w:rPr>
          <w:t>спис</w:t>
        </w:r>
        <w:r w:rsidR="00930073">
          <w:rPr>
            <w:color w:val="5F497A" w:themeColor="accent4" w:themeShade="BF"/>
            <w:sz w:val="24"/>
            <w:szCs w:val="24"/>
          </w:rPr>
          <w:t>ок</w:t>
        </w:r>
      </w:hyperlink>
      <w:r w:rsidR="00E3009B">
        <w:t xml:space="preserve"> </w:t>
      </w:r>
      <w:r w:rsidR="00831044" w:rsidRPr="00E73143">
        <w:rPr>
          <w:sz w:val="24"/>
          <w:szCs w:val="24"/>
        </w:rPr>
        <w:t xml:space="preserve">молодых семей - участников </w:t>
      </w:r>
      <w:r w:rsidR="00E3009B">
        <w:rPr>
          <w:sz w:val="24"/>
          <w:szCs w:val="24"/>
        </w:rPr>
        <w:t xml:space="preserve">мероприятий ведомственной целевой программы, </w:t>
      </w:r>
      <w:r w:rsidR="000E2BE6">
        <w:rPr>
          <w:sz w:val="24"/>
          <w:szCs w:val="24"/>
        </w:rPr>
        <w:t xml:space="preserve">изъявивших </w:t>
      </w:r>
      <w:r w:rsidR="00831044" w:rsidRPr="00E73143">
        <w:rPr>
          <w:sz w:val="24"/>
          <w:szCs w:val="24"/>
        </w:rPr>
        <w:t xml:space="preserve">желание получить социальную выплату </w:t>
      </w:r>
      <w:r w:rsidR="000E2BE6">
        <w:rPr>
          <w:sz w:val="24"/>
          <w:szCs w:val="24"/>
        </w:rPr>
        <w:t xml:space="preserve">в планируемом году, </w:t>
      </w:r>
      <w:r w:rsidR="004153CD">
        <w:rPr>
          <w:sz w:val="24"/>
          <w:szCs w:val="24"/>
        </w:rPr>
        <w:t>по форме согласно приложению №2 к подпрограмме</w:t>
      </w:r>
      <w:r w:rsidR="00E3009B">
        <w:rPr>
          <w:sz w:val="24"/>
          <w:szCs w:val="24"/>
        </w:rPr>
        <w:t>,</w:t>
      </w:r>
      <w:r w:rsidR="004153CD">
        <w:rPr>
          <w:sz w:val="24"/>
          <w:szCs w:val="24"/>
        </w:rPr>
        <w:t xml:space="preserve"> </w:t>
      </w:r>
      <w:r w:rsidR="000E2BE6">
        <w:rPr>
          <w:sz w:val="24"/>
          <w:szCs w:val="24"/>
        </w:rPr>
        <w:t>и представля</w:t>
      </w:r>
      <w:r w:rsidR="00930073">
        <w:rPr>
          <w:sz w:val="24"/>
          <w:szCs w:val="24"/>
        </w:rPr>
        <w:t>ет</w:t>
      </w:r>
      <w:r w:rsidR="000E2BE6">
        <w:rPr>
          <w:sz w:val="24"/>
          <w:szCs w:val="24"/>
        </w:rPr>
        <w:t xml:space="preserve"> эт</w:t>
      </w:r>
      <w:r w:rsidR="00930073">
        <w:rPr>
          <w:sz w:val="24"/>
          <w:szCs w:val="24"/>
        </w:rPr>
        <w:t>от</w:t>
      </w:r>
      <w:r w:rsidR="000E2BE6">
        <w:rPr>
          <w:sz w:val="24"/>
          <w:szCs w:val="24"/>
        </w:rPr>
        <w:t xml:space="preserve"> спис</w:t>
      </w:r>
      <w:r w:rsidR="00930073">
        <w:rPr>
          <w:sz w:val="24"/>
          <w:szCs w:val="24"/>
        </w:rPr>
        <w:t>ок</w:t>
      </w:r>
      <w:r w:rsidR="000E2BE6">
        <w:rPr>
          <w:sz w:val="24"/>
          <w:szCs w:val="24"/>
        </w:rPr>
        <w:t xml:space="preserve"> в </w:t>
      </w:r>
      <w:r w:rsidR="008D6815">
        <w:rPr>
          <w:sz w:val="24"/>
          <w:szCs w:val="24"/>
        </w:rPr>
        <w:t>Министерство</w:t>
      </w:r>
      <w:r w:rsidR="000E2BE6">
        <w:rPr>
          <w:sz w:val="24"/>
          <w:szCs w:val="24"/>
        </w:rPr>
        <w:t>.</w:t>
      </w:r>
      <w:r w:rsidR="00932E4D" w:rsidRPr="00E73143">
        <w:rPr>
          <w:sz w:val="24"/>
          <w:szCs w:val="24"/>
        </w:rPr>
        <w:t xml:space="preserve"> </w:t>
      </w:r>
      <w:proofErr w:type="gramEnd"/>
    </w:p>
    <w:p w:rsidR="00930073" w:rsidRPr="00E73143" w:rsidRDefault="00930073" w:rsidP="00930073">
      <w:pPr>
        <w:widowControl w:val="0"/>
        <w:autoSpaceDE w:val="0"/>
        <w:autoSpaceDN w:val="0"/>
        <w:adjustRightInd w:val="0"/>
        <w:ind w:firstLine="540"/>
        <w:jc w:val="both"/>
        <w:rPr>
          <w:sz w:val="24"/>
          <w:szCs w:val="24"/>
        </w:rPr>
      </w:pPr>
      <w:r>
        <w:rPr>
          <w:sz w:val="24"/>
          <w:szCs w:val="24"/>
        </w:rPr>
        <w:t xml:space="preserve">Сформированный </w:t>
      </w:r>
      <w:r w:rsidR="00A51341">
        <w:rPr>
          <w:sz w:val="24"/>
          <w:szCs w:val="24"/>
        </w:rPr>
        <w:t xml:space="preserve">по состоянию </w:t>
      </w:r>
      <w:r>
        <w:rPr>
          <w:sz w:val="24"/>
          <w:szCs w:val="24"/>
        </w:rPr>
        <w:t>на 1 июня</w:t>
      </w:r>
      <w:r w:rsidR="00A51341">
        <w:rPr>
          <w:sz w:val="24"/>
          <w:szCs w:val="24"/>
        </w:rPr>
        <w:t>, предшествующего планируемому году,</w:t>
      </w:r>
      <w:r>
        <w:rPr>
          <w:sz w:val="24"/>
          <w:szCs w:val="24"/>
        </w:rPr>
        <w:t xml:space="preserve"> список молодых семей – участников </w:t>
      </w:r>
      <w:r w:rsidR="007E1B6F">
        <w:rPr>
          <w:sz w:val="24"/>
          <w:szCs w:val="24"/>
        </w:rPr>
        <w:t>мероприяти</w:t>
      </w:r>
      <w:r w:rsidR="00A51341">
        <w:rPr>
          <w:sz w:val="24"/>
          <w:szCs w:val="24"/>
        </w:rPr>
        <w:t xml:space="preserve">я, изъявивших желание получить социальную выплату, по муниципальному образованию </w:t>
      </w:r>
      <w:r>
        <w:rPr>
          <w:sz w:val="24"/>
          <w:szCs w:val="24"/>
        </w:rPr>
        <w:t xml:space="preserve">утверждается </w:t>
      </w:r>
      <w:r w:rsidR="00A51341">
        <w:rPr>
          <w:sz w:val="24"/>
          <w:szCs w:val="24"/>
        </w:rPr>
        <w:t>постановлением</w:t>
      </w:r>
      <w:r>
        <w:rPr>
          <w:sz w:val="24"/>
          <w:szCs w:val="24"/>
        </w:rPr>
        <w:t xml:space="preserve"> Администрации городского округа Верхотурский.</w:t>
      </w:r>
    </w:p>
    <w:p w:rsidR="00C75674" w:rsidRPr="00E73143" w:rsidRDefault="0083183C" w:rsidP="00C75674">
      <w:pPr>
        <w:widowControl w:val="0"/>
        <w:autoSpaceDE w:val="0"/>
        <w:autoSpaceDN w:val="0"/>
        <w:adjustRightInd w:val="0"/>
        <w:ind w:firstLine="540"/>
        <w:jc w:val="both"/>
        <w:rPr>
          <w:sz w:val="24"/>
          <w:szCs w:val="24"/>
        </w:rPr>
      </w:pPr>
      <w:r>
        <w:rPr>
          <w:sz w:val="24"/>
          <w:szCs w:val="24"/>
        </w:rPr>
        <w:t>9.</w:t>
      </w:r>
      <w:r w:rsidR="00C75674" w:rsidRPr="00E73143">
        <w:rPr>
          <w:sz w:val="24"/>
          <w:szCs w:val="24"/>
        </w:rPr>
        <w:t xml:space="preserve">Заявления от молодых семей на участие в </w:t>
      </w:r>
      <w:r w:rsidR="005B1627">
        <w:rPr>
          <w:sz w:val="24"/>
          <w:szCs w:val="24"/>
        </w:rPr>
        <w:t xml:space="preserve">мероприятии ведомственной целевой программы </w:t>
      </w:r>
      <w:r w:rsidR="00C75674" w:rsidRPr="00E73143">
        <w:rPr>
          <w:sz w:val="24"/>
          <w:szCs w:val="24"/>
        </w:rPr>
        <w:t xml:space="preserve">принимаются Администрацией городского округа </w:t>
      </w:r>
      <w:proofErr w:type="gramStart"/>
      <w:r w:rsidR="00C75674" w:rsidRPr="00E73143">
        <w:rPr>
          <w:sz w:val="24"/>
          <w:szCs w:val="24"/>
        </w:rPr>
        <w:t>Верхотурский</w:t>
      </w:r>
      <w:proofErr w:type="gramEnd"/>
      <w:r w:rsidR="00C75674" w:rsidRPr="00E73143">
        <w:rPr>
          <w:sz w:val="24"/>
          <w:szCs w:val="24"/>
        </w:rPr>
        <w:t xml:space="preserve"> с момента вступления в силу Подпрограммы и до 2</w:t>
      </w:r>
      <w:r>
        <w:rPr>
          <w:sz w:val="24"/>
          <w:szCs w:val="24"/>
        </w:rPr>
        <w:t>5</w:t>
      </w:r>
      <w:r w:rsidR="00C75674" w:rsidRPr="00E73143">
        <w:rPr>
          <w:sz w:val="24"/>
          <w:szCs w:val="24"/>
        </w:rPr>
        <w:t xml:space="preserve"> </w:t>
      </w:r>
      <w:r>
        <w:rPr>
          <w:sz w:val="24"/>
          <w:szCs w:val="24"/>
        </w:rPr>
        <w:t xml:space="preserve">мая </w:t>
      </w:r>
      <w:r w:rsidR="00930073">
        <w:rPr>
          <w:sz w:val="24"/>
          <w:szCs w:val="24"/>
        </w:rPr>
        <w:t xml:space="preserve"> 202</w:t>
      </w:r>
      <w:r w:rsidR="00850EB3">
        <w:rPr>
          <w:sz w:val="24"/>
          <w:szCs w:val="24"/>
        </w:rPr>
        <w:t>4</w:t>
      </w:r>
      <w:r w:rsidR="00C75674" w:rsidRPr="00E73143">
        <w:rPr>
          <w:sz w:val="24"/>
          <w:szCs w:val="24"/>
        </w:rPr>
        <w:t xml:space="preserve"> года.</w:t>
      </w:r>
    </w:p>
    <w:p w:rsidR="00793632" w:rsidRPr="00E73143" w:rsidRDefault="000D08E6" w:rsidP="00793632">
      <w:pPr>
        <w:widowControl w:val="0"/>
        <w:autoSpaceDE w:val="0"/>
        <w:autoSpaceDN w:val="0"/>
        <w:adjustRightInd w:val="0"/>
        <w:ind w:firstLine="540"/>
        <w:jc w:val="both"/>
        <w:rPr>
          <w:sz w:val="24"/>
          <w:szCs w:val="24"/>
        </w:rPr>
      </w:pPr>
      <w:proofErr w:type="gramStart"/>
      <w:r>
        <w:rPr>
          <w:sz w:val="24"/>
          <w:szCs w:val="24"/>
        </w:rPr>
        <w:t>10</w:t>
      </w:r>
      <w:r w:rsidR="00793632" w:rsidRPr="00E73143">
        <w:rPr>
          <w:sz w:val="24"/>
          <w:szCs w:val="24"/>
        </w:rPr>
        <w:t xml:space="preserve">.Список молодых семей - участников </w:t>
      </w:r>
      <w:r w:rsidR="00C90717">
        <w:rPr>
          <w:sz w:val="24"/>
          <w:szCs w:val="24"/>
        </w:rPr>
        <w:t xml:space="preserve">мероприятий, </w:t>
      </w:r>
      <w:r w:rsidR="00793632" w:rsidRPr="00E73143">
        <w:rPr>
          <w:sz w:val="24"/>
          <w:szCs w:val="24"/>
        </w:rPr>
        <w:t xml:space="preserve">изъявивших желание получить социальную выплату по городскому округу Верхотурский,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sidR="008D6815">
        <w:rPr>
          <w:sz w:val="24"/>
          <w:szCs w:val="24"/>
        </w:rPr>
        <w:t xml:space="preserve">Министерство </w:t>
      </w:r>
      <w:r w:rsidR="00793632" w:rsidRPr="00E73143">
        <w:rPr>
          <w:sz w:val="24"/>
          <w:szCs w:val="24"/>
        </w:rPr>
        <w:t>в составе заявки на отбор муниципальных образований</w:t>
      </w:r>
      <w:r w:rsidR="00604185">
        <w:rPr>
          <w:sz w:val="24"/>
          <w:szCs w:val="24"/>
        </w:rPr>
        <w:t>,</w:t>
      </w:r>
      <w:r w:rsidR="00793632" w:rsidRPr="00E73143">
        <w:rPr>
          <w:sz w:val="24"/>
          <w:szCs w:val="24"/>
        </w:rPr>
        <w:t xml:space="preserve"> бюджетам которых могут быть предоставлены субсидии на софинансирование социальных выплат молодым семьям для приобретения (строительства) жилья.</w:t>
      </w:r>
      <w:proofErr w:type="gramEnd"/>
    </w:p>
    <w:p w:rsidR="00793632" w:rsidRDefault="00793632" w:rsidP="00793632">
      <w:pPr>
        <w:widowControl w:val="0"/>
        <w:autoSpaceDE w:val="0"/>
        <w:autoSpaceDN w:val="0"/>
        <w:adjustRightInd w:val="0"/>
        <w:ind w:firstLine="540"/>
        <w:jc w:val="both"/>
        <w:rPr>
          <w:sz w:val="24"/>
          <w:szCs w:val="24"/>
        </w:rPr>
      </w:pPr>
      <w:r w:rsidRPr="00E73143">
        <w:rPr>
          <w:sz w:val="24"/>
          <w:szCs w:val="24"/>
        </w:rPr>
        <w:t xml:space="preserve">В первую очередь в </w:t>
      </w:r>
      <w:r w:rsidR="007E1B6F">
        <w:rPr>
          <w:sz w:val="24"/>
          <w:szCs w:val="24"/>
        </w:rPr>
        <w:t xml:space="preserve">указанный </w:t>
      </w:r>
      <w:r w:rsidRPr="00E73143">
        <w:rPr>
          <w:sz w:val="24"/>
          <w:szCs w:val="24"/>
        </w:rPr>
        <w:t xml:space="preserve">список включаются молодые семьи - участники </w:t>
      </w:r>
      <w:r w:rsidR="007E1B6F">
        <w:rPr>
          <w:sz w:val="24"/>
          <w:szCs w:val="24"/>
        </w:rPr>
        <w:t>мероприяти</w:t>
      </w:r>
      <w:r w:rsidR="00A51341">
        <w:rPr>
          <w:sz w:val="24"/>
          <w:szCs w:val="24"/>
        </w:rPr>
        <w:t xml:space="preserve">я, изъявивших желание получить социальную выплату, по муниципальному образованию включаются молодые семьи, принятые </w:t>
      </w:r>
      <w:r w:rsidRPr="00E73143">
        <w:rPr>
          <w:sz w:val="24"/>
          <w:szCs w:val="24"/>
        </w:rPr>
        <w:t>на учет в качестве нуждающихся в улучшении жилищных условий до 01 марта 2005 г</w:t>
      </w:r>
      <w:r w:rsidR="007E1B6F">
        <w:rPr>
          <w:sz w:val="24"/>
          <w:szCs w:val="24"/>
        </w:rPr>
        <w:t>.</w:t>
      </w:r>
      <w:r w:rsidRPr="00E73143">
        <w:rPr>
          <w:sz w:val="24"/>
          <w:szCs w:val="24"/>
        </w:rPr>
        <w:t>, а также молодые семьи, имеющие трех и более детей.</w:t>
      </w:r>
    </w:p>
    <w:p w:rsidR="00F52BDD" w:rsidRDefault="00BB2AA5" w:rsidP="00BB2AA5">
      <w:pPr>
        <w:autoSpaceDE w:val="0"/>
        <w:autoSpaceDN w:val="0"/>
        <w:adjustRightInd w:val="0"/>
        <w:ind w:firstLine="540"/>
        <w:jc w:val="both"/>
        <w:rPr>
          <w:rFonts w:eastAsiaTheme="minorHAnsi"/>
          <w:sz w:val="24"/>
          <w:szCs w:val="24"/>
          <w:lang w:eastAsia="en-US"/>
        </w:rPr>
      </w:pPr>
      <w:proofErr w:type="gramStart"/>
      <w:r>
        <w:rPr>
          <w:sz w:val="24"/>
          <w:szCs w:val="24"/>
        </w:rPr>
        <w:t>11.</w:t>
      </w:r>
      <w:r w:rsidR="008D6815">
        <w:rPr>
          <w:sz w:val="24"/>
          <w:szCs w:val="24"/>
        </w:rPr>
        <w:t>Министерство</w:t>
      </w:r>
      <w:r>
        <w:rPr>
          <w:sz w:val="24"/>
          <w:szCs w:val="24"/>
        </w:rPr>
        <w:t xml:space="preserve"> н</w:t>
      </w:r>
      <w:r>
        <w:rPr>
          <w:rFonts w:eastAsiaTheme="minorHAnsi"/>
          <w:sz w:val="24"/>
          <w:szCs w:val="24"/>
          <w:lang w:eastAsia="en-US"/>
        </w:rPr>
        <w:t>а основании списков молодых семей - участников мероприяти</w:t>
      </w:r>
      <w:r w:rsidR="00A51341">
        <w:rPr>
          <w:rFonts w:eastAsiaTheme="minorHAnsi"/>
          <w:sz w:val="24"/>
          <w:szCs w:val="24"/>
          <w:lang w:eastAsia="en-US"/>
        </w:rPr>
        <w:t>я</w:t>
      </w:r>
      <w:r>
        <w:rPr>
          <w:rFonts w:eastAsiaTheme="minorHAnsi"/>
          <w:sz w:val="24"/>
          <w:szCs w:val="24"/>
          <w:lang w:eastAsia="en-US"/>
        </w:rPr>
        <w:t>, изъявивших желание получить социальную выплату</w:t>
      </w:r>
      <w:r w:rsidR="00A51341">
        <w:rPr>
          <w:rFonts w:eastAsiaTheme="minorHAnsi"/>
          <w:sz w:val="24"/>
          <w:szCs w:val="24"/>
          <w:lang w:eastAsia="en-US"/>
        </w:rPr>
        <w:t xml:space="preserve">, по муниципальному образованию, </w:t>
      </w:r>
      <w:r>
        <w:rPr>
          <w:rFonts w:eastAsiaTheme="minorHAnsi"/>
          <w:sz w:val="24"/>
          <w:szCs w:val="24"/>
          <w:lang w:eastAsia="en-US"/>
        </w:rPr>
        <w:t xml:space="preserve">поступивших от органов местного самоуправления, </w:t>
      </w:r>
      <w:r w:rsidR="00A51341">
        <w:rPr>
          <w:rFonts w:eastAsiaTheme="minorHAnsi"/>
          <w:sz w:val="24"/>
          <w:szCs w:val="24"/>
          <w:lang w:eastAsia="en-US"/>
        </w:rPr>
        <w:t xml:space="preserve">в течение 30 календарных дней после принятия решения о результатах отбора муниципальных образований, бюджетам которых может быть предоставлена субсидия из областного бюджета на предоставление социальных выплат молодым семьям на приобретение (строительство) жилья, формирует сводный </w:t>
      </w:r>
      <w:r w:rsidR="00A51341">
        <w:rPr>
          <w:rFonts w:eastAsiaTheme="minorHAnsi"/>
          <w:sz w:val="24"/>
          <w:szCs w:val="24"/>
          <w:lang w:eastAsia="en-US"/>
        </w:rPr>
        <w:lastRenderedPageBreak/>
        <w:t>список молодых семей – участников</w:t>
      </w:r>
      <w:proofErr w:type="gramEnd"/>
      <w:r w:rsidR="00A51341">
        <w:rPr>
          <w:rFonts w:eastAsiaTheme="minorHAnsi"/>
          <w:sz w:val="24"/>
          <w:szCs w:val="24"/>
          <w:lang w:eastAsia="en-US"/>
        </w:rPr>
        <w:t xml:space="preserve"> мероприятия по Свердловской области </w:t>
      </w:r>
      <w:r w:rsidR="002A3698">
        <w:rPr>
          <w:rFonts w:eastAsiaTheme="minorHAnsi"/>
          <w:sz w:val="24"/>
          <w:szCs w:val="24"/>
          <w:lang w:eastAsia="en-US"/>
        </w:rPr>
        <w:t xml:space="preserve">по форме </w:t>
      </w:r>
      <w:r w:rsidR="00627E9D">
        <w:rPr>
          <w:rFonts w:eastAsiaTheme="minorHAnsi"/>
          <w:sz w:val="24"/>
          <w:szCs w:val="24"/>
          <w:lang w:eastAsia="en-US"/>
        </w:rPr>
        <w:t>согласно приложению №2 к настоящей подпрограмме.</w:t>
      </w:r>
    </w:p>
    <w:p w:rsidR="00BB2AA5" w:rsidRDefault="00F52BDD" w:rsidP="00BB2AA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Сводный список молодых семей – участников мероприятия по Свердловской области формируется по муниципальным образованиям, молодые семьи </w:t>
      </w:r>
      <w:r w:rsidR="00E00C02">
        <w:rPr>
          <w:rFonts w:eastAsiaTheme="minorHAnsi"/>
          <w:sz w:val="24"/>
          <w:szCs w:val="24"/>
          <w:lang w:eastAsia="en-US"/>
        </w:rPr>
        <w:t>располагаются в хронологическом порядке по дате постановки на учет молодой семьи в качестве нуждающейся в улучшении жилищных условий.</w:t>
      </w:r>
      <w:r w:rsidR="002A3698">
        <w:rPr>
          <w:rFonts w:eastAsiaTheme="minorHAnsi"/>
          <w:sz w:val="24"/>
          <w:szCs w:val="24"/>
          <w:lang w:eastAsia="en-US"/>
        </w:rPr>
        <w:t xml:space="preserve">  </w:t>
      </w:r>
    </w:p>
    <w:p w:rsidR="00367FC0" w:rsidRDefault="00367FC0" w:rsidP="00BB2AA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Органы местного самоуправления для формирования сводного списка молодых семей – участников мероприятия, изъявивших желание получить социальную выплату в планируемом году, по Свердловской области представляют по запросу Министерства выписку из бюджета муниципального образования об объеме ассигнований, запланированных в бюджете муниципального образования на финансирование социальных выплат. </w:t>
      </w:r>
    </w:p>
    <w:p w:rsidR="00BB2AA5" w:rsidRDefault="00BB2AA5" w:rsidP="00BB2AA5">
      <w:pPr>
        <w:autoSpaceDE w:val="0"/>
        <w:autoSpaceDN w:val="0"/>
        <w:adjustRightInd w:val="0"/>
        <w:ind w:firstLine="540"/>
        <w:jc w:val="both"/>
        <w:rPr>
          <w:rFonts w:eastAsiaTheme="minorHAnsi"/>
          <w:sz w:val="24"/>
          <w:szCs w:val="24"/>
          <w:lang w:eastAsia="en-US"/>
        </w:rPr>
      </w:pPr>
      <w:proofErr w:type="gramStart"/>
      <w:r>
        <w:rPr>
          <w:sz w:val="24"/>
          <w:szCs w:val="24"/>
        </w:rPr>
        <w:t>12.</w:t>
      </w:r>
      <w:r>
        <w:rPr>
          <w:rFonts w:eastAsiaTheme="minorHAnsi"/>
          <w:sz w:val="24"/>
          <w:szCs w:val="24"/>
          <w:lang w:eastAsia="en-US"/>
        </w:rPr>
        <w:t>После доведения ответственным исполнителем мероприятия</w:t>
      </w:r>
      <w:r w:rsidR="00E00C02">
        <w:rPr>
          <w:rFonts w:eastAsiaTheme="minorHAnsi"/>
          <w:sz w:val="24"/>
          <w:szCs w:val="24"/>
          <w:lang w:eastAsia="en-US"/>
        </w:rPr>
        <w:t xml:space="preserve"> </w:t>
      </w:r>
      <w:r>
        <w:rPr>
          <w:rFonts w:eastAsiaTheme="minorHAnsi"/>
          <w:sz w:val="24"/>
          <w:szCs w:val="24"/>
          <w:lang w:eastAsia="en-US"/>
        </w:rPr>
        <w:t>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w:t>
      </w:r>
      <w:r w:rsidR="00E00C02">
        <w:rPr>
          <w:rFonts w:eastAsiaTheme="minorHAnsi"/>
          <w:sz w:val="24"/>
          <w:szCs w:val="24"/>
          <w:lang w:eastAsia="en-US"/>
        </w:rPr>
        <w:t xml:space="preserve">я, </w:t>
      </w:r>
      <w:r>
        <w:rPr>
          <w:rFonts w:eastAsiaTheme="minorHAnsi"/>
          <w:sz w:val="24"/>
          <w:szCs w:val="24"/>
          <w:lang w:eastAsia="en-US"/>
        </w:rPr>
        <w:t xml:space="preserve">изъявивших желание получить социальную выплату </w:t>
      </w:r>
      <w:r w:rsidR="00E00C02">
        <w:rPr>
          <w:rFonts w:eastAsiaTheme="minorHAnsi"/>
          <w:sz w:val="24"/>
          <w:szCs w:val="24"/>
          <w:lang w:eastAsia="en-US"/>
        </w:rPr>
        <w:t xml:space="preserve">по муниципальному образованию </w:t>
      </w:r>
      <w:r>
        <w:rPr>
          <w:rFonts w:eastAsiaTheme="minorHAnsi"/>
          <w:sz w:val="24"/>
          <w:szCs w:val="24"/>
          <w:lang w:eastAsia="en-US"/>
        </w:rPr>
        <w:t>в планируемом году, и с учетом объема субсидий, предоставляемых из федерального</w:t>
      </w:r>
      <w:proofErr w:type="gramEnd"/>
      <w:r>
        <w:rPr>
          <w:rFonts w:eastAsiaTheme="minorHAnsi"/>
          <w:sz w:val="24"/>
          <w:szCs w:val="24"/>
          <w:lang w:eastAsia="en-US"/>
        </w:rPr>
        <w:t xml:space="preserve"> </w:t>
      </w:r>
      <w:proofErr w:type="gramStart"/>
      <w:r>
        <w:rPr>
          <w:rFonts w:eastAsiaTheme="minorHAnsi"/>
          <w:sz w:val="24"/>
          <w:szCs w:val="24"/>
          <w:lang w:eastAsia="en-US"/>
        </w:rPr>
        <w:t>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BB2AA5" w:rsidRDefault="00BB2AA5" w:rsidP="00BB2AA5">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roofErr w:type="gramEnd"/>
    </w:p>
    <w:p w:rsidR="00850EB3" w:rsidRDefault="00850EB3" w:rsidP="00BB2AA5">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2005г., или молодым семьям, имеющим 3 и более детей, в размере не более 30 процентов общего количества молодых семей</w:t>
      </w:r>
      <w:proofErr w:type="gramEnd"/>
      <w:r>
        <w:rPr>
          <w:rFonts w:eastAsiaTheme="minorHAnsi"/>
          <w:sz w:val="24"/>
          <w:szCs w:val="24"/>
          <w:lang w:eastAsia="en-US"/>
        </w:rPr>
        <w:t xml:space="preserve">, </w:t>
      </w:r>
      <w:proofErr w:type="gramStart"/>
      <w:r>
        <w:rPr>
          <w:rFonts w:eastAsiaTheme="minorHAnsi"/>
          <w:sz w:val="24"/>
          <w:szCs w:val="24"/>
          <w:lang w:eastAsia="en-US"/>
        </w:rPr>
        <w:t>включаемых</w:t>
      </w:r>
      <w:proofErr w:type="gramEnd"/>
      <w:r>
        <w:rPr>
          <w:rFonts w:eastAsiaTheme="minorHAnsi"/>
          <w:sz w:val="24"/>
          <w:szCs w:val="24"/>
          <w:lang w:eastAsia="en-US"/>
        </w:rPr>
        <w:t xml:space="preserve"> в указанный список.</w:t>
      </w:r>
    </w:p>
    <w:p w:rsidR="00CE503A" w:rsidRDefault="00E056A9" w:rsidP="00A10387">
      <w:pPr>
        <w:widowControl w:val="0"/>
        <w:autoSpaceDE w:val="0"/>
        <w:autoSpaceDN w:val="0"/>
        <w:adjustRightInd w:val="0"/>
        <w:ind w:firstLine="540"/>
        <w:jc w:val="both"/>
        <w:rPr>
          <w:sz w:val="24"/>
          <w:szCs w:val="24"/>
        </w:rPr>
      </w:pPr>
      <w:proofErr w:type="gramStart"/>
      <w:r>
        <w:rPr>
          <w:sz w:val="24"/>
          <w:szCs w:val="24"/>
        </w:rPr>
        <w:t>1</w:t>
      </w:r>
      <w:r w:rsidR="00771538">
        <w:rPr>
          <w:sz w:val="24"/>
          <w:szCs w:val="24"/>
        </w:rPr>
        <w:t>3</w:t>
      </w:r>
      <w:r>
        <w:rPr>
          <w:sz w:val="24"/>
          <w:szCs w:val="24"/>
        </w:rPr>
        <w:t>.</w:t>
      </w:r>
      <w:r w:rsidR="00A10387" w:rsidRPr="00E73143">
        <w:rPr>
          <w:sz w:val="24"/>
          <w:szCs w:val="24"/>
        </w:rPr>
        <w:t xml:space="preserve">Администрация городского округа Верхотурский доводит до сведения молодых семей - участников </w:t>
      </w:r>
      <w:r w:rsidR="007E2432">
        <w:rPr>
          <w:rFonts w:eastAsiaTheme="minorHAnsi"/>
          <w:sz w:val="24"/>
          <w:szCs w:val="24"/>
          <w:lang w:eastAsia="en-US"/>
        </w:rPr>
        <w:t>мероприятий ведомственной целевой программы</w:t>
      </w:r>
      <w:r w:rsidR="00A10387" w:rsidRPr="00E73143">
        <w:rPr>
          <w:sz w:val="24"/>
          <w:szCs w:val="24"/>
        </w:rPr>
        <w:t xml:space="preserve">, изъявивших желание получить социальную выплату в соответствующем году, решение </w:t>
      </w:r>
      <w:r w:rsidR="008D6815">
        <w:rPr>
          <w:sz w:val="24"/>
          <w:szCs w:val="24"/>
        </w:rPr>
        <w:t>Министерства</w:t>
      </w:r>
      <w:r w:rsidR="00CE503A">
        <w:rPr>
          <w:sz w:val="24"/>
          <w:szCs w:val="24"/>
        </w:rPr>
        <w:t xml:space="preserve"> </w:t>
      </w:r>
      <w:r w:rsidR="00A10387" w:rsidRPr="00E73143">
        <w:rPr>
          <w:sz w:val="24"/>
          <w:szCs w:val="24"/>
        </w:rPr>
        <w:t>по вопросу включения их в список молодых семей - претендентов на получение социальных выплат в соответствующем год</w:t>
      </w:r>
      <w:r w:rsidR="00CE503A">
        <w:rPr>
          <w:sz w:val="24"/>
          <w:szCs w:val="24"/>
        </w:rPr>
        <w:t>у.</w:t>
      </w:r>
      <w:proofErr w:type="gramEnd"/>
    </w:p>
    <w:p w:rsidR="00CE503A" w:rsidRDefault="00CE503A" w:rsidP="00A10387">
      <w:pPr>
        <w:widowControl w:val="0"/>
        <w:autoSpaceDE w:val="0"/>
        <w:autoSpaceDN w:val="0"/>
        <w:adjustRightInd w:val="0"/>
        <w:ind w:firstLine="540"/>
        <w:jc w:val="both"/>
        <w:rPr>
          <w:sz w:val="24"/>
          <w:szCs w:val="24"/>
        </w:rPr>
      </w:pPr>
      <w:proofErr w:type="gramStart"/>
      <w:r>
        <w:rPr>
          <w:sz w:val="24"/>
          <w:szCs w:val="24"/>
        </w:rPr>
        <w:t>1</w:t>
      </w:r>
      <w:r w:rsidR="00771538">
        <w:rPr>
          <w:sz w:val="24"/>
          <w:szCs w:val="24"/>
        </w:rPr>
        <w:t>4</w:t>
      </w:r>
      <w:r>
        <w:rPr>
          <w:sz w:val="24"/>
          <w:szCs w:val="24"/>
        </w:rPr>
        <w:t xml:space="preserve">.Администрация городского округа Верхотурский в течение 15 рабочих дней со дня утверждения Постановления Правительства Свердловской области о распределении средств областного бюджета и при наличии федерального бюджета на предоставление социальных выплат в соответствующем году по Свердловской области представляют в </w:t>
      </w:r>
      <w:r w:rsidR="008D6815">
        <w:rPr>
          <w:sz w:val="24"/>
          <w:szCs w:val="24"/>
        </w:rPr>
        <w:t>Министерство</w:t>
      </w:r>
      <w:r>
        <w:rPr>
          <w:sz w:val="24"/>
          <w:szCs w:val="24"/>
        </w:rPr>
        <w:t xml:space="preserve"> выписки из местных бюджетов</w:t>
      </w:r>
      <w:r w:rsidR="00353603">
        <w:rPr>
          <w:sz w:val="24"/>
          <w:szCs w:val="24"/>
        </w:rPr>
        <w:t xml:space="preserve"> муниципальных образований (сводный бюджетной росписи бюджета муниципального образования).</w:t>
      </w:r>
      <w:proofErr w:type="gramEnd"/>
    </w:p>
    <w:p w:rsidR="00353603" w:rsidRDefault="00353603" w:rsidP="00A10387">
      <w:pPr>
        <w:widowControl w:val="0"/>
        <w:autoSpaceDE w:val="0"/>
        <w:autoSpaceDN w:val="0"/>
        <w:adjustRightInd w:val="0"/>
        <w:ind w:firstLine="540"/>
        <w:jc w:val="both"/>
        <w:rPr>
          <w:sz w:val="24"/>
          <w:szCs w:val="24"/>
        </w:rPr>
      </w:pPr>
      <w:r>
        <w:rPr>
          <w:sz w:val="24"/>
          <w:szCs w:val="24"/>
        </w:rPr>
        <w:t>15</w:t>
      </w:r>
      <w:r w:rsidR="00A10387" w:rsidRPr="00E73143">
        <w:rPr>
          <w:sz w:val="24"/>
          <w:szCs w:val="24"/>
        </w:rPr>
        <w:t xml:space="preserve">.Основаниями для внесения изменений в список молодых семей - участников </w:t>
      </w:r>
      <w:r w:rsidR="00106E11">
        <w:rPr>
          <w:sz w:val="24"/>
          <w:szCs w:val="24"/>
        </w:rPr>
        <w:t>мероприяти</w:t>
      </w:r>
      <w:r>
        <w:rPr>
          <w:sz w:val="24"/>
          <w:szCs w:val="24"/>
        </w:rPr>
        <w:t>я, изъявивших желание получить социальную выплату, по муниципальному образованию, сводный список молодых семей – участников мероприятия по Свердловской области, сводный список молодых семей – участников мероприятия, изъявивших желание получить социальную выплату в планируемом году</w:t>
      </w:r>
      <w:r w:rsidR="00476117">
        <w:rPr>
          <w:sz w:val="24"/>
          <w:szCs w:val="24"/>
        </w:rPr>
        <w:t>,</w:t>
      </w:r>
      <w:r>
        <w:rPr>
          <w:sz w:val="24"/>
          <w:szCs w:val="24"/>
        </w:rPr>
        <w:t xml:space="preserve"> по Свердловской области являются: </w:t>
      </w:r>
    </w:p>
    <w:p w:rsidR="00476117" w:rsidRDefault="00A10387" w:rsidP="00A10387">
      <w:pPr>
        <w:widowControl w:val="0"/>
        <w:autoSpaceDE w:val="0"/>
        <w:autoSpaceDN w:val="0"/>
        <w:adjustRightInd w:val="0"/>
        <w:ind w:firstLine="540"/>
        <w:jc w:val="both"/>
        <w:rPr>
          <w:sz w:val="24"/>
          <w:szCs w:val="24"/>
        </w:rPr>
      </w:pPr>
      <w:r w:rsidRPr="00E73143">
        <w:rPr>
          <w:sz w:val="24"/>
          <w:szCs w:val="24"/>
        </w:rPr>
        <w:t xml:space="preserve">1) личное заявление молодой семьи об отказе от участия в </w:t>
      </w:r>
      <w:r w:rsidR="00476117">
        <w:rPr>
          <w:sz w:val="24"/>
          <w:szCs w:val="24"/>
        </w:rPr>
        <w:t xml:space="preserve">мероприятии, которое </w:t>
      </w:r>
      <w:r w:rsidRPr="00E73143">
        <w:rPr>
          <w:sz w:val="24"/>
          <w:szCs w:val="24"/>
        </w:rPr>
        <w:t>составля</w:t>
      </w:r>
      <w:r w:rsidR="00476117">
        <w:rPr>
          <w:sz w:val="24"/>
          <w:szCs w:val="24"/>
        </w:rPr>
        <w:t>е</w:t>
      </w:r>
      <w:r w:rsidRPr="00E73143">
        <w:rPr>
          <w:sz w:val="24"/>
          <w:szCs w:val="24"/>
        </w:rPr>
        <w:t xml:space="preserve">тся </w:t>
      </w:r>
      <w:r w:rsidR="00476117">
        <w:rPr>
          <w:sz w:val="24"/>
          <w:szCs w:val="24"/>
        </w:rPr>
        <w:t>в произвольной форме, подписывае</w:t>
      </w:r>
      <w:r w:rsidRPr="00E73143">
        <w:rPr>
          <w:sz w:val="24"/>
          <w:szCs w:val="24"/>
        </w:rPr>
        <w:t>тся обоими супругам</w:t>
      </w:r>
      <w:r w:rsidR="00476117">
        <w:rPr>
          <w:sz w:val="24"/>
          <w:szCs w:val="24"/>
        </w:rPr>
        <w:t xml:space="preserve">и (либо одним в </w:t>
      </w:r>
      <w:r w:rsidR="00476117">
        <w:rPr>
          <w:sz w:val="24"/>
          <w:szCs w:val="24"/>
        </w:rPr>
        <w:lastRenderedPageBreak/>
        <w:t xml:space="preserve">неполной семье) с указанием </w:t>
      </w:r>
      <w:r w:rsidRPr="00E73143">
        <w:rPr>
          <w:sz w:val="24"/>
          <w:szCs w:val="24"/>
        </w:rPr>
        <w:t>период</w:t>
      </w:r>
      <w:r w:rsidR="00476117">
        <w:rPr>
          <w:sz w:val="24"/>
          <w:szCs w:val="24"/>
        </w:rPr>
        <w:t>а</w:t>
      </w:r>
      <w:r w:rsidRPr="00E73143">
        <w:rPr>
          <w:sz w:val="24"/>
          <w:szCs w:val="24"/>
        </w:rPr>
        <w:t xml:space="preserve"> отказа от участи</w:t>
      </w:r>
      <w:r w:rsidR="00476117">
        <w:rPr>
          <w:sz w:val="24"/>
          <w:szCs w:val="24"/>
        </w:rPr>
        <w:t>я</w:t>
      </w:r>
      <w:r w:rsidRPr="00E73143">
        <w:rPr>
          <w:sz w:val="24"/>
          <w:szCs w:val="24"/>
        </w:rPr>
        <w:t xml:space="preserve"> в </w:t>
      </w:r>
      <w:r w:rsidR="00106E11">
        <w:rPr>
          <w:sz w:val="24"/>
          <w:szCs w:val="24"/>
        </w:rPr>
        <w:t xml:space="preserve">мероприятии </w:t>
      </w:r>
      <w:r w:rsidR="00476117">
        <w:rPr>
          <w:sz w:val="24"/>
          <w:szCs w:val="24"/>
        </w:rPr>
        <w:t xml:space="preserve">(в определенном году либо от участия в мероприятии вообще); </w:t>
      </w:r>
    </w:p>
    <w:p w:rsidR="00A10387" w:rsidRPr="00E73143" w:rsidRDefault="00A10387" w:rsidP="00A10387">
      <w:pPr>
        <w:widowControl w:val="0"/>
        <w:autoSpaceDE w:val="0"/>
        <w:autoSpaceDN w:val="0"/>
        <w:adjustRightInd w:val="0"/>
        <w:ind w:firstLine="540"/>
        <w:jc w:val="both"/>
        <w:rPr>
          <w:sz w:val="24"/>
          <w:szCs w:val="24"/>
        </w:rPr>
      </w:pPr>
      <w:proofErr w:type="gramStart"/>
      <w:r w:rsidRPr="00E73143">
        <w:rPr>
          <w:sz w:val="24"/>
          <w:szCs w:val="24"/>
        </w:rPr>
        <w:t>2) снятие молодой семьи с учета нуждающихся в жилых помещениях</w:t>
      </w:r>
      <w:r w:rsidR="005D76A7">
        <w:rPr>
          <w:sz w:val="24"/>
          <w:szCs w:val="24"/>
        </w:rPr>
        <w:t xml:space="preserve">, за исключением случаев использования социальной выплаты </w:t>
      </w:r>
      <w:r w:rsidR="00476117">
        <w:rPr>
          <w:sz w:val="24"/>
          <w:szCs w:val="24"/>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w:t>
      </w:r>
      <w:r w:rsidR="00645094">
        <w:rPr>
          <w:sz w:val="24"/>
          <w:szCs w:val="24"/>
        </w:rPr>
        <w:t>,</w:t>
      </w:r>
      <w:r w:rsidR="00476117">
        <w:rPr>
          <w:sz w:val="24"/>
          <w:szCs w:val="24"/>
        </w:rPr>
        <w:t xml:space="preserve"> </w:t>
      </w:r>
      <w:r w:rsidR="00645094">
        <w:rPr>
          <w:sz w:val="24"/>
          <w:szCs w:val="24"/>
        </w:rPr>
        <w:t>ш</w:t>
      </w:r>
      <w:r w:rsidR="00476117">
        <w:rPr>
          <w:sz w:val="24"/>
          <w:szCs w:val="24"/>
        </w:rPr>
        <w:t>трафов, комиссий и пеней за просрочку исполнения обязательств по этим кредитам или займам</w:t>
      </w:r>
      <w:r w:rsidRPr="00E73143">
        <w:rPr>
          <w:sz w:val="24"/>
          <w:szCs w:val="24"/>
        </w:rPr>
        <w:t>;</w:t>
      </w:r>
      <w:proofErr w:type="gramEnd"/>
    </w:p>
    <w:p w:rsidR="00A10387" w:rsidRPr="00E73143" w:rsidRDefault="00A10387" w:rsidP="00A10387">
      <w:pPr>
        <w:widowControl w:val="0"/>
        <w:autoSpaceDE w:val="0"/>
        <w:autoSpaceDN w:val="0"/>
        <w:adjustRightInd w:val="0"/>
        <w:ind w:firstLine="540"/>
        <w:jc w:val="both"/>
        <w:rPr>
          <w:sz w:val="24"/>
          <w:szCs w:val="24"/>
        </w:rPr>
      </w:pPr>
      <w:r w:rsidRPr="00E73143">
        <w:rPr>
          <w:sz w:val="24"/>
          <w:szCs w:val="24"/>
        </w:rPr>
        <w:t xml:space="preserve">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w:t>
      </w:r>
      <w:r w:rsidR="00D94CD4">
        <w:rPr>
          <w:sz w:val="24"/>
          <w:szCs w:val="24"/>
        </w:rPr>
        <w:t xml:space="preserve">очередном финансовом </w:t>
      </w:r>
      <w:r w:rsidRPr="00E73143">
        <w:rPr>
          <w:sz w:val="24"/>
          <w:szCs w:val="24"/>
        </w:rPr>
        <w:t xml:space="preserve">году, утвержденного приказом </w:t>
      </w:r>
      <w:r w:rsidR="008D6815">
        <w:rPr>
          <w:sz w:val="24"/>
          <w:szCs w:val="24"/>
        </w:rPr>
        <w:t>Министерства</w:t>
      </w:r>
      <w:r w:rsidRPr="00E73143">
        <w:rPr>
          <w:sz w:val="24"/>
          <w:szCs w:val="24"/>
        </w:rPr>
        <w:t>;</w:t>
      </w:r>
    </w:p>
    <w:p w:rsidR="00367FC0" w:rsidRDefault="00A10387" w:rsidP="00A10387">
      <w:pPr>
        <w:widowControl w:val="0"/>
        <w:autoSpaceDE w:val="0"/>
        <w:autoSpaceDN w:val="0"/>
        <w:adjustRightInd w:val="0"/>
        <w:ind w:firstLine="540"/>
        <w:jc w:val="both"/>
        <w:rPr>
          <w:sz w:val="24"/>
          <w:szCs w:val="24"/>
        </w:rPr>
      </w:pPr>
      <w:r w:rsidRPr="00E73143">
        <w:rPr>
          <w:sz w:val="24"/>
          <w:szCs w:val="24"/>
        </w:rPr>
        <w:t>4) изменение объемов финансирования</w:t>
      </w:r>
      <w:r w:rsidR="00F06888">
        <w:rPr>
          <w:sz w:val="24"/>
          <w:szCs w:val="24"/>
        </w:rPr>
        <w:t>, предусмотренных на предоставление</w:t>
      </w:r>
      <w:r w:rsidRPr="00E73143">
        <w:rPr>
          <w:sz w:val="24"/>
          <w:szCs w:val="24"/>
        </w:rPr>
        <w:t xml:space="preserve"> социальных выплат за счет </w:t>
      </w:r>
      <w:r w:rsidR="00367FC0">
        <w:rPr>
          <w:sz w:val="24"/>
          <w:szCs w:val="24"/>
        </w:rPr>
        <w:t>областного и местного бюджетов, в том числе при поступлении средств из федерального бюджета;</w:t>
      </w:r>
    </w:p>
    <w:p w:rsidR="00A10387" w:rsidRPr="00E73143" w:rsidRDefault="00A10387" w:rsidP="00A10387">
      <w:pPr>
        <w:widowControl w:val="0"/>
        <w:autoSpaceDE w:val="0"/>
        <w:autoSpaceDN w:val="0"/>
        <w:adjustRightInd w:val="0"/>
        <w:ind w:firstLine="540"/>
        <w:jc w:val="both"/>
        <w:rPr>
          <w:sz w:val="24"/>
          <w:szCs w:val="24"/>
        </w:rPr>
      </w:pPr>
      <w:r w:rsidRPr="00E73143">
        <w:rPr>
          <w:sz w:val="24"/>
          <w:szCs w:val="24"/>
        </w:rPr>
        <w:t>5) изменение стоимости одного квадратного метра жилья</w:t>
      </w:r>
      <w:r w:rsidR="00367FC0">
        <w:rPr>
          <w:sz w:val="24"/>
          <w:szCs w:val="24"/>
        </w:rPr>
        <w:t xml:space="preserve"> на территории муниципального образования, </w:t>
      </w:r>
      <w:r w:rsidRPr="00E73143">
        <w:rPr>
          <w:sz w:val="24"/>
          <w:szCs w:val="24"/>
        </w:rPr>
        <w:t xml:space="preserve">используемой для расчета </w:t>
      </w:r>
      <w:r w:rsidR="00C73F70">
        <w:rPr>
          <w:sz w:val="24"/>
          <w:szCs w:val="24"/>
        </w:rPr>
        <w:t xml:space="preserve">размера социальной выплаты. </w:t>
      </w:r>
      <w:r w:rsidRPr="00E73143">
        <w:rPr>
          <w:sz w:val="24"/>
          <w:szCs w:val="24"/>
        </w:rPr>
        <w:t>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A10387" w:rsidRPr="00E73143" w:rsidRDefault="00A10387" w:rsidP="00A10387">
      <w:pPr>
        <w:widowControl w:val="0"/>
        <w:autoSpaceDE w:val="0"/>
        <w:autoSpaceDN w:val="0"/>
        <w:adjustRightInd w:val="0"/>
        <w:ind w:firstLine="540"/>
        <w:jc w:val="both"/>
        <w:rPr>
          <w:sz w:val="24"/>
          <w:szCs w:val="24"/>
        </w:rPr>
      </w:pPr>
      <w:r w:rsidRPr="00E73143">
        <w:rPr>
          <w:sz w:val="24"/>
          <w:szCs w:val="24"/>
        </w:rPr>
        <w:t xml:space="preserve">6) изменение численного состава молодой семьи - участницы </w:t>
      </w:r>
      <w:r w:rsidR="00106E11">
        <w:rPr>
          <w:sz w:val="24"/>
          <w:szCs w:val="24"/>
        </w:rPr>
        <w:t xml:space="preserve">мероприятий </w:t>
      </w:r>
      <w:r w:rsidRPr="00E73143">
        <w:rPr>
          <w:sz w:val="24"/>
          <w:szCs w:val="24"/>
        </w:rPr>
        <w:t xml:space="preserve">в случае рождения </w:t>
      </w:r>
      <w:r w:rsidR="00C73F70">
        <w:rPr>
          <w:sz w:val="24"/>
          <w:szCs w:val="24"/>
        </w:rPr>
        <w:t>(</w:t>
      </w:r>
      <w:r w:rsidRPr="00E73143">
        <w:rPr>
          <w:sz w:val="24"/>
          <w:szCs w:val="24"/>
        </w:rPr>
        <w:t>усыновления</w:t>
      </w:r>
      <w:r w:rsidR="00C73F70">
        <w:rPr>
          <w:sz w:val="24"/>
          <w:szCs w:val="24"/>
        </w:rPr>
        <w:t>) детей, развода супругов, заключения брака, смерти одного из членов семьи</w:t>
      </w:r>
      <w:r w:rsidRPr="00E73143">
        <w:rPr>
          <w:sz w:val="24"/>
          <w:szCs w:val="24"/>
        </w:rPr>
        <w:t xml:space="preserve">. </w:t>
      </w:r>
      <w:r w:rsidR="00C73F70">
        <w:rPr>
          <w:sz w:val="24"/>
          <w:szCs w:val="24"/>
        </w:rPr>
        <w:t>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w:t>
      </w:r>
      <w:r w:rsidRPr="00E73143">
        <w:rPr>
          <w:sz w:val="24"/>
          <w:szCs w:val="24"/>
        </w:rPr>
        <w:t xml:space="preserve"> Администрация городского округа </w:t>
      </w:r>
      <w:proofErr w:type="gramStart"/>
      <w:r w:rsidRPr="00E73143">
        <w:rPr>
          <w:sz w:val="24"/>
          <w:szCs w:val="24"/>
        </w:rPr>
        <w:t>Верхотурский</w:t>
      </w:r>
      <w:proofErr w:type="gramEnd"/>
      <w:r w:rsidRPr="00E73143">
        <w:rPr>
          <w:sz w:val="24"/>
          <w:szCs w:val="24"/>
        </w:rPr>
        <w:t xml:space="preserve"> обязана проверить нуждаемость </w:t>
      </w:r>
      <w:r w:rsidR="00C73F70">
        <w:rPr>
          <w:sz w:val="24"/>
          <w:szCs w:val="24"/>
        </w:rPr>
        <w:t xml:space="preserve">молодой семьи </w:t>
      </w:r>
      <w:r w:rsidRPr="00E73143">
        <w:rPr>
          <w:sz w:val="24"/>
          <w:szCs w:val="24"/>
        </w:rPr>
        <w:t>в улучшении жилищных условий в случае изменения ее численного состава;</w:t>
      </w:r>
    </w:p>
    <w:p w:rsidR="00A10387" w:rsidRPr="00E73143" w:rsidRDefault="00A10387" w:rsidP="00A10387">
      <w:pPr>
        <w:widowControl w:val="0"/>
        <w:autoSpaceDE w:val="0"/>
        <w:autoSpaceDN w:val="0"/>
        <w:adjustRightInd w:val="0"/>
        <w:ind w:firstLine="540"/>
        <w:jc w:val="both"/>
        <w:rPr>
          <w:sz w:val="24"/>
          <w:szCs w:val="24"/>
        </w:rPr>
      </w:pPr>
      <w:r w:rsidRPr="00E73143">
        <w:rPr>
          <w:sz w:val="24"/>
          <w:szCs w:val="24"/>
        </w:rPr>
        <w:t xml:space="preserve">7) изменение очередности по списку молодых семей - участников </w:t>
      </w:r>
      <w:r w:rsidR="00106E11">
        <w:rPr>
          <w:sz w:val="24"/>
          <w:szCs w:val="24"/>
        </w:rPr>
        <w:t>мероприяти</w:t>
      </w:r>
      <w:r w:rsidR="00C73F70">
        <w:rPr>
          <w:sz w:val="24"/>
          <w:szCs w:val="24"/>
        </w:rPr>
        <w:t xml:space="preserve">я, </w:t>
      </w:r>
      <w:r w:rsidRPr="00E73143">
        <w:rPr>
          <w:sz w:val="24"/>
          <w:szCs w:val="24"/>
        </w:rPr>
        <w:t>изъявивших желание получить социальную выплату</w:t>
      </w:r>
      <w:r w:rsidR="00F06888">
        <w:rPr>
          <w:sz w:val="24"/>
          <w:szCs w:val="24"/>
        </w:rPr>
        <w:t>,</w:t>
      </w:r>
      <w:r w:rsidRPr="00E73143">
        <w:rPr>
          <w:sz w:val="24"/>
          <w:szCs w:val="24"/>
        </w:rPr>
        <w:t xml:space="preserve"> </w:t>
      </w:r>
      <w:r w:rsidR="00F06888">
        <w:rPr>
          <w:sz w:val="24"/>
          <w:szCs w:val="24"/>
        </w:rPr>
        <w:t>в</w:t>
      </w:r>
      <w:r w:rsidRPr="00E73143">
        <w:rPr>
          <w:sz w:val="24"/>
          <w:szCs w:val="24"/>
        </w:rPr>
        <w:t xml:space="preserve"> случае добавления молодых семей в хронологической последовательности по дате постановки на учет</w:t>
      </w:r>
      <w:r w:rsidR="00C73F70">
        <w:rPr>
          <w:sz w:val="24"/>
          <w:szCs w:val="24"/>
        </w:rPr>
        <w:t xml:space="preserve"> нуждающихся в улучшении жилищных условий</w:t>
      </w:r>
      <w:r w:rsidRPr="00E73143">
        <w:rPr>
          <w:sz w:val="24"/>
          <w:szCs w:val="24"/>
        </w:rPr>
        <w:t>;</w:t>
      </w:r>
    </w:p>
    <w:p w:rsidR="00A10387" w:rsidRPr="00E73143" w:rsidRDefault="00A10387" w:rsidP="00A10387">
      <w:pPr>
        <w:widowControl w:val="0"/>
        <w:autoSpaceDE w:val="0"/>
        <w:autoSpaceDN w:val="0"/>
        <w:adjustRightInd w:val="0"/>
        <w:ind w:firstLine="540"/>
        <w:jc w:val="both"/>
        <w:rPr>
          <w:sz w:val="24"/>
          <w:szCs w:val="24"/>
        </w:rPr>
      </w:pPr>
      <w:r w:rsidRPr="00E73143">
        <w:rPr>
          <w:sz w:val="24"/>
          <w:szCs w:val="24"/>
        </w:rPr>
        <w:t xml:space="preserve">8) </w:t>
      </w:r>
      <w:proofErr w:type="spellStart"/>
      <w:r w:rsidRPr="00E73143">
        <w:rPr>
          <w:sz w:val="24"/>
          <w:szCs w:val="24"/>
        </w:rPr>
        <w:t>неподтверждение</w:t>
      </w:r>
      <w:proofErr w:type="spellEnd"/>
      <w:r w:rsidRPr="00E73143">
        <w:rPr>
          <w:sz w:val="24"/>
          <w:szCs w:val="24"/>
        </w:rPr>
        <w:t xml:space="preserve"> платежеспособности</w:t>
      </w:r>
      <w:r w:rsidR="00C73F70">
        <w:rPr>
          <w:sz w:val="24"/>
          <w:szCs w:val="24"/>
        </w:rPr>
        <w:t xml:space="preserve"> молодой семьи</w:t>
      </w:r>
      <w:r w:rsidRPr="00E73143">
        <w:rPr>
          <w:sz w:val="24"/>
          <w:szCs w:val="24"/>
        </w:rPr>
        <w:t>;</w:t>
      </w:r>
    </w:p>
    <w:p w:rsidR="00A10387" w:rsidRPr="00E73143" w:rsidRDefault="00A10387" w:rsidP="00A10387">
      <w:pPr>
        <w:widowControl w:val="0"/>
        <w:autoSpaceDE w:val="0"/>
        <w:autoSpaceDN w:val="0"/>
        <w:adjustRightInd w:val="0"/>
        <w:ind w:firstLine="540"/>
        <w:jc w:val="both"/>
        <w:rPr>
          <w:sz w:val="24"/>
          <w:szCs w:val="24"/>
        </w:rPr>
      </w:pPr>
      <w:r w:rsidRPr="00E73143">
        <w:rPr>
          <w:sz w:val="24"/>
          <w:szCs w:val="24"/>
        </w:rPr>
        <w:t>9) изменение реквизитов документов членов молодой семьи, представляемых молодой семьей</w:t>
      </w:r>
      <w:r w:rsidR="000D2345">
        <w:rPr>
          <w:sz w:val="24"/>
          <w:szCs w:val="24"/>
        </w:rPr>
        <w:t xml:space="preserve"> для участия в </w:t>
      </w:r>
      <w:r w:rsidR="00106E11">
        <w:rPr>
          <w:sz w:val="24"/>
          <w:szCs w:val="24"/>
        </w:rPr>
        <w:t>мероприят</w:t>
      </w:r>
      <w:r w:rsidR="00C73F70">
        <w:rPr>
          <w:sz w:val="24"/>
          <w:szCs w:val="24"/>
        </w:rPr>
        <w:t>ии</w:t>
      </w:r>
      <w:r w:rsidRPr="00E73143">
        <w:rPr>
          <w:sz w:val="24"/>
          <w:szCs w:val="24"/>
        </w:rPr>
        <w:t>;</w:t>
      </w:r>
    </w:p>
    <w:p w:rsidR="00A10387" w:rsidRPr="00E73143" w:rsidRDefault="00A10387" w:rsidP="00A10387">
      <w:pPr>
        <w:widowControl w:val="0"/>
        <w:autoSpaceDE w:val="0"/>
        <w:autoSpaceDN w:val="0"/>
        <w:adjustRightInd w:val="0"/>
        <w:ind w:firstLine="540"/>
        <w:jc w:val="both"/>
        <w:rPr>
          <w:sz w:val="24"/>
          <w:szCs w:val="24"/>
        </w:rPr>
      </w:pPr>
      <w:r w:rsidRPr="00E73143">
        <w:rPr>
          <w:sz w:val="24"/>
          <w:szCs w:val="24"/>
        </w:rPr>
        <w:t xml:space="preserve">10) решение суда, содержащее требование о включении либо об исключении молодой семьи из </w:t>
      </w:r>
      <w:r w:rsidR="00C73F70">
        <w:rPr>
          <w:sz w:val="24"/>
          <w:szCs w:val="24"/>
        </w:rPr>
        <w:t xml:space="preserve">одного из </w:t>
      </w:r>
      <w:r w:rsidRPr="00E73143">
        <w:rPr>
          <w:sz w:val="24"/>
          <w:szCs w:val="24"/>
        </w:rPr>
        <w:t>списк</w:t>
      </w:r>
      <w:r w:rsidR="00C73F70">
        <w:rPr>
          <w:sz w:val="24"/>
          <w:szCs w:val="24"/>
        </w:rPr>
        <w:t xml:space="preserve">ов, указанных в пункте 15 данного </w:t>
      </w:r>
      <w:r w:rsidR="00430423">
        <w:rPr>
          <w:sz w:val="24"/>
          <w:szCs w:val="24"/>
        </w:rPr>
        <w:t>раздела</w:t>
      </w:r>
      <w:r w:rsidRPr="00E73143">
        <w:rPr>
          <w:sz w:val="24"/>
          <w:szCs w:val="24"/>
        </w:rPr>
        <w:t>.</w:t>
      </w:r>
    </w:p>
    <w:p w:rsidR="00557937" w:rsidRPr="00E73143" w:rsidRDefault="00771538" w:rsidP="00557937">
      <w:pPr>
        <w:widowControl w:val="0"/>
        <w:autoSpaceDE w:val="0"/>
        <w:autoSpaceDN w:val="0"/>
        <w:adjustRightInd w:val="0"/>
        <w:ind w:firstLine="540"/>
        <w:jc w:val="both"/>
        <w:rPr>
          <w:sz w:val="24"/>
          <w:szCs w:val="24"/>
        </w:rPr>
      </w:pPr>
      <w:proofErr w:type="gramStart"/>
      <w:r>
        <w:rPr>
          <w:sz w:val="24"/>
          <w:szCs w:val="24"/>
        </w:rPr>
        <w:t>1</w:t>
      </w:r>
      <w:r w:rsidR="00814D55">
        <w:rPr>
          <w:sz w:val="24"/>
          <w:szCs w:val="24"/>
        </w:rPr>
        <w:t>6</w:t>
      </w:r>
      <w:r w:rsidR="00557937" w:rsidRPr="00E73143">
        <w:rPr>
          <w:sz w:val="24"/>
          <w:szCs w:val="24"/>
        </w:rPr>
        <w:t>.Администрация городского округа Верхотурский нес</w:t>
      </w:r>
      <w:r w:rsidR="000D2345">
        <w:rPr>
          <w:sz w:val="24"/>
          <w:szCs w:val="24"/>
        </w:rPr>
        <w:t>е</w:t>
      </w:r>
      <w:r w:rsidR="00557937" w:rsidRPr="00E73143">
        <w:rPr>
          <w:sz w:val="24"/>
          <w:szCs w:val="24"/>
        </w:rPr>
        <w:t xml:space="preserve">т ответственность за составление списков молодых семей - участников </w:t>
      </w:r>
      <w:r w:rsidR="00106E11">
        <w:rPr>
          <w:sz w:val="24"/>
          <w:szCs w:val="24"/>
        </w:rPr>
        <w:t>мероприяти</w:t>
      </w:r>
      <w:r w:rsidR="00430423">
        <w:rPr>
          <w:sz w:val="24"/>
          <w:szCs w:val="24"/>
        </w:rPr>
        <w:t>я</w:t>
      </w:r>
      <w:r w:rsidR="00557937" w:rsidRPr="00E73143">
        <w:rPr>
          <w:sz w:val="24"/>
          <w:szCs w:val="24"/>
        </w:rPr>
        <w:t>, изъявивших желание получить социальную выплату по городскому округу Верхотурский, а также за своевременность представления документов, необходимых для внесения изменений в список, и достоверность содержащейся в них информации.</w:t>
      </w:r>
      <w:proofErr w:type="gramEnd"/>
    </w:p>
    <w:p w:rsidR="00AB4178" w:rsidRPr="00E73143" w:rsidRDefault="002A5BEC" w:rsidP="00AB4178">
      <w:pPr>
        <w:widowControl w:val="0"/>
        <w:autoSpaceDE w:val="0"/>
        <w:autoSpaceDN w:val="0"/>
        <w:adjustRightInd w:val="0"/>
        <w:ind w:firstLine="540"/>
        <w:jc w:val="both"/>
        <w:rPr>
          <w:sz w:val="24"/>
          <w:szCs w:val="24"/>
        </w:rPr>
      </w:pPr>
      <w:r>
        <w:rPr>
          <w:sz w:val="24"/>
          <w:szCs w:val="24"/>
        </w:rPr>
        <w:t>17</w:t>
      </w:r>
      <w:r w:rsidR="00AB4178" w:rsidRPr="00E73143">
        <w:rPr>
          <w:sz w:val="24"/>
          <w:szCs w:val="24"/>
        </w:rPr>
        <w:t xml:space="preserve">.Для внесения изменений в сводный список молодых семей - участников </w:t>
      </w:r>
      <w:r w:rsidR="00771538">
        <w:rPr>
          <w:sz w:val="24"/>
          <w:szCs w:val="24"/>
        </w:rPr>
        <w:t>мероприяти</w:t>
      </w:r>
      <w:r w:rsidR="00430423">
        <w:rPr>
          <w:sz w:val="24"/>
          <w:szCs w:val="24"/>
        </w:rPr>
        <w:t>я</w:t>
      </w:r>
      <w:r w:rsidR="00AB4178" w:rsidRPr="00E73143">
        <w:rPr>
          <w:sz w:val="24"/>
          <w:szCs w:val="24"/>
        </w:rPr>
        <w:t xml:space="preserve">,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в </w:t>
      </w:r>
      <w:r w:rsidR="005E610B">
        <w:rPr>
          <w:sz w:val="24"/>
          <w:szCs w:val="24"/>
        </w:rPr>
        <w:t xml:space="preserve">Министерство </w:t>
      </w:r>
      <w:r w:rsidR="00AB4178" w:rsidRPr="00E73143">
        <w:rPr>
          <w:sz w:val="24"/>
          <w:szCs w:val="24"/>
        </w:rPr>
        <w:t>представляются следующие документы:</w:t>
      </w:r>
    </w:p>
    <w:p w:rsidR="00AB4178" w:rsidRPr="00E73143" w:rsidRDefault="00AB4178" w:rsidP="00AB4178">
      <w:pPr>
        <w:widowControl w:val="0"/>
        <w:autoSpaceDE w:val="0"/>
        <w:autoSpaceDN w:val="0"/>
        <w:adjustRightInd w:val="0"/>
        <w:ind w:firstLine="540"/>
        <w:jc w:val="both"/>
        <w:rPr>
          <w:sz w:val="24"/>
          <w:szCs w:val="24"/>
        </w:rPr>
      </w:pPr>
      <w:r w:rsidRPr="00E73143">
        <w:rPr>
          <w:sz w:val="24"/>
          <w:szCs w:val="24"/>
        </w:rPr>
        <w:t xml:space="preserve">1) уведомление </w:t>
      </w:r>
      <w:r w:rsidR="00132A4E">
        <w:rPr>
          <w:sz w:val="24"/>
          <w:szCs w:val="24"/>
        </w:rPr>
        <w:t xml:space="preserve">органа местного самоуправления </w:t>
      </w:r>
      <w:r w:rsidRPr="00E73143">
        <w:rPr>
          <w:sz w:val="24"/>
          <w:szCs w:val="24"/>
        </w:rPr>
        <w:t>о внесении изменений в соответствующий список</w:t>
      </w:r>
      <w:r w:rsidR="00430423">
        <w:rPr>
          <w:sz w:val="24"/>
          <w:szCs w:val="24"/>
        </w:rPr>
        <w:t xml:space="preserve"> с указанием </w:t>
      </w:r>
      <w:r w:rsidRPr="00E73143">
        <w:rPr>
          <w:sz w:val="24"/>
          <w:szCs w:val="24"/>
        </w:rPr>
        <w:t xml:space="preserve">причин внесения изменений в списки. </w:t>
      </w:r>
      <w:hyperlink w:anchor="Par1709" w:history="1">
        <w:r w:rsidRPr="00E73143">
          <w:rPr>
            <w:sz w:val="24"/>
            <w:szCs w:val="24"/>
          </w:rPr>
          <w:t>Уведомление</w:t>
        </w:r>
      </w:hyperlink>
      <w:r w:rsidRPr="00E73143">
        <w:rPr>
          <w:sz w:val="24"/>
          <w:szCs w:val="24"/>
        </w:rPr>
        <w:t xml:space="preserve"> составляется по форме, утвержденной Правительством Свердловской области;</w:t>
      </w:r>
    </w:p>
    <w:p w:rsidR="00AB4178" w:rsidRPr="00E73143" w:rsidRDefault="00AB4178" w:rsidP="00AB4178">
      <w:pPr>
        <w:widowControl w:val="0"/>
        <w:autoSpaceDE w:val="0"/>
        <w:autoSpaceDN w:val="0"/>
        <w:adjustRightInd w:val="0"/>
        <w:ind w:firstLine="540"/>
        <w:jc w:val="both"/>
        <w:rPr>
          <w:sz w:val="24"/>
          <w:szCs w:val="24"/>
        </w:rPr>
      </w:pPr>
      <w:proofErr w:type="gramStart"/>
      <w:r w:rsidRPr="00E73143">
        <w:rPr>
          <w:sz w:val="24"/>
          <w:szCs w:val="24"/>
        </w:rPr>
        <w:t>2) копия решения Администрации городского округа Верхотурский о</w:t>
      </w:r>
      <w:r w:rsidR="00430423">
        <w:rPr>
          <w:sz w:val="24"/>
          <w:szCs w:val="24"/>
        </w:rPr>
        <w:t xml:space="preserve"> внесении изменений в соответствующий список</w:t>
      </w:r>
      <w:r w:rsidRPr="00E73143">
        <w:rPr>
          <w:sz w:val="24"/>
          <w:szCs w:val="24"/>
        </w:rPr>
        <w:t>;</w:t>
      </w:r>
      <w:proofErr w:type="gramEnd"/>
    </w:p>
    <w:p w:rsidR="00AB4178" w:rsidRPr="00E73143" w:rsidRDefault="00AB4178" w:rsidP="00AB4178">
      <w:pPr>
        <w:widowControl w:val="0"/>
        <w:autoSpaceDE w:val="0"/>
        <w:autoSpaceDN w:val="0"/>
        <w:adjustRightInd w:val="0"/>
        <w:ind w:firstLine="540"/>
        <w:jc w:val="both"/>
        <w:rPr>
          <w:sz w:val="24"/>
          <w:szCs w:val="24"/>
        </w:rPr>
      </w:pPr>
      <w:r w:rsidRPr="00E73143">
        <w:rPr>
          <w:sz w:val="24"/>
          <w:szCs w:val="24"/>
        </w:rPr>
        <w:t xml:space="preserve">3) список молодых семей - участников </w:t>
      </w:r>
      <w:r w:rsidR="00771538">
        <w:rPr>
          <w:sz w:val="24"/>
          <w:szCs w:val="24"/>
        </w:rPr>
        <w:t>мероприяти</w:t>
      </w:r>
      <w:r w:rsidR="00430423">
        <w:rPr>
          <w:sz w:val="24"/>
          <w:szCs w:val="24"/>
        </w:rPr>
        <w:t>я</w:t>
      </w:r>
      <w:r w:rsidRPr="00E73143">
        <w:rPr>
          <w:sz w:val="24"/>
          <w:szCs w:val="24"/>
        </w:rPr>
        <w:t>, изъявивших желание получить социальную выплат</w:t>
      </w:r>
      <w:r w:rsidR="00132A4E">
        <w:rPr>
          <w:sz w:val="24"/>
          <w:szCs w:val="24"/>
        </w:rPr>
        <w:t>у по муниципальному образованию</w:t>
      </w:r>
      <w:r w:rsidRPr="00E73143">
        <w:rPr>
          <w:sz w:val="24"/>
          <w:szCs w:val="24"/>
        </w:rPr>
        <w:t xml:space="preserve">, с учетом внесенных изменений. Список предоставляется на бумажном и электронном </w:t>
      </w:r>
      <w:proofErr w:type="gramStart"/>
      <w:r w:rsidRPr="00E73143">
        <w:rPr>
          <w:sz w:val="24"/>
          <w:szCs w:val="24"/>
        </w:rPr>
        <w:t>носителях</w:t>
      </w:r>
      <w:proofErr w:type="gramEnd"/>
      <w:r w:rsidRPr="00E73143">
        <w:rPr>
          <w:sz w:val="24"/>
          <w:szCs w:val="24"/>
        </w:rPr>
        <w:t xml:space="preserve"> (диски, </w:t>
      </w:r>
      <w:proofErr w:type="spellStart"/>
      <w:r w:rsidRPr="00E73143">
        <w:rPr>
          <w:sz w:val="24"/>
          <w:szCs w:val="24"/>
        </w:rPr>
        <w:t>флеш-накопител</w:t>
      </w:r>
      <w:r w:rsidR="00132A4E">
        <w:rPr>
          <w:sz w:val="24"/>
          <w:szCs w:val="24"/>
        </w:rPr>
        <w:t>ь</w:t>
      </w:r>
      <w:proofErr w:type="spellEnd"/>
      <w:r w:rsidRPr="00E73143">
        <w:rPr>
          <w:sz w:val="24"/>
          <w:szCs w:val="24"/>
        </w:rPr>
        <w:t xml:space="preserve">) в формате текстового </w:t>
      </w:r>
      <w:r w:rsidR="00132A4E">
        <w:rPr>
          <w:sz w:val="24"/>
          <w:szCs w:val="24"/>
        </w:rPr>
        <w:t>документа с расширением *.</w:t>
      </w:r>
      <w:r w:rsidR="00132A4E">
        <w:rPr>
          <w:sz w:val="24"/>
          <w:szCs w:val="24"/>
          <w:lang w:val="en-US"/>
        </w:rPr>
        <w:t>doc</w:t>
      </w:r>
      <w:r w:rsidRPr="00E73143">
        <w:rPr>
          <w:sz w:val="24"/>
          <w:szCs w:val="24"/>
        </w:rPr>
        <w:t>. Список должен быть прошит, пронумерован и скреплен печатью</w:t>
      </w:r>
      <w:r w:rsidR="00C3320B" w:rsidRPr="00C3320B">
        <w:rPr>
          <w:sz w:val="24"/>
          <w:szCs w:val="24"/>
        </w:rPr>
        <w:t xml:space="preserve"> </w:t>
      </w:r>
      <w:r w:rsidR="00C3320B">
        <w:rPr>
          <w:sz w:val="24"/>
          <w:szCs w:val="24"/>
        </w:rPr>
        <w:t>органа местного самоуправления</w:t>
      </w:r>
      <w:r w:rsidRPr="00E73143">
        <w:rPr>
          <w:sz w:val="24"/>
          <w:szCs w:val="24"/>
        </w:rPr>
        <w:t>.</w:t>
      </w:r>
    </w:p>
    <w:p w:rsidR="004F285E" w:rsidRDefault="004F285E" w:rsidP="004F285E">
      <w:pPr>
        <w:widowControl w:val="0"/>
        <w:autoSpaceDE w:val="0"/>
        <w:autoSpaceDN w:val="0"/>
        <w:adjustRightInd w:val="0"/>
        <w:ind w:firstLine="540"/>
        <w:jc w:val="both"/>
        <w:rPr>
          <w:sz w:val="24"/>
          <w:szCs w:val="24"/>
        </w:rPr>
      </w:pPr>
      <w:proofErr w:type="gramStart"/>
      <w:r w:rsidRPr="00E73143">
        <w:rPr>
          <w:sz w:val="24"/>
          <w:szCs w:val="24"/>
        </w:rPr>
        <w:t xml:space="preserve">Документы представляются в </w:t>
      </w:r>
      <w:r w:rsidR="005E610B">
        <w:rPr>
          <w:sz w:val="24"/>
          <w:szCs w:val="24"/>
        </w:rPr>
        <w:t>Министерство</w:t>
      </w:r>
      <w:r w:rsidRPr="00E73143">
        <w:rPr>
          <w:sz w:val="24"/>
          <w:szCs w:val="24"/>
        </w:rPr>
        <w:t xml:space="preserve"> не позднее 10 рабочих дней после принятия Администрацией городского округа Верхотурский решения о внесении изменений </w:t>
      </w:r>
      <w:r w:rsidRPr="00E73143">
        <w:rPr>
          <w:sz w:val="24"/>
          <w:szCs w:val="24"/>
        </w:rPr>
        <w:lastRenderedPageBreak/>
        <w:t xml:space="preserve">в список молодых семей - участников </w:t>
      </w:r>
      <w:r w:rsidR="00771538">
        <w:rPr>
          <w:sz w:val="24"/>
          <w:szCs w:val="24"/>
        </w:rPr>
        <w:t>мероприяти</w:t>
      </w:r>
      <w:r w:rsidR="00430423">
        <w:rPr>
          <w:sz w:val="24"/>
          <w:szCs w:val="24"/>
        </w:rPr>
        <w:t>я</w:t>
      </w:r>
      <w:r w:rsidRPr="00E73143">
        <w:rPr>
          <w:sz w:val="24"/>
          <w:szCs w:val="24"/>
        </w:rPr>
        <w:t>, изъявивших желание получить социальную выплат</w:t>
      </w:r>
      <w:r w:rsidR="00C3320B">
        <w:rPr>
          <w:sz w:val="24"/>
          <w:szCs w:val="24"/>
        </w:rPr>
        <w:t>у по муниципальному образованию.</w:t>
      </w:r>
      <w:proofErr w:type="gramEnd"/>
    </w:p>
    <w:p w:rsidR="002371CC" w:rsidRPr="00E73143" w:rsidRDefault="002371CC" w:rsidP="004F285E">
      <w:pPr>
        <w:widowControl w:val="0"/>
        <w:autoSpaceDE w:val="0"/>
        <w:autoSpaceDN w:val="0"/>
        <w:adjustRightInd w:val="0"/>
        <w:ind w:firstLine="540"/>
        <w:jc w:val="both"/>
        <w:rPr>
          <w:sz w:val="24"/>
          <w:szCs w:val="24"/>
        </w:rPr>
      </w:pPr>
    </w:p>
    <w:p w:rsidR="006D5B62" w:rsidRPr="00E73143" w:rsidRDefault="004F285E" w:rsidP="004F285E">
      <w:pPr>
        <w:jc w:val="center"/>
        <w:rPr>
          <w:sz w:val="24"/>
          <w:szCs w:val="24"/>
        </w:rPr>
      </w:pPr>
      <w:r w:rsidRPr="00E73143">
        <w:rPr>
          <w:sz w:val="24"/>
          <w:szCs w:val="24"/>
        </w:rPr>
        <w:t>Раздел 7.Порядок оплаты приобретаемого (строящегося) жилого помещения с использованием социальной выплаты</w:t>
      </w:r>
    </w:p>
    <w:p w:rsidR="002A5BEC" w:rsidRDefault="008E4B24" w:rsidP="002A5BEC">
      <w:pPr>
        <w:autoSpaceDE w:val="0"/>
        <w:autoSpaceDN w:val="0"/>
        <w:adjustRightInd w:val="0"/>
        <w:ind w:firstLine="540"/>
        <w:jc w:val="both"/>
        <w:rPr>
          <w:rFonts w:eastAsiaTheme="minorHAnsi"/>
          <w:sz w:val="24"/>
          <w:szCs w:val="24"/>
          <w:lang w:eastAsia="en-US"/>
        </w:rPr>
      </w:pPr>
      <w:proofErr w:type="gramStart"/>
      <w:r w:rsidRPr="00E73143">
        <w:rPr>
          <w:rFonts w:eastAsiaTheme="minorHAnsi"/>
          <w:sz w:val="24"/>
          <w:szCs w:val="24"/>
          <w:lang w:eastAsia="en-US"/>
        </w:rPr>
        <w:t xml:space="preserve">1.Администрация городского округа Верхотурский </w:t>
      </w:r>
      <w:r w:rsidR="002A5BEC">
        <w:rPr>
          <w:rFonts w:eastAsiaTheme="minorHAnsi"/>
          <w:sz w:val="24"/>
          <w:szCs w:val="24"/>
          <w:lang w:eastAsia="en-US"/>
        </w:rPr>
        <w:t>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w:t>
      </w:r>
      <w:proofErr w:type="gramEnd"/>
      <w:r w:rsidR="002A5BEC">
        <w:rPr>
          <w:rFonts w:eastAsiaTheme="minorHAnsi"/>
          <w:sz w:val="24"/>
          <w:szCs w:val="24"/>
          <w:lang w:eastAsia="en-US"/>
        </w:rPr>
        <w:t xml:space="preserve">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8E4B24" w:rsidRDefault="008E4B24" w:rsidP="008E4B24">
      <w:pPr>
        <w:autoSpaceDE w:val="0"/>
        <w:autoSpaceDN w:val="0"/>
        <w:adjustRightInd w:val="0"/>
        <w:ind w:firstLine="540"/>
        <w:jc w:val="both"/>
        <w:rPr>
          <w:rFonts w:eastAsiaTheme="minorHAnsi"/>
          <w:sz w:val="24"/>
          <w:szCs w:val="24"/>
          <w:lang w:eastAsia="en-US"/>
        </w:rPr>
      </w:pPr>
      <w:proofErr w:type="gramStart"/>
      <w:r w:rsidRPr="00E73143">
        <w:rPr>
          <w:sz w:val="24"/>
          <w:szCs w:val="24"/>
        </w:rPr>
        <w:t>2.</w:t>
      </w:r>
      <w:r w:rsidR="00E605F5" w:rsidRPr="00E73143">
        <w:rPr>
          <w:rFonts w:eastAsiaTheme="minorHAnsi"/>
          <w:sz w:val="24"/>
          <w:szCs w:val="24"/>
          <w:lang w:eastAsia="en-US"/>
        </w:rPr>
        <w:t xml:space="preserve">В течение </w:t>
      </w:r>
      <w:r w:rsidR="00165F3F">
        <w:rPr>
          <w:rFonts w:eastAsiaTheme="minorHAnsi"/>
          <w:sz w:val="24"/>
          <w:szCs w:val="24"/>
          <w:lang w:eastAsia="en-US"/>
        </w:rPr>
        <w:t>одного</w:t>
      </w:r>
      <w:r w:rsidRPr="00E73143">
        <w:rPr>
          <w:rFonts w:eastAsiaTheme="minorHAnsi"/>
          <w:sz w:val="24"/>
          <w:szCs w:val="24"/>
          <w:lang w:eastAsia="en-US"/>
        </w:rPr>
        <w:t xml:space="preserve"> месяц</w:t>
      </w:r>
      <w:r w:rsidR="00E605F5" w:rsidRPr="00E73143">
        <w:rPr>
          <w:rFonts w:eastAsiaTheme="minorHAnsi"/>
          <w:sz w:val="24"/>
          <w:szCs w:val="24"/>
          <w:lang w:eastAsia="en-US"/>
        </w:rPr>
        <w:t>а</w:t>
      </w:r>
      <w:r w:rsidRPr="00E73143">
        <w:rPr>
          <w:rFonts w:eastAsiaTheme="minorHAnsi"/>
          <w:sz w:val="24"/>
          <w:szCs w:val="24"/>
          <w:lang w:eastAsia="en-US"/>
        </w:rPr>
        <w:t xml:space="preserve"> после получения уведомления о лимитах бюджетных ассигнований из бюджета </w:t>
      </w:r>
      <w:r w:rsidR="00232B5F">
        <w:rPr>
          <w:rFonts w:eastAsiaTheme="minorHAnsi"/>
          <w:sz w:val="24"/>
          <w:szCs w:val="24"/>
          <w:lang w:eastAsia="en-US"/>
        </w:rPr>
        <w:t>субъекта Российской Федерации</w:t>
      </w:r>
      <w:r w:rsidRPr="00E73143">
        <w:rPr>
          <w:rFonts w:eastAsiaTheme="minorHAnsi"/>
          <w:sz w:val="24"/>
          <w:szCs w:val="24"/>
          <w:lang w:eastAsia="en-US"/>
        </w:rPr>
        <w:t xml:space="preserve">, предназначенных для предоставления социальных выплат, Администрация городского округа Верхотурский производит оформление свидетельств </w:t>
      </w:r>
      <w:r w:rsidR="00165F3F">
        <w:rPr>
          <w:rFonts w:eastAsiaTheme="minorHAnsi"/>
          <w:sz w:val="24"/>
          <w:szCs w:val="24"/>
          <w:lang w:eastAsia="en-US"/>
        </w:rPr>
        <w:t xml:space="preserve">о праве на получение социальной выплаты </w:t>
      </w:r>
      <w:r w:rsidRPr="00E73143">
        <w:rPr>
          <w:rFonts w:eastAsiaTheme="minorHAnsi"/>
          <w:sz w:val="24"/>
          <w:szCs w:val="24"/>
          <w:lang w:eastAsia="en-US"/>
        </w:rPr>
        <w:t>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w:t>
      </w:r>
      <w:r w:rsidR="00165F3F">
        <w:rPr>
          <w:rFonts w:eastAsiaTheme="minorHAnsi"/>
          <w:sz w:val="24"/>
          <w:szCs w:val="24"/>
          <w:lang w:eastAsia="en-US"/>
        </w:rPr>
        <w:t xml:space="preserve"> в соответствующем году</w:t>
      </w:r>
      <w:r w:rsidR="005E610B">
        <w:rPr>
          <w:rFonts w:eastAsiaTheme="minorHAnsi"/>
          <w:sz w:val="24"/>
          <w:szCs w:val="24"/>
          <w:lang w:eastAsia="en-US"/>
        </w:rPr>
        <w:t>, утвержденного</w:t>
      </w:r>
      <w:proofErr w:type="gramEnd"/>
      <w:r w:rsidR="005E610B">
        <w:rPr>
          <w:rFonts w:eastAsiaTheme="minorHAnsi"/>
          <w:sz w:val="24"/>
          <w:szCs w:val="24"/>
          <w:lang w:eastAsia="en-US"/>
        </w:rPr>
        <w:t xml:space="preserve"> Министерством</w:t>
      </w:r>
      <w:r w:rsidRPr="00E73143">
        <w:rPr>
          <w:rFonts w:eastAsiaTheme="minorHAnsi"/>
          <w:sz w:val="24"/>
          <w:szCs w:val="24"/>
          <w:lang w:eastAsia="en-US"/>
        </w:rPr>
        <w:t>.</w:t>
      </w:r>
    </w:p>
    <w:p w:rsidR="002A5BEC" w:rsidRDefault="002A5BEC" w:rsidP="002A5BEC">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r:id="rId10" w:history="1">
        <w:r w:rsidRPr="003E1104">
          <w:rPr>
            <w:rFonts w:eastAsiaTheme="minorHAnsi"/>
            <w:sz w:val="24"/>
            <w:szCs w:val="24"/>
            <w:lang w:eastAsia="en-US"/>
          </w:rPr>
          <w:t xml:space="preserve">пунктом </w:t>
        </w:r>
      </w:hyperlink>
      <w:r>
        <w:rPr>
          <w:rFonts w:eastAsiaTheme="minorHAnsi"/>
          <w:sz w:val="24"/>
          <w:szCs w:val="24"/>
          <w:lang w:eastAsia="en-US"/>
        </w:rPr>
        <w:t xml:space="preserve">     настоящих Правил срок, или в течение срока действия</w:t>
      </w:r>
      <w:proofErr w:type="gramEnd"/>
      <w:r>
        <w:rPr>
          <w:rFonts w:eastAsiaTheme="minorHAnsi"/>
          <w:sz w:val="24"/>
          <w:szCs w:val="24"/>
          <w:lang w:eastAsia="en-US"/>
        </w:rPr>
        <w:t xml:space="preserve">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8E4B24" w:rsidRPr="00E73143" w:rsidRDefault="008E4B24" w:rsidP="008E4B24">
      <w:pPr>
        <w:autoSpaceDE w:val="0"/>
        <w:autoSpaceDN w:val="0"/>
        <w:adjustRightInd w:val="0"/>
        <w:ind w:firstLine="540"/>
        <w:jc w:val="both"/>
        <w:rPr>
          <w:rFonts w:eastAsiaTheme="minorHAnsi"/>
          <w:sz w:val="24"/>
          <w:szCs w:val="24"/>
          <w:lang w:eastAsia="en-US"/>
        </w:rPr>
      </w:pPr>
      <w:proofErr w:type="gramStart"/>
      <w:r w:rsidRPr="00E73143">
        <w:rPr>
          <w:sz w:val="24"/>
          <w:szCs w:val="24"/>
        </w:rPr>
        <w:t>3.</w:t>
      </w:r>
      <w:r w:rsidRPr="00E73143">
        <w:rPr>
          <w:rFonts w:eastAsiaTheme="minorHAnsi"/>
          <w:sz w:val="24"/>
          <w:szCs w:val="24"/>
          <w:lang w:eastAsia="en-US"/>
        </w:rPr>
        <w:t xml:space="preserve">Для получения свидетельства </w:t>
      </w:r>
      <w:r w:rsidR="00165F3F">
        <w:rPr>
          <w:rFonts w:eastAsiaTheme="minorHAnsi"/>
          <w:sz w:val="24"/>
          <w:szCs w:val="24"/>
          <w:lang w:eastAsia="en-US"/>
        </w:rPr>
        <w:t xml:space="preserve">о праве на получение социальной выплаты </w:t>
      </w:r>
      <w:r w:rsidRPr="00E73143">
        <w:rPr>
          <w:rFonts w:eastAsiaTheme="minorHAnsi"/>
          <w:sz w:val="24"/>
          <w:szCs w:val="24"/>
          <w:lang w:eastAsia="en-US"/>
        </w:rPr>
        <w:t>молодая семья - претендент на получение социальной выплаты в соответствующем году в течение 1</w:t>
      </w:r>
      <w:r w:rsidR="00165F3F">
        <w:rPr>
          <w:rFonts w:eastAsiaTheme="minorHAnsi"/>
          <w:sz w:val="24"/>
          <w:szCs w:val="24"/>
          <w:lang w:eastAsia="en-US"/>
        </w:rPr>
        <w:t>5 рабочих дней</w:t>
      </w:r>
      <w:r w:rsidRPr="00E73143">
        <w:rPr>
          <w:rFonts w:eastAsiaTheme="minorHAnsi"/>
          <w:sz w:val="24"/>
          <w:szCs w:val="24"/>
          <w:lang w:eastAsia="en-US"/>
        </w:rPr>
        <w:t xml:space="preserve"> после получения уведомления о необходимости представления документов для получения свидетельства </w:t>
      </w:r>
      <w:r w:rsidR="00165F3F">
        <w:rPr>
          <w:rFonts w:eastAsiaTheme="minorHAnsi"/>
          <w:sz w:val="24"/>
          <w:szCs w:val="24"/>
          <w:lang w:eastAsia="en-US"/>
        </w:rPr>
        <w:t xml:space="preserve">о праве на получение социальной выплаты </w:t>
      </w:r>
      <w:r w:rsidRPr="00E73143">
        <w:rPr>
          <w:rFonts w:eastAsiaTheme="minorHAnsi"/>
          <w:sz w:val="24"/>
          <w:szCs w:val="24"/>
          <w:lang w:eastAsia="en-US"/>
        </w:rPr>
        <w:t>направляет в Администрацию городского округа Верхотурский по месту своего постоянного жительства заявление о выдаче свидетельства (в произвольной форме) и</w:t>
      </w:r>
      <w:proofErr w:type="gramEnd"/>
      <w:r w:rsidRPr="00E73143">
        <w:rPr>
          <w:rFonts w:eastAsiaTheme="minorHAnsi"/>
          <w:sz w:val="24"/>
          <w:szCs w:val="24"/>
          <w:lang w:eastAsia="en-US"/>
        </w:rPr>
        <w:t xml:space="preserve"> документы:</w:t>
      </w:r>
    </w:p>
    <w:p w:rsidR="005C27CE" w:rsidRPr="00E73143" w:rsidRDefault="006D47C1" w:rsidP="005C27CE">
      <w:pPr>
        <w:autoSpaceDE w:val="0"/>
        <w:autoSpaceDN w:val="0"/>
        <w:adjustRightInd w:val="0"/>
        <w:ind w:firstLine="540"/>
        <w:jc w:val="both"/>
        <w:rPr>
          <w:rFonts w:eastAsiaTheme="minorHAnsi"/>
          <w:sz w:val="24"/>
          <w:szCs w:val="24"/>
          <w:lang w:eastAsia="en-US"/>
        </w:rPr>
      </w:pPr>
      <w:r>
        <w:rPr>
          <w:sz w:val="24"/>
          <w:szCs w:val="24"/>
        </w:rPr>
        <w:t>а) предусмотренные подпунктами</w:t>
      </w:r>
      <w:r w:rsidR="00577B38">
        <w:rPr>
          <w:sz w:val="24"/>
          <w:szCs w:val="24"/>
        </w:rPr>
        <w:t xml:space="preserve"> 2-5 пункта 2 раздела</w:t>
      </w:r>
      <w:r w:rsidR="00863B6B">
        <w:rPr>
          <w:sz w:val="24"/>
          <w:szCs w:val="24"/>
        </w:rPr>
        <w:t xml:space="preserve"> 6 подпрограммы</w:t>
      </w:r>
      <w:r w:rsidR="00577B38">
        <w:rPr>
          <w:sz w:val="24"/>
          <w:szCs w:val="24"/>
        </w:rPr>
        <w:t xml:space="preserve">, - </w:t>
      </w:r>
      <w:r w:rsidR="005C27CE" w:rsidRPr="00E73143">
        <w:rPr>
          <w:rFonts w:eastAsiaTheme="minorHAnsi"/>
          <w:sz w:val="24"/>
          <w:szCs w:val="24"/>
          <w:lang w:eastAsia="en-US"/>
        </w:rPr>
        <w:t xml:space="preserve">в случае использования социальных выплат в соответствии с </w:t>
      </w:r>
      <w:hyperlink r:id="rId11" w:history="1">
        <w:r w:rsidR="005C27CE" w:rsidRPr="00E73143">
          <w:rPr>
            <w:rFonts w:eastAsiaTheme="minorHAnsi"/>
            <w:sz w:val="24"/>
            <w:szCs w:val="24"/>
            <w:lang w:eastAsia="en-US"/>
          </w:rPr>
          <w:t>подпун</w:t>
        </w:r>
        <w:r w:rsidR="00577B38">
          <w:rPr>
            <w:rFonts w:eastAsiaTheme="minorHAnsi"/>
            <w:sz w:val="24"/>
            <w:szCs w:val="24"/>
            <w:lang w:eastAsia="en-US"/>
          </w:rPr>
          <w:t xml:space="preserve">ктами </w:t>
        </w:r>
      </w:hyperlink>
      <w:r w:rsidR="00577B38">
        <w:t>1</w:t>
      </w:r>
      <w:r w:rsidR="005C27CE" w:rsidRPr="00E73143">
        <w:rPr>
          <w:rFonts w:eastAsiaTheme="minorHAnsi"/>
          <w:sz w:val="24"/>
          <w:szCs w:val="24"/>
          <w:lang w:eastAsia="en-US"/>
        </w:rPr>
        <w:t xml:space="preserve"> </w:t>
      </w:r>
      <w:r w:rsidR="00863B6B">
        <w:rPr>
          <w:rFonts w:eastAsiaTheme="minorHAnsi"/>
          <w:sz w:val="24"/>
          <w:szCs w:val="24"/>
          <w:lang w:eastAsia="en-US"/>
        </w:rPr>
        <w:t>–</w:t>
      </w:r>
      <w:r w:rsidR="00577B38">
        <w:rPr>
          <w:rFonts w:eastAsiaTheme="minorHAnsi"/>
          <w:sz w:val="24"/>
          <w:szCs w:val="24"/>
          <w:lang w:eastAsia="en-US"/>
        </w:rPr>
        <w:t xml:space="preserve"> 5</w:t>
      </w:r>
      <w:r w:rsidR="00863B6B">
        <w:rPr>
          <w:rFonts w:eastAsiaTheme="minorHAnsi"/>
          <w:sz w:val="24"/>
          <w:szCs w:val="24"/>
          <w:lang w:eastAsia="en-US"/>
        </w:rPr>
        <w:t xml:space="preserve"> и 7</w:t>
      </w:r>
      <w:r w:rsidR="005C27CE" w:rsidRPr="00E73143">
        <w:rPr>
          <w:rFonts w:eastAsiaTheme="minorHAnsi"/>
          <w:sz w:val="24"/>
          <w:szCs w:val="24"/>
          <w:lang w:eastAsia="en-US"/>
        </w:rPr>
        <w:t xml:space="preserve"> пункта </w:t>
      </w:r>
      <w:r w:rsidR="00577B38">
        <w:rPr>
          <w:rFonts w:eastAsiaTheme="minorHAnsi"/>
          <w:sz w:val="24"/>
          <w:szCs w:val="24"/>
          <w:lang w:eastAsia="en-US"/>
        </w:rPr>
        <w:t>6</w:t>
      </w:r>
      <w:r w:rsidR="005C27CE" w:rsidRPr="00E73143">
        <w:rPr>
          <w:rFonts w:eastAsiaTheme="minorHAnsi"/>
          <w:sz w:val="24"/>
          <w:szCs w:val="24"/>
          <w:lang w:eastAsia="en-US"/>
        </w:rPr>
        <w:t xml:space="preserve"> раздела 5</w:t>
      </w:r>
      <w:r w:rsidR="00577B38">
        <w:rPr>
          <w:rFonts w:eastAsiaTheme="minorHAnsi"/>
          <w:sz w:val="24"/>
          <w:szCs w:val="24"/>
          <w:lang w:eastAsia="en-US"/>
        </w:rPr>
        <w:t xml:space="preserve"> подпрограммы</w:t>
      </w:r>
      <w:r w:rsidR="005C27CE" w:rsidRPr="00E73143">
        <w:rPr>
          <w:rFonts w:eastAsiaTheme="minorHAnsi"/>
          <w:sz w:val="24"/>
          <w:szCs w:val="24"/>
          <w:lang w:eastAsia="en-US"/>
        </w:rPr>
        <w:t>;</w:t>
      </w:r>
    </w:p>
    <w:p w:rsidR="004F285E" w:rsidRPr="00E73143" w:rsidRDefault="00577B38" w:rsidP="00577B38">
      <w:pPr>
        <w:ind w:firstLine="540"/>
        <w:jc w:val="both"/>
        <w:rPr>
          <w:sz w:val="24"/>
          <w:szCs w:val="24"/>
        </w:rPr>
      </w:pPr>
      <w:r>
        <w:rPr>
          <w:sz w:val="24"/>
          <w:szCs w:val="24"/>
        </w:rPr>
        <w:t xml:space="preserve">б) предусмотренные подпунктами 2-5 и 7 пункта 2 настоящего раздела, - </w:t>
      </w:r>
      <w:r w:rsidR="005453AB" w:rsidRPr="00E73143">
        <w:rPr>
          <w:sz w:val="24"/>
          <w:szCs w:val="24"/>
        </w:rPr>
        <w:t xml:space="preserve">в случае использования социальных выплат </w:t>
      </w:r>
      <w:hyperlink w:anchor="Par3969" w:history="1">
        <w:r w:rsidR="005453AB" w:rsidRPr="00E73143">
          <w:rPr>
            <w:color w:val="000000" w:themeColor="text1"/>
            <w:sz w:val="24"/>
            <w:szCs w:val="24"/>
          </w:rPr>
          <w:t xml:space="preserve">подпунктом 6 пункта </w:t>
        </w:r>
      </w:hyperlink>
      <w:r>
        <w:rPr>
          <w:color w:val="000000" w:themeColor="text1"/>
          <w:sz w:val="24"/>
          <w:szCs w:val="24"/>
        </w:rPr>
        <w:t>6</w:t>
      </w:r>
      <w:r w:rsidR="005453AB" w:rsidRPr="00E73143">
        <w:rPr>
          <w:sz w:val="24"/>
          <w:szCs w:val="24"/>
        </w:rPr>
        <w:t xml:space="preserve"> раздела 5 </w:t>
      </w:r>
      <w:r>
        <w:rPr>
          <w:sz w:val="24"/>
          <w:szCs w:val="24"/>
        </w:rPr>
        <w:t>подпрограммы</w:t>
      </w:r>
      <w:r w:rsidR="005453AB" w:rsidRPr="00E73143">
        <w:rPr>
          <w:sz w:val="24"/>
          <w:szCs w:val="24"/>
        </w:rPr>
        <w:t>.</w:t>
      </w:r>
    </w:p>
    <w:p w:rsidR="005453AB" w:rsidRPr="00E73143" w:rsidRDefault="008C6D10" w:rsidP="005453AB">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w:t>
      </w:r>
      <w:r w:rsidR="005453AB" w:rsidRPr="00E73143">
        <w:rPr>
          <w:rFonts w:eastAsiaTheme="minorHAnsi"/>
          <w:sz w:val="24"/>
          <w:szCs w:val="24"/>
          <w:lang w:eastAsia="en-US"/>
        </w:rPr>
        <w:t xml:space="preserve">В заявлении </w:t>
      </w:r>
      <w:r>
        <w:rPr>
          <w:rFonts w:eastAsiaTheme="minorHAnsi"/>
          <w:sz w:val="24"/>
          <w:szCs w:val="24"/>
          <w:lang w:eastAsia="en-US"/>
        </w:rPr>
        <w:t xml:space="preserve">о выдаче свидетельства о праве на получение социальной выплаты </w:t>
      </w:r>
      <w:r w:rsidR="005453AB" w:rsidRPr="00E73143">
        <w:rPr>
          <w:rFonts w:eastAsiaTheme="minorHAnsi"/>
          <w:sz w:val="24"/>
          <w:szCs w:val="24"/>
          <w:lang w:eastAsia="en-US"/>
        </w:rPr>
        <w:t>молодая семья дает письменное согласие на получение социальной выплаты в порядке и на условиях, которые указаны в уведомлении.</w:t>
      </w:r>
    </w:p>
    <w:p w:rsidR="005453AB" w:rsidRPr="00E73143" w:rsidRDefault="008C6D10" w:rsidP="005453AB">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w:t>
      </w:r>
      <w:r w:rsidR="005453AB" w:rsidRPr="00E73143">
        <w:rPr>
          <w:rFonts w:eastAsiaTheme="minorHAnsi"/>
          <w:sz w:val="24"/>
          <w:szCs w:val="24"/>
          <w:lang w:eastAsia="en-US"/>
        </w:rPr>
        <w:t xml:space="preserve">Администрация городского округа </w:t>
      </w:r>
      <w:proofErr w:type="gramStart"/>
      <w:r w:rsidR="005453AB" w:rsidRPr="00E73143">
        <w:rPr>
          <w:rFonts w:eastAsiaTheme="minorHAnsi"/>
          <w:sz w:val="24"/>
          <w:szCs w:val="24"/>
          <w:lang w:eastAsia="en-US"/>
        </w:rPr>
        <w:t>Верхотурский</w:t>
      </w:r>
      <w:proofErr w:type="gramEnd"/>
      <w:r w:rsidR="005453AB" w:rsidRPr="00E73143">
        <w:rPr>
          <w:rFonts w:eastAsiaTheme="minorHAnsi"/>
          <w:sz w:val="24"/>
          <w:szCs w:val="24"/>
          <w:lang w:eastAsia="en-US"/>
        </w:rPr>
        <w:t xml:space="preserve"> организует работу по проверке </w:t>
      </w:r>
      <w:r>
        <w:rPr>
          <w:rFonts w:eastAsiaTheme="minorHAnsi"/>
          <w:sz w:val="24"/>
          <w:szCs w:val="24"/>
          <w:lang w:eastAsia="en-US"/>
        </w:rPr>
        <w:t xml:space="preserve">сведений, </w:t>
      </w:r>
      <w:r w:rsidR="005453AB" w:rsidRPr="00E73143">
        <w:rPr>
          <w:rFonts w:eastAsiaTheme="minorHAnsi"/>
          <w:sz w:val="24"/>
          <w:szCs w:val="24"/>
          <w:lang w:eastAsia="en-US"/>
        </w:rPr>
        <w:t xml:space="preserve">содержащихся в </w:t>
      </w:r>
      <w:r>
        <w:rPr>
          <w:rFonts w:eastAsiaTheme="minorHAnsi"/>
          <w:sz w:val="24"/>
          <w:szCs w:val="24"/>
          <w:lang w:eastAsia="en-US"/>
        </w:rPr>
        <w:t>д</w:t>
      </w:r>
      <w:r w:rsidR="005453AB" w:rsidRPr="00E73143">
        <w:rPr>
          <w:rFonts w:eastAsiaTheme="minorHAnsi"/>
          <w:sz w:val="24"/>
          <w:szCs w:val="24"/>
          <w:lang w:eastAsia="en-US"/>
        </w:rPr>
        <w:t>окументах</w:t>
      </w:r>
      <w:r>
        <w:rPr>
          <w:rFonts w:eastAsiaTheme="minorHAnsi"/>
          <w:sz w:val="24"/>
          <w:szCs w:val="24"/>
          <w:lang w:eastAsia="en-US"/>
        </w:rPr>
        <w:t>, указанных в пункте 3 настоящего раздела подпрограммы</w:t>
      </w:r>
      <w:r w:rsidR="005453AB" w:rsidRPr="00E73143">
        <w:rPr>
          <w:rFonts w:eastAsiaTheme="minorHAnsi"/>
          <w:sz w:val="24"/>
          <w:szCs w:val="24"/>
          <w:lang w:eastAsia="en-US"/>
        </w:rPr>
        <w:t>.</w:t>
      </w:r>
    </w:p>
    <w:p w:rsidR="005453AB" w:rsidRPr="00E73143" w:rsidRDefault="005453AB" w:rsidP="005453AB">
      <w:pPr>
        <w:autoSpaceDE w:val="0"/>
        <w:autoSpaceDN w:val="0"/>
        <w:adjustRightInd w:val="0"/>
        <w:ind w:firstLine="540"/>
        <w:jc w:val="both"/>
        <w:rPr>
          <w:rFonts w:eastAsiaTheme="minorHAnsi"/>
          <w:sz w:val="24"/>
          <w:szCs w:val="24"/>
          <w:lang w:eastAsia="en-US"/>
        </w:rPr>
      </w:pPr>
      <w:proofErr w:type="gramStart"/>
      <w:r w:rsidRPr="00E73143">
        <w:rPr>
          <w:rFonts w:eastAsiaTheme="minorHAnsi"/>
          <w:sz w:val="24"/>
          <w:szCs w:val="24"/>
          <w:lang w:eastAsia="en-US"/>
        </w:rPr>
        <w:t xml:space="preserve">Основаниями для отказа в выдаче свидетельства </w:t>
      </w:r>
      <w:r w:rsidR="008C6D10">
        <w:rPr>
          <w:rFonts w:eastAsiaTheme="minorHAnsi"/>
          <w:sz w:val="24"/>
          <w:szCs w:val="24"/>
          <w:lang w:eastAsia="en-US"/>
        </w:rPr>
        <w:t xml:space="preserve">о праве на получение социальной выплаты </w:t>
      </w:r>
      <w:r w:rsidRPr="00E73143">
        <w:rPr>
          <w:rFonts w:eastAsiaTheme="minorHAnsi"/>
          <w:sz w:val="24"/>
          <w:szCs w:val="24"/>
          <w:lang w:eastAsia="en-US"/>
        </w:rPr>
        <w:t>являются нарушение установленного</w:t>
      </w:r>
      <w:r w:rsidR="008C6D10">
        <w:rPr>
          <w:rFonts w:eastAsiaTheme="minorHAnsi"/>
          <w:sz w:val="24"/>
          <w:szCs w:val="24"/>
          <w:lang w:eastAsia="en-US"/>
        </w:rPr>
        <w:t xml:space="preserve"> пунктом 3</w:t>
      </w:r>
      <w:r w:rsidRPr="00E73143">
        <w:rPr>
          <w:rFonts w:eastAsiaTheme="minorHAnsi"/>
          <w:sz w:val="24"/>
          <w:szCs w:val="24"/>
          <w:lang w:eastAsia="en-US"/>
        </w:rPr>
        <w:t xml:space="preserve">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w:t>
      </w:r>
      <w:r w:rsidR="008C6D10">
        <w:rPr>
          <w:rFonts w:eastAsiaTheme="minorHAnsi"/>
          <w:sz w:val="24"/>
          <w:szCs w:val="24"/>
          <w:lang w:eastAsia="en-US"/>
        </w:rPr>
        <w:t xml:space="preserve"> </w:t>
      </w:r>
      <w:r w:rsidR="008E2AEE">
        <w:rPr>
          <w:rFonts w:eastAsiaTheme="minorHAnsi"/>
          <w:sz w:val="24"/>
          <w:szCs w:val="24"/>
          <w:lang w:eastAsia="en-US"/>
        </w:rPr>
        <w:t>(</w:t>
      </w:r>
      <w:r w:rsidR="008C6D10">
        <w:rPr>
          <w:rFonts w:eastAsiaTheme="minorHAnsi"/>
          <w:sz w:val="24"/>
          <w:szCs w:val="24"/>
          <w:lang w:eastAsia="en-US"/>
        </w:rPr>
        <w:t>жилого дома)</w:t>
      </w:r>
      <w:r w:rsidRPr="00E73143">
        <w:rPr>
          <w:rFonts w:eastAsiaTheme="minorHAnsi"/>
          <w:sz w:val="24"/>
          <w:szCs w:val="24"/>
          <w:lang w:eastAsia="en-US"/>
        </w:rPr>
        <w:t xml:space="preserve">, приобретенного (построенного) с помощью заемных средств, требованиям </w:t>
      </w:r>
      <w:hyperlink r:id="rId12" w:history="1">
        <w:r w:rsidRPr="00E73143">
          <w:rPr>
            <w:rFonts w:eastAsiaTheme="minorHAnsi"/>
            <w:sz w:val="24"/>
            <w:szCs w:val="24"/>
            <w:lang w:eastAsia="en-US"/>
          </w:rPr>
          <w:t>пункта</w:t>
        </w:r>
        <w:r w:rsidRPr="00E73143">
          <w:rPr>
            <w:rFonts w:eastAsiaTheme="minorHAnsi"/>
            <w:color w:val="0000FF"/>
            <w:sz w:val="24"/>
            <w:szCs w:val="24"/>
            <w:lang w:eastAsia="en-US"/>
          </w:rPr>
          <w:t xml:space="preserve"> </w:t>
        </w:r>
      </w:hyperlink>
      <w:r w:rsidRPr="00E73143">
        <w:rPr>
          <w:rFonts w:eastAsiaTheme="minorHAnsi"/>
          <w:sz w:val="24"/>
          <w:szCs w:val="24"/>
          <w:lang w:eastAsia="en-US"/>
        </w:rPr>
        <w:t xml:space="preserve"> настоящ</w:t>
      </w:r>
      <w:r w:rsidR="003D7685" w:rsidRPr="00E73143">
        <w:rPr>
          <w:rFonts w:eastAsiaTheme="minorHAnsi"/>
          <w:sz w:val="24"/>
          <w:szCs w:val="24"/>
          <w:lang w:eastAsia="en-US"/>
        </w:rPr>
        <w:t>его раздела</w:t>
      </w:r>
      <w:r w:rsidRPr="00E73143">
        <w:rPr>
          <w:rFonts w:eastAsiaTheme="minorHAnsi"/>
          <w:sz w:val="24"/>
          <w:szCs w:val="24"/>
          <w:lang w:eastAsia="en-US"/>
        </w:rPr>
        <w:t>.</w:t>
      </w:r>
      <w:proofErr w:type="gramEnd"/>
    </w:p>
    <w:p w:rsidR="005453AB" w:rsidRPr="00E73143" w:rsidRDefault="008C6D10" w:rsidP="005453AB">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5453AB" w:rsidRPr="00E73143">
        <w:rPr>
          <w:rFonts w:eastAsiaTheme="minorHAnsi"/>
          <w:sz w:val="24"/>
          <w:szCs w:val="24"/>
          <w:lang w:eastAsia="en-US"/>
        </w:rPr>
        <w:t xml:space="preserve">.При возникновении у молодой семьи - участницы </w:t>
      </w:r>
      <w:r w:rsidR="00F61CF4">
        <w:rPr>
          <w:rFonts w:eastAsiaTheme="minorHAnsi"/>
          <w:sz w:val="24"/>
          <w:szCs w:val="24"/>
          <w:lang w:eastAsia="en-US"/>
        </w:rPr>
        <w:t>мероприяти</w:t>
      </w:r>
      <w:r w:rsidR="004B0745">
        <w:rPr>
          <w:rFonts w:eastAsiaTheme="minorHAnsi"/>
          <w:sz w:val="24"/>
          <w:szCs w:val="24"/>
          <w:lang w:eastAsia="en-US"/>
        </w:rPr>
        <w:t xml:space="preserve">я </w:t>
      </w:r>
      <w:r w:rsidR="005453AB" w:rsidRPr="00E73143">
        <w:rPr>
          <w:rFonts w:eastAsiaTheme="minorHAnsi"/>
          <w:sz w:val="24"/>
          <w:szCs w:val="24"/>
          <w:lang w:eastAsia="en-US"/>
        </w:rPr>
        <w:t>обстоятельств, потребовавших замены выданного свидетельства</w:t>
      </w:r>
      <w:r>
        <w:rPr>
          <w:rFonts w:eastAsiaTheme="minorHAnsi"/>
          <w:sz w:val="24"/>
          <w:szCs w:val="24"/>
          <w:lang w:eastAsia="en-US"/>
        </w:rPr>
        <w:t xml:space="preserve"> о праве на получение социальной выплаты</w:t>
      </w:r>
      <w:r w:rsidR="005453AB" w:rsidRPr="00E73143">
        <w:rPr>
          <w:rFonts w:eastAsiaTheme="minorHAnsi"/>
          <w:sz w:val="24"/>
          <w:szCs w:val="24"/>
          <w:lang w:eastAsia="en-US"/>
        </w:rPr>
        <w:t xml:space="preserve">, молодая семья представляет в </w:t>
      </w:r>
      <w:r w:rsidR="003D7685" w:rsidRPr="00E73143">
        <w:rPr>
          <w:rFonts w:eastAsiaTheme="minorHAnsi"/>
          <w:sz w:val="24"/>
          <w:szCs w:val="24"/>
          <w:lang w:eastAsia="en-US"/>
        </w:rPr>
        <w:t xml:space="preserve">Администрацию городского округа </w:t>
      </w:r>
      <w:proofErr w:type="gramStart"/>
      <w:r w:rsidR="003D7685" w:rsidRPr="00E73143">
        <w:rPr>
          <w:rFonts w:eastAsiaTheme="minorHAnsi"/>
          <w:sz w:val="24"/>
          <w:szCs w:val="24"/>
          <w:lang w:eastAsia="en-US"/>
        </w:rPr>
        <w:t>Верхотурский</w:t>
      </w:r>
      <w:proofErr w:type="gramEnd"/>
      <w:r w:rsidR="005453AB" w:rsidRPr="00E73143">
        <w:rPr>
          <w:rFonts w:eastAsiaTheme="minorHAnsi"/>
          <w:sz w:val="24"/>
          <w:szCs w:val="24"/>
          <w:lang w:eastAsia="en-US"/>
        </w:rPr>
        <w:t xml:space="preserve"> заявление о </w:t>
      </w:r>
      <w:r w:rsidR="005453AB" w:rsidRPr="00E73143">
        <w:rPr>
          <w:rFonts w:eastAsiaTheme="minorHAnsi"/>
          <w:sz w:val="24"/>
          <w:szCs w:val="24"/>
          <w:lang w:eastAsia="en-US"/>
        </w:rPr>
        <w:lastRenderedPageBreak/>
        <w:t>его замене с указанием обстоятельств, потребовавших такой замены, и приложением документов, подтверждающих эти обстоятельства.</w:t>
      </w:r>
      <w:r>
        <w:rPr>
          <w:rFonts w:eastAsiaTheme="minorHAnsi"/>
          <w:sz w:val="24"/>
          <w:szCs w:val="24"/>
          <w:lang w:eastAsia="en-US"/>
        </w:rPr>
        <w:t xml:space="preserve"> </w:t>
      </w:r>
      <w:r w:rsidR="005453AB" w:rsidRPr="00E73143">
        <w:rPr>
          <w:rFonts w:eastAsiaTheme="minorHAnsi"/>
          <w:sz w:val="24"/>
          <w:szCs w:val="24"/>
          <w:lang w:eastAsia="en-US"/>
        </w:rPr>
        <w:t xml:space="preserve">К </w:t>
      </w:r>
      <w:r>
        <w:rPr>
          <w:rFonts w:eastAsiaTheme="minorHAnsi"/>
          <w:sz w:val="24"/>
          <w:szCs w:val="24"/>
          <w:lang w:eastAsia="en-US"/>
        </w:rPr>
        <w:t xml:space="preserve">таким </w:t>
      </w:r>
      <w:r w:rsidR="005453AB" w:rsidRPr="00E73143">
        <w:rPr>
          <w:rFonts w:eastAsiaTheme="minorHAnsi"/>
          <w:sz w:val="24"/>
          <w:szCs w:val="24"/>
          <w:lang w:eastAsia="en-US"/>
        </w:rPr>
        <w:t>обстоятельствам относятся утрата (хищение) или порча свидетельства</w:t>
      </w:r>
      <w:r>
        <w:rPr>
          <w:rFonts w:eastAsiaTheme="minorHAnsi"/>
          <w:sz w:val="24"/>
          <w:szCs w:val="24"/>
          <w:lang w:eastAsia="en-US"/>
        </w:rPr>
        <w:t xml:space="preserve"> и </w:t>
      </w:r>
      <w:r w:rsidR="005453AB" w:rsidRPr="00E73143">
        <w:rPr>
          <w:rFonts w:eastAsiaTheme="minorHAnsi"/>
          <w:sz w:val="24"/>
          <w:szCs w:val="24"/>
          <w:lang w:eastAsia="en-US"/>
        </w:rPr>
        <w:t xml:space="preserve">уважительные причины, не позволившие молодой семье представить </w:t>
      </w:r>
      <w:r>
        <w:rPr>
          <w:rFonts w:eastAsiaTheme="minorHAnsi"/>
          <w:sz w:val="24"/>
          <w:szCs w:val="24"/>
          <w:lang w:eastAsia="en-US"/>
        </w:rPr>
        <w:t xml:space="preserve">его в установленный срок </w:t>
      </w:r>
      <w:r w:rsidR="005453AB" w:rsidRPr="00E73143">
        <w:rPr>
          <w:rFonts w:eastAsiaTheme="minorHAnsi"/>
          <w:sz w:val="24"/>
          <w:szCs w:val="24"/>
          <w:lang w:eastAsia="en-US"/>
        </w:rPr>
        <w:t>в банк</w:t>
      </w:r>
      <w:r>
        <w:rPr>
          <w:rFonts w:eastAsiaTheme="minorHAnsi"/>
          <w:sz w:val="24"/>
          <w:szCs w:val="24"/>
          <w:lang w:eastAsia="en-US"/>
        </w:rPr>
        <w:t xml:space="preserve">, отобранный для обслуживания средств, предусмотренных в качестве социальных выплат, выделяемых молодым семьям – участникам </w:t>
      </w:r>
      <w:r w:rsidR="00F61CF4">
        <w:rPr>
          <w:rFonts w:eastAsiaTheme="minorHAnsi"/>
          <w:sz w:val="24"/>
          <w:szCs w:val="24"/>
          <w:lang w:eastAsia="en-US"/>
        </w:rPr>
        <w:t xml:space="preserve">мероприятий ведомственной целевой программы </w:t>
      </w:r>
      <w:r>
        <w:rPr>
          <w:rFonts w:eastAsiaTheme="minorHAnsi"/>
          <w:sz w:val="24"/>
          <w:szCs w:val="24"/>
          <w:lang w:eastAsia="en-US"/>
        </w:rPr>
        <w:t>(далее – банк).</w:t>
      </w:r>
    </w:p>
    <w:p w:rsidR="005453AB" w:rsidRPr="00E73143" w:rsidRDefault="005453AB" w:rsidP="005453AB">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В течение 30 дней с</w:t>
      </w:r>
      <w:r w:rsidR="008C6D10">
        <w:rPr>
          <w:rFonts w:eastAsiaTheme="minorHAnsi"/>
          <w:sz w:val="24"/>
          <w:szCs w:val="24"/>
          <w:lang w:eastAsia="en-US"/>
        </w:rPr>
        <w:t>о дня</w:t>
      </w:r>
      <w:r w:rsidRPr="00E73143">
        <w:rPr>
          <w:rFonts w:eastAsiaTheme="minorHAnsi"/>
          <w:sz w:val="24"/>
          <w:szCs w:val="24"/>
          <w:lang w:eastAsia="en-US"/>
        </w:rPr>
        <w:t xml:space="preserve"> получения заявления </w:t>
      </w:r>
      <w:r w:rsidR="008C6D10">
        <w:rPr>
          <w:rFonts w:eastAsiaTheme="minorHAnsi"/>
          <w:sz w:val="24"/>
          <w:szCs w:val="24"/>
          <w:lang w:eastAsia="en-US"/>
        </w:rPr>
        <w:t xml:space="preserve">о замене свидетельства о праве на получение социальной выплаты, </w:t>
      </w:r>
      <w:r w:rsidR="003D7685" w:rsidRPr="00E73143">
        <w:rPr>
          <w:rFonts w:eastAsiaTheme="minorHAnsi"/>
          <w:sz w:val="24"/>
          <w:szCs w:val="24"/>
          <w:lang w:eastAsia="en-US"/>
        </w:rPr>
        <w:t>Администрация городского округа Верхотурский</w:t>
      </w:r>
      <w:r w:rsidRPr="00E73143">
        <w:rPr>
          <w:rFonts w:eastAsiaTheme="minorHAnsi"/>
          <w:sz w:val="24"/>
          <w:szCs w:val="24"/>
          <w:lang w:eastAsia="en-US"/>
        </w:rPr>
        <w:t xml:space="preserve"> выдает новое свидетельство</w:t>
      </w:r>
      <w:r w:rsidR="008C6D10">
        <w:rPr>
          <w:rFonts w:eastAsiaTheme="minorHAnsi"/>
          <w:sz w:val="24"/>
          <w:szCs w:val="24"/>
          <w:lang w:eastAsia="en-US"/>
        </w:rPr>
        <w:t xml:space="preserve"> о праве на получение социальной выплаты</w:t>
      </w:r>
      <w:r w:rsidRPr="00E73143">
        <w:rPr>
          <w:rFonts w:eastAsiaTheme="minorHAnsi"/>
          <w:sz w:val="24"/>
          <w:szCs w:val="24"/>
          <w:lang w:eastAsia="en-US"/>
        </w:rPr>
        <w:t>,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6C1EC2" w:rsidRDefault="008C6D10" w:rsidP="003D7685">
      <w:pPr>
        <w:autoSpaceDE w:val="0"/>
        <w:autoSpaceDN w:val="0"/>
        <w:adjustRightInd w:val="0"/>
        <w:ind w:firstLine="540"/>
        <w:jc w:val="both"/>
        <w:rPr>
          <w:rFonts w:eastAsiaTheme="minorHAnsi"/>
          <w:sz w:val="24"/>
          <w:szCs w:val="24"/>
          <w:lang w:eastAsia="en-US"/>
        </w:rPr>
      </w:pPr>
      <w:r>
        <w:rPr>
          <w:sz w:val="24"/>
          <w:szCs w:val="24"/>
        </w:rPr>
        <w:t>7</w:t>
      </w:r>
      <w:r w:rsidR="003D7685" w:rsidRPr="00E73143">
        <w:rPr>
          <w:sz w:val="24"/>
          <w:szCs w:val="24"/>
        </w:rPr>
        <w:t>.</w:t>
      </w:r>
      <w:r w:rsidR="003D7685" w:rsidRPr="00E73143">
        <w:rPr>
          <w:rFonts w:eastAsiaTheme="minorHAnsi"/>
          <w:sz w:val="24"/>
          <w:szCs w:val="24"/>
          <w:lang w:eastAsia="en-US"/>
        </w:rPr>
        <w:t xml:space="preserve">Социальная выплата предоставляется владельцу свидетельства </w:t>
      </w:r>
      <w:r>
        <w:rPr>
          <w:rFonts w:eastAsiaTheme="minorHAnsi"/>
          <w:sz w:val="24"/>
          <w:szCs w:val="24"/>
          <w:lang w:eastAsia="en-US"/>
        </w:rPr>
        <w:t xml:space="preserve">о праве на получение социальной выплаты </w:t>
      </w:r>
      <w:r w:rsidR="003D7685" w:rsidRPr="00E73143">
        <w:rPr>
          <w:rFonts w:eastAsiaTheme="minorHAnsi"/>
          <w:sz w:val="24"/>
          <w:szCs w:val="24"/>
          <w:lang w:eastAsia="en-US"/>
        </w:rPr>
        <w:t xml:space="preserve">в безналичной форме путем зачисления соответствующих средств на его банковский счет, открытый в банке, </w:t>
      </w:r>
      <w:r w:rsidR="006C1EC2">
        <w:rPr>
          <w:rFonts w:eastAsiaTheme="minorHAnsi"/>
          <w:sz w:val="24"/>
          <w:szCs w:val="24"/>
          <w:lang w:eastAsia="en-US"/>
        </w:rPr>
        <w:t xml:space="preserve">на основании заявки банка на перечисление бюджетных средств. </w:t>
      </w:r>
    </w:p>
    <w:p w:rsidR="003D7685" w:rsidRPr="00E73143" w:rsidRDefault="003D7685" w:rsidP="003D7685">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 xml:space="preserve">Владелец свидетельства </w:t>
      </w:r>
      <w:r w:rsidR="008E2AEE">
        <w:rPr>
          <w:rFonts w:eastAsiaTheme="minorHAnsi"/>
          <w:sz w:val="24"/>
          <w:szCs w:val="24"/>
          <w:lang w:eastAsia="en-US"/>
        </w:rPr>
        <w:t xml:space="preserve">о праве на получение социальной выплаты </w:t>
      </w:r>
      <w:r w:rsidRPr="00E73143">
        <w:rPr>
          <w:rFonts w:eastAsiaTheme="minorHAnsi"/>
          <w:sz w:val="24"/>
          <w:szCs w:val="24"/>
          <w:lang w:eastAsia="en-US"/>
        </w:rPr>
        <w:t xml:space="preserve">в течение </w:t>
      </w:r>
      <w:r w:rsidR="00E605F5" w:rsidRPr="00E73143">
        <w:rPr>
          <w:rFonts w:eastAsiaTheme="minorHAnsi"/>
          <w:sz w:val="24"/>
          <w:szCs w:val="24"/>
          <w:lang w:eastAsia="en-US"/>
        </w:rPr>
        <w:t>1</w:t>
      </w:r>
      <w:r w:rsidRPr="00E73143">
        <w:rPr>
          <w:rFonts w:eastAsiaTheme="minorHAnsi"/>
          <w:sz w:val="24"/>
          <w:szCs w:val="24"/>
          <w:lang w:eastAsia="en-US"/>
        </w:rPr>
        <w:t xml:space="preserve"> месяц</w:t>
      </w:r>
      <w:r w:rsidR="00E605F5" w:rsidRPr="00E73143">
        <w:rPr>
          <w:rFonts w:eastAsiaTheme="minorHAnsi"/>
          <w:sz w:val="24"/>
          <w:szCs w:val="24"/>
          <w:lang w:eastAsia="en-US"/>
        </w:rPr>
        <w:t xml:space="preserve">а </w:t>
      </w:r>
      <w:r w:rsidRPr="00E73143">
        <w:rPr>
          <w:rFonts w:eastAsiaTheme="minorHAnsi"/>
          <w:sz w:val="24"/>
          <w:szCs w:val="24"/>
          <w:lang w:eastAsia="en-US"/>
        </w:rPr>
        <w:t>с</w:t>
      </w:r>
      <w:r w:rsidR="008E2AEE">
        <w:rPr>
          <w:rFonts w:eastAsiaTheme="minorHAnsi"/>
          <w:sz w:val="24"/>
          <w:szCs w:val="24"/>
          <w:lang w:eastAsia="en-US"/>
        </w:rPr>
        <w:t>о дня его выдачи</w:t>
      </w:r>
      <w:r w:rsidRPr="00E73143">
        <w:rPr>
          <w:rFonts w:eastAsiaTheme="minorHAnsi"/>
          <w:sz w:val="24"/>
          <w:szCs w:val="24"/>
          <w:lang w:eastAsia="en-US"/>
        </w:rPr>
        <w:t xml:space="preserve"> сдает </w:t>
      </w:r>
      <w:r w:rsidR="008E2AEE">
        <w:rPr>
          <w:rFonts w:eastAsiaTheme="minorHAnsi"/>
          <w:sz w:val="24"/>
          <w:szCs w:val="24"/>
          <w:lang w:eastAsia="en-US"/>
        </w:rPr>
        <w:t xml:space="preserve">это </w:t>
      </w:r>
      <w:r w:rsidRPr="00E73143">
        <w:rPr>
          <w:rFonts w:eastAsiaTheme="minorHAnsi"/>
          <w:sz w:val="24"/>
          <w:szCs w:val="24"/>
          <w:lang w:eastAsia="en-US"/>
        </w:rPr>
        <w:t>свидетельство в банк.</w:t>
      </w:r>
    </w:p>
    <w:p w:rsidR="003D7685" w:rsidRPr="00E73143" w:rsidRDefault="003D7685" w:rsidP="003D7685">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Свидетельство</w:t>
      </w:r>
      <w:r w:rsidR="008E2AEE">
        <w:rPr>
          <w:rFonts w:eastAsiaTheme="minorHAnsi"/>
          <w:sz w:val="24"/>
          <w:szCs w:val="24"/>
          <w:lang w:eastAsia="en-US"/>
        </w:rPr>
        <w:t xml:space="preserve"> о праве на получение социальной выплаты</w:t>
      </w:r>
      <w:r w:rsidRPr="00E73143">
        <w:rPr>
          <w:rFonts w:eastAsiaTheme="minorHAnsi"/>
          <w:sz w:val="24"/>
          <w:szCs w:val="24"/>
          <w:lang w:eastAsia="en-US"/>
        </w:rPr>
        <w:t>, представленное в банк по истечении месячного срока с</w:t>
      </w:r>
      <w:r w:rsidR="008E2AEE">
        <w:rPr>
          <w:rFonts w:eastAsiaTheme="minorHAnsi"/>
          <w:sz w:val="24"/>
          <w:szCs w:val="24"/>
          <w:lang w:eastAsia="en-US"/>
        </w:rPr>
        <w:t>о дня</w:t>
      </w:r>
      <w:r w:rsidRPr="00E73143">
        <w:rPr>
          <w:rFonts w:eastAsiaTheme="minorHAnsi"/>
          <w:sz w:val="24"/>
          <w:szCs w:val="24"/>
          <w:lang w:eastAsia="en-US"/>
        </w:rPr>
        <w:t xml:space="preserve"> его выдачи, банком не принимается. По истечении этого срока владелец свидетельства </w:t>
      </w:r>
      <w:r w:rsidR="008E2AEE">
        <w:rPr>
          <w:rFonts w:eastAsiaTheme="minorHAnsi"/>
          <w:sz w:val="24"/>
          <w:szCs w:val="24"/>
          <w:lang w:eastAsia="en-US"/>
        </w:rPr>
        <w:t xml:space="preserve">о праве на получение социальной выплаты </w:t>
      </w:r>
      <w:r w:rsidRPr="00E73143">
        <w:rPr>
          <w:rFonts w:eastAsiaTheme="minorHAnsi"/>
          <w:sz w:val="24"/>
          <w:szCs w:val="24"/>
          <w:lang w:eastAsia="en-US"/>
        </w:rPr>
        <w:t xml:space="preserve">вправе обратиться в порядке, предусмотренном </w:t>
      </w:r>
      <w:hyperlink r:id="rId13" w:history="1">
        <w:r w:rsidRPr="00E73143">
          <w:rPr>
            <w:rFonts w:eastAsiaTheme="minorHAnsi"/>
            <w:sz w:val="24"/>
            <w:szCs w:val="24"/>
            <w:lang w:eastAsia="en-US"/>
          </w:rPr>
          <w:t>пунктом</w:t>
        </w:r>
        <w:r w:rsidRPr="00E73143">
          <w:rPr>
            <w:rFonts w:eastAsiaTheme="minorHAnsi"/>
            <w:color w:val="0000FF"/>
            <w:sz w:val="24"/>
            <w:szCs w:val="24"/>
            <w:lang w:eastAsia="en-US"/>
          </w:rPr>
          <w:t xml:space="preserve"> </w:t>
        </w:r>
      </w:hyperlink>
      <w:r w:rsidR="008E2AEE" w:rsidRPr="008E2AEE">
        <w:rPr>
          <w:sz w:val="24"/>
          <w:szCs w:val="24"/>
        </w:rPr>
        <w:t>6</w:t>
      </w:r>
      <w:r w:rsidR="008E2AEE">
        <w:t xml:space="preserve"> </w:t>
      </w:r>
      <w:r w:rsidR="008E2AEE">
        <w:rPr>
          <w:sz w:val="24"/>
          <w:szCs w:val="24"/>
        </w:rPr>
        <w:t xml:space="preserve">настоящего раздела </w:t>
      </w:r>
      <w:r w:rsidRPr="00E73143">
        <w:rPr>
          <w:rFonts w:eastAsiaTheme="minorHAnsi"/>
          <w:sz w:val="24"/>
          <w:szCs w:val="24"/>
          <w:lang w:eastAsia="en-US"/>
        </w:rPr>
        <w:t xml:space="preserve">в Администрацию городского округа Верхотурский, с заявлением о </w:t>
      </w:r>
      <w:r w:rsidR="008E2AEE">
        <w:rPr>
          <w:rFonts w:eastAsiaTheme="minorHAnsi"/>
          <w:sz w:val="24"/>
          <w:szCs w:val="24"/>
          <w:lang w:eastAsia="en-US"/>
        </w:rPr>
        <w:t xml:space="preserve">его </w:t>
      </w:r>
      <w:r w:rsidRPr="00E73143">
        <w:rPr>
          <w:rFonts w:eastAsiaTheme="minorHAnsi"/>
          <w:sz w:val="24"/>
          <w:szCs w:val="24"/>
          <w:lang w:eastAsia="en-US"/>
        </w:rPr>
        <w:t>замене</w:t>
      </w:r>
      <w:r w:rsidR="008E2AEE">
        <w:rPr>
          <w:rFonts w:eastAsiaTheme="minorHAnsi"/>
          <w:sz w:val="24"/>
          <w:szCs w:val="24"/>
          <w:lang w:eastAsia="en-US"/>
        </w:rPr>
        <w:t>.</w:t>
      </w:r>
    </w:p>
    <w:p w:rsidR="003D7685" w:rsidRDefault="003D7685" w:rsidP="003D7685">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Банк проверяет соответствие данных, указанных в свидетельстве</w:t>
      </w:r>
      <w:r w:rsidR="008E2AEE">
        <w:rPr>
          <w:rFonts w:eastAsiaTheme="minorHAnsi"/>
          <w:sz w:val="24"/>
          <w:szCs w:val="24"/>
          <w:lang w:eastAsia="en-US"/>
        </w:rPr>
        <w:t xml:space="preserve"> о праве на получение социальной выплаты</w:t>
      </w:r>
      <w:r w:rsidRPr="00E73143">
        <w:rPr>
          <w:rFonts w:eastAsiaTheme="minorHAnsi"/>
          <w:sz w:val="24"/>
          <w:szCs w:val="24"/>
          <w:lang w:eastAsia="en-US"/>
        </w:rPr>
        <w:t xml:space="preserve">, </w:t>
      </w:r>
      <w:r w:rsidR="008E2AEE">
        <w:rPr>
          <w:rFonts w:eastAsiaTheme="minorHAnsi"/>
          <w:sz w:val="24"/>
          <w:szCs w:val="24"/>
          <w:lang w:eastAsia="en-US"/>
        </w:rPr>
        <w:t>данным, содержащимся в документах</w:t>
      </w:r>
      <w:r w:rsidRPr="00E73143">
        <w:rPr>
          <w:rFonts w:eastAsiaTheme="minorHAnsi"/>
          <w:sz w:val="24"/>
          <w:szCs w:val="24"/>
          <w:lang w:eastAsia="en-US"/>
        </w:rPr>
        <w:t>, удостоверяющ</w:t>
      </w:r>
      <w:r w:rsidR="008E2AEE">
        <w:rPr>
          <w:rFonts w:eastAsiaTheme="minorHAnsi"/>
          <w:sz w:val="24"/>
          <w:szCs w:val="24"/>
          <w:lang w:eastAsia="en-US"/>
        </w:rPr>
        <w:t>их</w:t>
      </w:r>
      <w:r w:rsidRPr="00E73143">
        <w:rPr>
          <w:rFonts w:eastAsiaTheme="minorHAnsi"/>
          <w:sz w:val="24"/>
          <w:szCs w:val="24"/>
          <w:lang w:eastAsia="en-US"/>
        </w:rPr>
        <w:t xml:space="preserve"> личность владельца свидетельства, а также своевременность представления </w:t>
      </w:r>
      <w:r w:rsidR="008E2AEE">
        <w:rPr>
          <w:rFonts w:eastAsiaTheme="minorHAnsi"/>
          <w:sz w:val="24"/>
          <w:szCs w:val="24"/>
          <w:lang w:eastAsia="en-US"/>
        </w:rPr>
        <w:t xml:space="preserve">указанного </w:t>
      </w:r>
      <w:r w:rsidRPr="00E73143">
        <w:rPr>
          <w:rFonts w:eastAsiaTheme="minorHAnsi"/>
          <w:sz w:val="24"/>
          <w:szCs w:val="24"/>
          <w:lang w:eastAsia="en-US"/>
        </w:rPr>
        <w:t>свидетельства в банк.</w:t>
      </w:r>
    </w:p>
    <w:p w:rsidR="008E2AEE" w:rsidRDefault="008E2AEE" w:rsidP="003D768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w:t>
      </w:r>
      <w:r w:rsidR="003D7685" w:rsidRPr="00E73143">
        <w:rPr>
          <w:rFonts w:eastAsiaTheme="minorHAnsi"/>
          <w:sz w:val="24"/>
          <w:szCs w:val="24"/>
          <w:lang w:eastAsia="en-US"/>
        </w:rPr>
        <w:t>данных, указанных в свидетельстве</w:t>
      </w:r>
      <w:r>
        <w:rPr>
          <w:rFonts w:eastAsiaTheme="minorHAnsi"/>
          <w:sz w:val="24"/>
          <w:szCs w:val="24"/>
          <w:lang w:eastAsia="en-US"/>
        </w:rPr>
        <w:t xml:space="preserve"> о праве на получение социальной выплаты, </w:t>
      </w:r>
      <w:r w:rsidR="003D7685" w:rsidRPr="00E73143">
        <w:rPr>
          <w:rFonts w:eastAsiaTheme="minorHAnsi"/>
          <w:sz w:val="24"/>
          <w:szCs w:val="24"/>
          <w:lang w:eastAsia="en-US"/>
        </w:rPr>
        <w:t>данным, содержащимся в представленных документах, банк отказывает в заключени</w:t>
      </w:r>
      <w:proofErr w:type="gramStart"/>
      <w:r w:rsidR="003D7685" w:rsidRPr="00E73143">
        <w:rPr>
          <w:rFonts w:eastAsiaTheme="minorHAnsi"/>
          <w:sz w:val="24"/>
          <w:szCs w:val="24"/>
          <w:lang w:eastAsia="en-US"/>
        </w:rPr>
        <w:t>и</w:t>
      </w:r>
      <w:proofErr w:type="gramEnd"/>
      <w:r w:rsidR="003D7685" w:rsidRPr="00E73143">
        <w:rPr>
          <w:rFonts w:eastAsiaTheme="minorHAnsi"/>
          <w:sz w:val="24"/>
          <w:szCs w:val="24"/>
          <w:lang w:eastAsia="en-US"/>
        </w:rPr>
        <w:t xml:space="preserve"> договора банковского счета и возвращает свидетельство </w:t>
      </w:r>
      <w:r>
        <w:rPr>
          <w:rFonts w:eastAsiaTheme="minorHAnsi"/>
          <w:sz w:val="24"/>
          <w:szCs w:val="24"/>
          <w:lang w:eastAsia="en-US"/>
        </w:rPr>
        <w:t xml:space="preserve">о праве на получение социальной выплаты </w:t>
      </w:r>
      <w:r w:rsidR="003D7685" w:rsidRPr="00E73143">
        <w:rPr>
          <w:rFonts w:eastAsiaTheme="minorHAnsi"/>
          <w:sz w:val="24"/>
          <w:szCs w:val="24"/>
          <w:lang w:eastAsia="en-US"/>
        </w:rPr>
        <w:t>его владельцу</w:t>
      </w:r>
      <w:r>
        <w:rPr>
          <w:rFonts w:eastAsiaTheme="minorHAnsi"/>
          <w:sz w:val="24"/>
          <w:szCs w:val="24"/>
          <w:lang w:eastAsia="en-US"/>
        </w:rPr>
        <w:t xml:space="preserve">. </w:t>
      </w:r>
    </w:p>
    <w:p w:rsidR="003D7685" w:rsidRPr="00E73143" w:rsidRDefault="008E2AEE" w:rsidP="003D7685">
      <w:pPr>
        <w:autoSpaceDE w:val="0"/>
        <w:autoSpaceDN w:val="0"/>
        <w:adjustRightInd w:val="0"/>
        <w:ind w:firstLine="540"/>
        <w:jc w:val="both"/>
        <w:rPr>
          <w:rFonts w:eastAsiaTheme="minorHAnsi"/>
          <w:sz w:val="24"/>
          <w:szCs w:val="24"/>
          <w:lang w:eastAsia="en-US"/>
        </w:rPr>
      </w:pPr>
      <w:r>
        <w:rPr>
          <w:sz w:val="24"/>
          <w:szCs w:val="24"/>
        </w:rPr>
        <w:t>8</w:t>
      </w:r>
      <w:r w:rsidR="003D7685" w:rsidRPr="00E73143">
        <w:rPr>
          <w:sz w:val="24"/>
          <w:szCs w:val="24"/>
        </w:rPr>
        <w:t>.</w:t>
      </w:r>
      <w:r w:rsidR="003D7685" w:rsidRPr="00E73143">
        <w:rPr>
          <w:rFonts w:eastAsiaTheme="minorHAnsi"/>
          <w:sz w:val="24"/>
          <w:szCs w:val="24"/>
          <w:lang w:eastAsia="en-US"/>
        </w:rPr>
        <w:t>В договоре банковского счета устанавливаются условия обслуживания банковского счета, порядок взаимоотношений банка и владельца свидетельства</w:t>
      </w:r>
      <w:r>
        <w:rPr>
          <w:rFonts w:eastAsiaTheme="minorHAnsi"/>
          <w:sz w:val="24"/>
          <w:szCs w:val="24"/>
          <w:lang w:eastAsia="en-US"/>
        </w:rPr>
        <w:t xml:space="preserve"> о праве на получение социальной выплаты</w:t>
      </w:r>
      <w:r w:rsidR="003D7685" w:rsidRPr="00E73143">
        <w:rPr>
          <w:rFonts w:eastAsiaTheme="minorHAnsi"/>
          <w:sz w:val="24"/>
          <w:szCs w:val="24"/>
          <w:lang w:eastAsia="en-US"/>
        </w:rPr>
        <w:t>, на чье имя открыт банковский счет (далее - распорядитель счета), а также порядок перевода сре</w:t>
      </w:r>
      <w:proofErr w:type="gramStart"/>
      <w:r w:rsidR="003D7685" w:rsidRPr="00E73143">
        <w:rPr>
          <w:rFonts w:eastAsiaTheme="minorHAnsi"/>
          <w:sz w:val="24"/>
          <w:szCs w:val="24"/>
          <w:lang w:eastAsia="en-US"/>
        </w:rPr>
        <w:t>дств с б</w:t>
      </w:r>
      <w:proofErr w:type="gramEnd"/>
      <w:r w:rsidR="003D7685" w:rsidRPr="00E73143">
        <w:rPr>
          <w:rFonts w:eastAsiaTheme="minorHAnsi"/>
          <w:sz w:val="24"/>
          <w:szCs w:val="24"/>
          <w:lang w:eastAsia="en-US"/>
        </w:rPr>
        <w:t xml:space="preserve">анковского счета. В договоре банковского счета могут быть указаны лицо, которому доверяется распоряжаться указанным счетом, </w:t>
      </w:r>
      <w:r>
        <w:rPr>
          <w:rFonts w:eastAsiaTheme="minorHAnsi"/>
          <w:sz w:val="24"/>
          <w:szCs w:val="24"/>
          <w:lang w:eastAsia="en-US"/>
        </w:rPr>
        <w:t>и</w:t>
      </w:r>
      <w:r w:rsidR="003D7685" w:rsidRPr="00E73143">
        <w:rPr>
          <w:rFonts w:eastAsiaTheme="minorHAnsi"/>
          <w:sz w:val="24"/>
          <w:szCs w:val="24"/>
          <w:lang w:eastAsia="en-US"/>
        </w:rPr>
        <w:t xml:space="preserve"> условия перечисления поступивших на банковский счет распорядителя счета средств.</w:t>
      </w:r>
    </w:p>
    <w:p w:rsidR="003D7685" w:rsidRPr="00E73143" w:rsidRDefault="003D7685" w:rsidP="003D7685">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Договор банковского счета заключается на срок, оставшийся до истечения срока действия свидетельства</w:t>
      </w:r>
      <w:r w:rsidR="008E2AEE">
        <w:rPr>
          <w:rFonts w:eastAsiaTheme="minorHAnsi"/>
          <w:sz w:val="24"/>
          <w:szCs w:val="24"/>
          <w:lang w:eastAsia="en-US"/>
        </w:rPr>
        <w:t xml:space="preserve"> о праве на получение социальной выплаты</w:t>
      </w:r>
      <w:r w:rsidRPr="00E73143">
        <w:rPr>
          <w:rFonts w:eastAsiaTheme="minorHAnsi"/>
          <w:sz w:val="24"/>
          <w:szCs w:val="24"/>
          <w:lang w:eastAsia="en-US"/>
        </w:rPr>
        <w:t xml:space="preserve">,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E73143">
        <w:rPr>
          <w:rFonts w:eastAsiaTheme="minorHAnsi"/>
          <w:sz w:val="24"/>
          <w:szCs w:val="24"/>
          <w:lang w:eastAsia="en-US"/>
        </w:rPr>
        <w:t xml:space="preserve">выплаты) </w:t>
      </w:r>
      <w:proofErr w:type="gramEnd"/>
      <w:r w:rsidRPr="00E73143">
        <w:rPr>
          <w:rFonts w:eastAsiaTheme="minorHAnsi"/>
          <w:sz w:val="24"/>
          <w:szCs w:val="24"/>
          <w:lang w:eastAsia="en-US"/>
        </w:rPr>
        <w:t>банк выдает распорядителю счета справку о расторжении договора банковского счета без перечисления средств социальной выплаты. Свидетельство</w:t>
      </w:r>
      <w:r w:rsidR="0057307A">
        <w:rPr>
          <w:rFonts w:eastAsiaTheme="minorHAnsi"/>
          <w:sz w:val="24"/>
          <w:szCs w:val="24"/>
          <w:lang w:eastAsia="en-US"/>
        </w:rPr>
        <w:t xml:space="preserve"> о праве на получение социальной выплаты</w:t>
      </w:r>
      <w:r w:rsidRPr="00E73143">
        <w:rPr>
          <w:rFonts w:eastAsiaTheme="minorHAnsi"/>
          <w:sz w:val="24"/>
          <w:szCs w:val="24"/>
          <w:lang w:eastAsia="en-US"/>
        </w:rPr>
        <w:t xml:space="preserve">, </w:t>
      </w:r>
      <w:r w:rsidR="0057307A">
        <w:rPr>
          <w:rFonts w:eastAsiaTheme="minorHAnsi"/>
          <w:sz w:val="24"/>
          <w:szCs w:val="24"/>
          <w:lang w:eastAsia="en-US"/>
        </w:rPr>
        <w:t xml:space="preserve">представленное </w:t>
      </w:r>
      <w:r w:rsidRPr="00E73143">
        <w:rPr>
          <w:rFonts w:eastAsiaTheme="minorHAnsi"/>
          <w:sz w:val="24"/>
          <w:szCs w:val="24"/>
          <w:lang w:eastAsia="en-US"/>
        </w:rPr>
        <w:t>в банк, после заключения договора банковского счета владельцу не возвращается.</w:t>
      </w:r>
    </w:p>
    <w:p w:rsidR="003D7685" w:rsidRPr="00E73143" w:rsidRDefault="0057307A" w:rsidP="003D7685">
      <w:pPr>
        <w:autoSpaceDE w:val="0"/>
        <w:autoSpaceDN w:val="0"/>
        <w:adjustRightInd w:val="0"/>
        <w:ind w:firstLine="540"/>
        <w:jc w:val="both"/>
        <w:rPr>
          <w:rFonts w:eastAsiaTheme="minorHAnsi"/>
          <w:sz w:val="24"/>
          <w:szCs w:val="24"/>
          <w:lang w:eastAsia="en-US"/>
        </w:rPr>
      </w:pPr>
      <w:r>
        <w:rPr>
          <w:sz w:val="24"/>
          <w:szCs w:val="24"/>
        </w:rPr>
        <w:t>9</w:t>
      </w:r>
      <w:r w:rsidR="003D7685" w:rsidRPr="00E73143">
        <w:rPr>
          <w:sz w:val="24"/>
          <w:szCs w:val="24"/>
        </w:rPr>
        <w:t>.</w:t>
      </w:r>
      <w:r w:rsidR="003D7685" w:rsidRPr="00E73143">
        <w:rPr>
          <w:rFonts w:eastAsiaTheme="minorHAnsi"/>
          <w:sz w:val="24"/>
          <w:szCs w:val="24"/>
          <w:lang w:eastAsia="en-US"/>
        </w:rPr>
        <w:t>Банк представляет ежемесячно, до 10-го числа, в Администрацию городского округа Верхотурский информацию по состоянию на 1-е число о фактах заключения договоров банковского счета с владельцами свидетельств</w:t>
      </w:r>
      <w:r>
        <w:rPr>
          <w:rFonts w:eastAsiaTheme="minorHAnsi"/>
          <w:sz w:val="24"/>
          <w:szCs w:val="24"/>
          <w:lang w:eastAsia="en-US"/>
        </w:rPr>
        <w:t xml:space="preserve"> о праве на получение социальной выплаты</w:t>
      </w:r>
      <w:r w:rsidR="003D7685" w:rsidRPr="00E73143">
        <w:rPr>
          <w:rFonts w:eastAsiaTheme="minorHAnsi"/>
          <w:sz w:val="24"/>
          <w:szCs w:val="24"/>
          <w:lang w:eastAsia="en-US"/>
        </w:rPr>
        <w:t>, об отказе в заключени</w:t>
      </w:r>
      <w:proofErr w:type="gramStart"/>
      <w:r w:rsidR="003D7685" w:rsidRPr="00E73143">
        <w:rPr>
          <w:rFonts w:eastAsiaTheme="minorHAnsi"/>
          <w:sz w:val="24"/>
          <w:szCs w:val="24"/>
          <w:lang w:eastAsia="en-US"/>
        </w:rPr>
        <w:t>и</w:t>
      </w:r>
      <w:proofErr w:type="gramEnd"/>
      <w:r w:rsidR="003D7685" w:rsidRPr="00E73143">
        <w:rPr>
          <w:rFonts w:eastAsiaTheme="minorHAnsi"/>
          <w:sz w:val="24"/>
          <w:szCs w:val="24"/>
          <w:lang w:eastAsia="en-US"/>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w:t>
      </w:r>
      <w:r>
        <w:rPr>
          <w:rFonts w:eastAsiaTheme="minorHAnsi"/>
          <w:sz w:val="24"/>
          <w:szCs w:val="24"/>
          <w:lang w:eastAsia="en-US"/>
        </w:rPr>
        <w:t>строительства жилого дома</w:t>
      </w:r>
      <w:r w:rsidR="003D7685" w:rsidRPr="00E73143">
        <w:rPr>
          <w:rFonts w:eastAsiaTheme="minorHAnsi"/>
          <w:sz w:val="24"/>
          <w:szCs w:val="24"/>
          <w:lang w:eastAsia="en-US"/>
        </w:rPr>
        <w:t>).</w:t>
      </w:r>
    </w:p>
    <w:p w:rsidR="002F3540" w:rsidRDefault="0057307A" w:rsidP="002F3540">
      <w:pPr>
        <w:autoSpaceDE w:val="0"/>
        <w:autoSpaceDN w:val="0"/>
        <w:adjustRightInd w:val="0"/>
        <w:ind w:firstLine="540"/>
        <w:jc w:val="both"/>
        <w:rPr>
          <w:rFonts w:eastAsiaTheme="minorHAnsi"/>
          <w:sz w:val="24"/>
          <w:szCs w:val="24"/>
          <w:lang w:eastAsia="en-US"/>
        </w:rPr>
      </w:pPr>
      <w:r>
        <w:rPr>
          <w:sz w:val="24"/>
          <w:szCs w:val="24"/>
        </w:rPr>
        <w:t>10</w:t>
      </w:r>
      <w:r w:rsidR="003D7685" w:rsidRPr="00E73143">
        <w:rPr>
          <w:sz w:val="24"/>
          <w:szCs w:val="24"/>
        </w:rPr>
        <w:t>.</w:t>
      </w:r>
      <w:r w:rsidR="002F3540">
        <w:rPr>
          <w:rFonts w:eastAsiaTheme="minorHAnsi"/>
          <w:sz w:val="24"/>
          <w:szCs w:val="24"/>
          <w:lang w:eastAsia="en-US"/>
        </w:rPr>
        <w:t xml:space="preserve">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002F3540">
        <w:rPr>
          <w:rFonts w:eastAsiaTheme="minorHAnsi"/>
          <w:sz w:val="24"/>
          <w:szCs w:val="24"/>
          <w:lang w:eastAsia="en-US"/>
        </w:rPr>
        <w:t>помещения</w:t>
      </w:r>
      <w:proofErr w:type="gramEnd"/>
      <w:r w:rsidR="002F3540">
        <w:rPr>
          <w:rFonts w:eastAsiaTheme="minorHAnsi"/>
          <w:sz w:val="24"/>
          <w:szCs w:val="24"/>
          <w:lang w:eastAsia="en-US"/>
        </w:rPr>
        <w:t xml:space="preserve"> как на </w:t>
      </w:r>
      <w:r w:rsidR="002F3540">
        <w:rPr>
          <w:rFonts w:eastAsiaTheme="minorHAnsi"/>
          <w:sz w:val="24"/>
          <w:szCs w:val="24"/>
          <w:lang w:eastAsia="en-US"/>
        </w:rPr>
        <w:lastRenderedPageBreak/>
        <w:t xml:space="preserve">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4" w:history="1">
        <w:r w:rsidR="002F3540" w:rsidRPr="002F3540">
          <w:rPr>
            <w:rFonts w:eastAsiaTheme="minorHAnsi"/>
            <w:sz w:val="24"/>
            <w:szCs w:val="24"/>
            <w:lang w:eastAsia="en-US"/>
          </w:rPr>
          <w:t>статьями 15</w:t>
        </w:r>
      </w:hyperlink>
      <w:r w:rsidR="002F3540" w:rsidRPr="002F3540">
        <w:rPr>
          <w:rFonts w:eastAsiaTheme="minorHAnsi"/>
          <w:sz w:val="24"/>
          <w:szCs w:val="24"/>
          <w:lang w:eastAsia="en-US"/>
        </w:rPr>
        <w:t xml:space="preserve"> и </w:t>
      </w:r>
      <w:hyperlink r:id="rId15" w:history="1">
        <w:r w:rsidR="002F3540" w:rsidRPr="002F3540">
          <w:rPr>
            <w:rFonts w:eastAsiaTheme="minorHAnsi"/>
            <w:sz w:val="24"/>
            <w:szCs w:val="24"/>
            <w:lang w:eastAsia="en-US"/>
          </w:rPr>
          <w:t>16</w:t>
        </w:r>
      </w:hyperlink>
      <w:r w:rsidR="002F3540">
        <w:rPr>
          <w:rFonts w:eastAsiaTheme="minorHAnsi"/>
          <w:sz w:val="24"/>
          <w:szCs w:val="24"/>
          <w:lang w:eastAsia="en-US"/>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2F3540" w:rsidRDefault="002F3540" w:rsidP="002F354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w:t>
      </w:r>
      <w:r w:rsidR="00190EF1">
        <w:rPr>
          <w:rFonts w:eastAsiaTheme="minorHAnsi"/>
          <w:sz w:val="24"/>
          <w:szCs w:val="24"/>
          <w:lang w:eastAsia="en-US"/>
        </w:rPr>
        <w:t>и</w:t>
      </w:r>
      <w:r w:rsidR="004B0745">
        <w:rPr>
          <w:rFonts w:eastAsiaTheme="minorHAnsi"/>
          <w:sz w:val="24"/>
          <w:szCs w:val="24"/>
          <w:lang w:eastAsia="en-US"/>
        </w:rPr>
        <w:t>я</w:t>
      </w:r>
      <w:r>
        <w:rPr>
          <w:rFonts w:eastAsiaTheme="minorHAnsi"/>
          <w:sz w:val="24"/>
          <w:szCs w:val="24"/>
          <w:lang w:eastAsia="en-US"/>
        </w:rPr>
        <w:t xml:space="preserve"> в список претендентов на получение социальной выплаты.</w:t>
      </w:r>
    </w:p>
    <w:p w:rsidR="002371CC" w:rsidRDefault="004E7161" w:rsidP="002371CC">
      <w:pPr>
        <w:widowControl w:val="0"/>
        <w:autoSpaceDE w:val="0"/>
        <w:autoSpaceDN w:val="0"/>
        <w:adjustRightInd w:val="0"/>
        <w:ind w:firstLine="540"/>
        <w:jc w:val="both"/>
        <w:rPr>
          <w:sz w:val="24"/>
          <w:szCs w:val="24"/>
        </w:rPr>
      </w:pPr>
      <w:proofErr w:type="gramStart"/>
      <w:r>
        <w:rPr>
          <w:rFonts w:eastAsiaTheme="minorHAnsi"/>
          <w:sz w:val="24"/>
          <w:szCs w:val="24"/>
          <w:lang w:eastAsia="en-US"/>
        </w:rPr>
        <w:t xml:space="preserve">В случае использования социальной выплаты в соответствии с подпунктами 1-5 </w:t>
      </w:r>
      <w:r w:rsidR="002371CC">
        <w:rPr>
          <w:rFonts w:eastAsiaTheme="minorHAnsi"/>
          <w:sz w:val="24"/>
          <w:szCs w:val="24"/>
          <w:lang w:eastAsia="en-US"/>
        </w:rPr>
        <w:t xml:space="preserve">и 7 </w:t>
      </w:r>
      <w:r>
        <w:rPr>
          <w:rFonts w:eastAsiaTheme="minorHAnsi"/>
          <w:sz w:val="24"/>
          <w:szCs w:val="24"/>
          <w:lang w:eastAsia="en-US"/>
        </w:rPr>
        <w:t xml:space="preserve">пункта 6 раздела 5 подпрограммы, </w:t>
      </w:r>
      <w:r w:rsidR="002371CC">
        <w:rPr>
          <w:rFonts w:eastAsiaTheme="minorHAnsi"/>
          <w:sz w:val="24"/>
          <w:szCs w:val="24"/>
          <w:lang w:eastAsia="en-US"/>
        </w:rPr>
        <w:t>о</w:t>
      </w:r>
      <w:r w:rsidR="002371CC" w:rsidRPr="00E73143">
        <w:rPr>
          <w:sz w:val="24"/>
          <w:szCs w:val="24"/>
        </w:rPr>
        <w:t>бщая площадь приобре</w:t>
      </w:r>
      <w:r w:rsidR="002371CC">
        <w:rPr>
          <w:sz w:val="24"/>
          <w:szCs w:val="24"/>
        </w:rPr>
        <w:t>таемого</w:t>
      </w:r>
      <w:r w:rsidR="002371CC" w:rsidRPr="00E73143">
        <w:rPr>
          <w:sz w:val="24"/>
          <w:szCs w:val="24"/>
        </w:rPr>
        <w:t xml:space="preserve"> жилого помещения </w:t>
      </w:r>
      <w:r w:rsidR="002371CC">
        <w:rPr>
          <w:sz w:val="24"/>
          <w:szCs w:val="24"/>
        </w:rPr>
        <w:t xml:space="preserve">(строящегося жилого дома, жилого помещения, являющегося объектом долевого строительства) </w:t>
      </w:r>
      <w:r w:rsidR="002371CC" w:rsidRPr="00E73143">
        <w:rPr>
          <w:sz w:val="24"/>
          <w:szCs w:val="24"/>
        </w:rPr>
        <w:t xml:space="preserve">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w:t>
      </w:r>
      <w:r w:rsidR="002371CC">
        <w:rPr>
          <w:sz w:val="24"/>
          <w:szCs w:val="24"/>
        </w:rPr>
        <w:t>органом местного самоуправления Свердловской области</w:t>
      </w:r>
      <w:proofErr w:type="gramEnd"/>
      <w:r w:rsidR="002371CC" w:rsidRPr="00E73143">
        <w:rPr>
          <w:sz w:val="24"/>
          <w:szCs w:val="24"/>
        </w:rPr>
        <w:t xml:space="preserve"> </w:t>
      </w:r>
      <w:proofErr w:type="gramStart"/>
      <w:r w:rsidR="002371CC" w:rsidRPr="00E73143">
        <w:rPr>
          <w:sz w:val="24"/>
          <w:szCs w:val="24"/>
        </w:rPr>
        <w:t xml:space="preserve">в целях принятия граждан на учет в качестве нуждающихся в </w:t>
      </w:r>
      <w:r w:rsidR="002371CC">
        <w:rPr>
          <w:sz w:val="24"/>
          <w:szCs w:val="24"/>
        </w:rPr>
        <w:t xml:space="preserve">жилых помещениях </w:t>
      </w:r>
      <w:r w:rsidR="002371CC" w:rsidRPr="00E73143">
        <w:rPr>
          <w:sz w:val="24"/>
          <w:szCs w:val="24"/>
        </w:rPr>
        <w:t>в месте</w:t>
      </w:r>
      <w:proofErr w:type="gramEnd"/>
      <w:r w:rsidR="002371CC" w:rsidRPr="00E73143">
        <w:rPr>
          <w:sz w:val="24"/>
          <w:szCs w:val="24"/>
        </w:rPr>
        <w:t xml:space="preserve"> приобретения жил</w:t>
      </w:r>
      <w:r w:rsidR="002371CC">
        <w:rPr>
          <w:sz w:val="24"/>
          <w:szCs w:val="24"/>
        </w:rPr>
        <w:t>ого помещения или строительства жилого дома.</w:t>
      </w:r>
    </w:p>
    <w:p w:rsidR="002371CC" w:rsidRDefault="002371CC" w:rsidP="002371CC">
      <w:pPr>
        <w:widowControl w:val="0"/>
        <w:autoSpaceDE w:val="0"/>
        <w:autoSpaceDN w:val="0"/>
        <w:adjustRightInd w:val="0"/>
        <w:ind w:firstLine="540"/>
        <w:jc w:val="both"/>
        <w:rPr>
          <w:sz w:val="24"/>
          <w:szCs w:val="24"/>
        </w:rPr>
      </w:pPr>
      <w:proofErr w:type="gramStart"/>
      <w:r>
        <w:rPr>
          <w:sz w:val="24"/>
          <w:szCs w:val="24"/>
        </w:rPr>
        <w:t xml:space="preserve">В случае использования социальной выплаты на цель, предусмотренную подпунктом 6 пункта 6 </w:t>
      </w:r>
      <w:r w:rsidR="002B6F9D">
        <w:rPr>
          <w:sz w:val="24"/>
          <w:szCs w:val="24"/>
        </w:rPr>
        <w:t>раздела 5</w:t>
      </w:r>
      <w:r>
        <w:rPr>
          <w:sz w:val="24"/>
          <w:szCs w:val="24"/>
        </w:rPr>
        <w:t>,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в целях принятия граждан на</w:t>
      </w:r>
      <w:proofErr w:type="gramEnd"/>
      <w:r>
        <w:rPr>
          <w:sz w:val="24"/>
          <w:szCs w:val="24"/>
        </w:rPr>
        <w:t xml:space="preserve"> </w:t>
      </w:r>
      <w:proofErr w:type="gramStart"/>
      <w:r>
        <w:rPr>
          <w:sz w:val="24"/>
          <w:szCs w:val="24"/>
        </w:rPr>
        <w:t>учет в качестве нуждающихся в жилых помещениях в месте приобретения жилого помещения или строительства жилого дома.</w:t>
      </w:r>
      <w:proofErr w:type="gramEnd"/>
    </w:p>
    <w:p w:rsidR="0067622F" w:rsidRDefault="002371CC" w:rsidP="003D768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Молодые семьи - участники мероприяти</w:t>
      </w:r>
      <w:r w:rsidR="004B0745">
        <w:rPr>
          <w:rFonts w:eastAsiaTheme="minorHAnsi"/>
          <w:sz w:val="24"/>
          <w:szCs w:val="24"/>
          <w:lang w:eastAsia="en-US"/>
        </w:rPr>
        <w:t xml:space="preserve">я </w:t>
      </w:r>
      <w:r>
        <w:rPr>
          <w:rFonts w:eastAsiaTheme="minorHAnsi"/>
          <w:sz w:val="24"/>
          <w:szCs w:val="24"/>
          <w:lang w:eastAsia="en-US"/>
        </w:rPr>
        <w:t>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r w:rsidR="0067622F">
        <w:rPr>
          <w:rFonts w:eastAsiaTheme="minorHAnsi"/>
          <w:sz w:val="24"/>
          <w:szCs w:val="24"/>
          <w:lang w:eastAsia="en-US"/>
        </w:rPr>
        <w:t xml:space="preserve"> </w:t>
      </w:r>
    </w:p>
    <w:p w:rsidR="003D7685" w:rsidRPr="00E73143" w:rsidRDefault="0067622F" w:rsidP="003D7685">
      <w:pPr>
        <w:autoSpaceDE w:val="0"/>
        <w:autoSpaceDN w:val="0"/>
        <w:adjustRightInd w:val="0"/>
        <w:ind w:firstLine="540"/>
        <w:jc w:val="both"/>
        <w:rPr>
          <w:rFonts w:eastAsiaTheme="minorHAnsi"/>
          <w:sz w:val="24"/>
          <w:szCs w:val="24"/>
          <w:lang w:eastAsia="en-US"/>
        </w:rPr>
      </w:pPr>
      <w:proofErr w:type="gramStart"/>
      <w:r>
        <w:rPr>
          <w:sz w:val="24"/>
          <w:szCs w:val="24"/>
        </w:rPr>
        <w:t>11</w:t>
      </w:r>
      <w:r w:rsidR="003D7685" w:rsidRPr="00E73143">
        <w:rPr>
          <w:sz w:val="24"/>
          <w:szCs w:val="24"/>
        </w:rPr>
        <w:t>.</w:t>
      </w:r>
      <w:r w:rsidR="003D7685" w:rsidRPr="00E73143">
        <w:rPr>
          <w:rFonts w:eastAsiaTheme="minorHAnsi"/>
          <w:sz w:val="24"/>
          <w:szCs w:val="24"/>
          <w:lang w:eastAsia="en-US"/>
        </w:rPr>
        <w:t xml:space="preserve">Для оплаты приобретаемого жилого помещения </w:t>
      </w:r>
      <w:r w:rsidR="000161C4">
        <w:rPr>
          <w:rFonts w:eastAsiaTheme="minorHAnsi"/>
          <w:sz w:val="24"/>
          <w:szCs w:val="24"/>
          <w:lang w:eastAsia="en-US"/>
        </w:rPr>
        <w:t xml:space="preserve">или строительства жилого дома </w:t>
      </w:r>
      <w:r w:rsidR="003D7685" w:rsidRPr="00E73143">
        <w:rPr>
          <w:rFonts w:eastAsiaTheme="minorHAnsi"/>
          <w:sz w:val="24"/>
          <w:szCs w:val="24"/>
          <w:lang w:eastAsia="en-US"/>
        </w:rPr>
        <w:t xml:space="preserve">распорядитель счета представляет в банк договор банковского счета, договор </w:t>
      </w:r>
      <w:r w:rsidR="000161C4">
        <w:rPr>
          <w:rFonts w:eastAsiaTheme="minorHAnsi"/>
          <w:sz w:val="24"/>
          <w:szCs w:val="24"/>
          <w:lang w:eastAsia="en-US"/>
        </w:rPr>
        <w:t xml:space="preserve">купли-продажи </w:t>
      </w:r>
      <w:r w:rsidR="003D7685" w:rsidRPr="00E73143">
        <w:rPr>
          <w:rFonts w:eastAsiaTheme="minorHAnsi"/>
          <w:sz w:val="24"/>
          <w:szCs w:val="24"/>
          <w:lang w:eastAsia="en-US"/>
        </w:rPr>
        <w:t>жило</w:t>
      </w:r>
      <w:r w:rsidR="000161C4">
        <w:rPr>
          <w:rFonts w:eastAsiaTheme="minorHAnsi"/>
          <w:sz w:val="24"/>
          <w:szCs w:val="24"/>
          <w:lang w:eastAsia="en-US"/>
        </w:rPr>
        <w:t>го помещения либо договор строительного подряда, выписку (выписки) из Единого государственного реестра недвижимости</w:t>
      </w:r>
      <w:r w:rsidR="003D7685" w:rsidRPr="00E73143">
        <w:rPr>
          <w:rFonts w:eastAsiaTheme="minorHAnsi"/>
          <w:sz w:val="24"/>
          <w:szCs w:val="24"/>
          <w:lang w:eastAsia="en-US"/>
        </w:rPr>
        <w:t xml:space="preserve"> о </w:t>
      </w:r>
      <w:r w:rsidR="000161C4">
        <w:rPr>
          <w:rFonts w:eastAsiaTheme="minorHAnsi"/>
          <w:sz w:val="24"/>
          <w:szCs w:val="24"/>
          <w:lang w:eastAsia="en-US"/>
        </w:rPr>
        <w:t xml:space="preserve">правах на приобретаемое жилое помещение (построенный жилой дом) и документы, подтверждающие наличие достаточных средств для </w:t>
      </w:r>
      <w:r w:rsidR="003D7685" w:rsidRPr="00E73143">
        <w:rPr>
          <w:rFonts w:eastAsiaTheme="minorHAnsi"/>
          <w:sz w:val="24"/>
          <w:szCs w:val="24"/>
          <w:lang w:eastAsia="en-US"/>
        </w:rPr>
        <w:t xml:space="preserve">оплаты приобретаемого жилого помещения </w:t>
      </w:r>
      <w:r w:rsidR="000161C4">
        <w:rPr>
          <w:rFonts w:eastAsiaTheme="minorHAnsi"/>
          <w:sz w:val="24"/>
          <w:szCs w:val="24"/>
          <w:lang w:eastAsia="en-US"/>
        </w:rPr>
        <w:t>или строящегося жилого дома в части</w:t>
      </w:r>
      <w:r w:rsidR="003D7685" w:rsidRPr="00E73143">
        <w:rPr>
          <w:rFonts w:eastAsiaTheme="minorHAnsi"/>
          <w:sz w:val="24"/>
          <w:szCs w:val="24"/>
          <w:lang w:eastAsia="en-US"/>
        </w:rPr>
        <w:t>, превышающей</w:t>
      </w:r>
      <w:proofErr w:type="gramEnd"/>
      <w:r w:rsidR="003D7685" w:rsidRPr="00E73143">
        <w:rPr>
          <w:rFonts w:eastAsiaTheme="minorHAnsi"/>
          <w:sz w:val="24"/>
          <w:szCs w:val="24"/>
          <w:lang w:eastAsia="en-US"/>
        </w:rPr>
        <w:t xml:space="preserve"> размер предоставляемой социальной выплаты.</w:t>
      </w:r>
    </w:p>
    <w:p w:rsidR="003D7685" w:rsidRPr="00E73143" w:rsidRDefault="003D7685" w:rsidP="003D7685">
      <w:pPr>
        <w:autoSpaceDE w:val="0"/>
        <w:autoSpaceDN w:val="0"/>
        <w:adjustRightInd w:val="0"/>
        <w:ind w:firstLine="540"/>
        <w:jc w:val="both"/>
        <w:rPr>
          <w:rFonts w:eastAsiaTheme="minorHAnsi"/>
          <w:sz w:val="24"/>
          <w:szCs w:val="24"/>
          <w:lang w:eastAsia="en-US"/>
        </w:rPr>
      </w:pPr>
      <w:proofErr w:type="gramStart"/>
      <w:r w:rsidRPr="00E73143">
        <w:rPr>
          <w:rFonts w:eastAsiaTheme="minorHAnsi"/>
          <w:sz w:val="24"/>
          <w:szCs w:val="24"/>
          <w:lang w:eastAsia="en-US"/>
        </w:rPr>
        <w:t xml:space="preserve">В договоре </w:t>
      </w:r>
      <w:r w:rsidR="000D4814">
        <w:rPr>
          <w:rFonts w:eastAsiaTheme="minorHAnsi"/>
          <w:sz w:val="24"/>
          <w:szCs w:val="24"/>
          <w:lang w:eastAsia="en-US"/>
        </w:rPr>
        <w:t>купли-продажи жилого</w:t>
      </w:r>
      <w:r w:rsidRPr="00E73143">
        <w:rPr>
          <w:rFonts w:eastAsiaTheme="minorHAnsi"/>
          <w:sz w:val="24"/>
          <w:szCs w:val="24"/>
          <w:lang w:eastAsia="en-US"/>
        </w:rPr>
        <w:t xml:space="preserve"> помещени</w:t>
      </w:r>
      <w:r w:rsidR="000D4814">
        <w:rPr>
          <w:rFonts w:eastAsiaTheme="minorHAnsi"/>
          <w:sz w:val="24"/>
          <w:szCs w:val="24"/>
          <w:lang w:eastAsia="en-US"/>
        </w:rPr>
        <w:t>я</w:t>
      </w:r>
      <w:r w:rsidRPr="00E73143">
        <w:rPr>
          <w:rFonts w:eastAsiaTheme="minorHAnsi"/>
          <w:sz w:val="24"/>
          <w:szCs w:val="24"/>
          <w:lang w:eastAsia="en-US"/>
        </w:rPr>
        <w:t xml:space="preserve"> </w:t>
      </w:r>
      <w:r w:rsidR="000D4814">
        <w:rPr>
          <w:rFonts w:eastAsiaTheme="minorHAnsi"/>
          <w:sz w:val="24"/>
          <w:szCs w:val="24"/>
          <w:lang w:eastAsia="en-US"/>
        </w:rPr>
        <w:t xml:space="preserve">или </w:t>
      </w:r>
      <w:r w:rsidR="002C5DFD">
        <w:rPr>
          <w:rFonts w:eastAsiaTheme="minorHAnsi"/>
          <w:sz w:val="24"/>
          <w:szCs w:val="24"/>
          <w:lang w:eastAsia="en-US"/>
        </w:rPr>
        <w:t xml:space="preserve"> договоре строительного подряда </w:t>
      </w:r>
      <w:r w:rsidRPr="00E73143">
        <w:rPr>
          <w:rFonts w:eastAsiaTheme="minorHAnsi"/>
          <w:sz w:val="24"/>
          <w:szCs w:val="24"/>
          <w:lang w:eastAsia="en-US"/>
        </w:rPr>
        <w:t xml:space="preserve">указываются реквизиты свидетельства </w:t>
      </w:r>
      <w:r w:rsidR="002C5DFD">
        <w:rPr>
          <w:rFonts w:eastAsiaTheme="minorHAnsi"/>
          <w:sz w:val="24"/>
          <w:szCs w:val="24"/>
          <w:lang w:eastAsia="en-US"/>
        </w:rPr>
        <w:t xml:space="preserve">о праве на получение социальной выплаты </w:t>
      </w:r>
      <w:r w:rsidRPr="00E73143">
        <w:rPr>
          <w:rFonts w:eastAsiaTheme="minorHAnsi"/>
          <w:sz w:val="24"/>
          <w:szCs w:val="24"/>
          <w:lang w:eastAsia="en-US"/>
        </w:rPr>
        <w:t>(серия,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w:t>
      </w:r>
      <w:r w:rsidR="002C5DFD">
        <w:rPr>
          <w:rFonts w:eastAsiaTheme="minorHAnsi"/>
          <w:sz w:val="24"/>
          <w:szCs w:val="24"/>
          <w:lang w:eastAsia="en-US"/>
        </w:rPr>
        <w:t xml:space="preserve"> или жилого дома</w:t>
      </w:r>
      <w:r w:rsidRPr="00E73143">
        <w:rPr>
          <w:rFonts w:eastAsiaTheme="minorHAnsi"/>
          <w:sz w:val="24"/>
          <w:szCs w:val="24"/>
          <w:lang w:eastAsia="en-US"/>
        </w:rPr>
        <w:t>, приобретаемого</w:t>
      </w:r>
      <w:r w:rsidR="002C5DFD">
        <w:rPr>
          <w:rFonts w:eastAsiaTheme="minorHAnsi"/>
          <w:sz w:val="24"/>
          <w:szCs w:val="24"/>
          <w:lang w:eastAsia="en-US"/>
        </w:rPr>
        <w:t xml:space="preserve"> или строящегося </w:t>
      </w:r>
      <w:r w:rsidRPr="00E73143">
        <w:rPr>
          <w:rFonts w:eastAsiaTheme="minorHAnsi"/>
          <w:sz w:val="24"/>
          <w:szCs w:val="24"/>
          <w:lang w:eastAsia="en-US"/>
        </w:rPr>
        <w:t>на основании этого договора</w:t>
      </w:r>
      <w:r w:rsidR="002C5DFD">
        <w:rPr>
          <w:rFonts w:eastAsiaTheme="minorHAnsi"/>
          <w:sz w:val="24"/>
          <w:szCs w:val="24"/>
          <w:lang w:eastAsia="en-US"/>
        </w:rPr>
        <w:t xml:space="preserve"> купли-продажи жилого помещения или договора строительного подряда</w:t>
      </w:r>
      <w:r w:rsidRPr="00E73143">
        <w:rPr>
          <w:rFonts w:eastAsiaTheme="minorHAnsi"/>
          <w:sz w:val="24"/>
          <w:szCs w:val="24"/>
          <w:lang w:eastAsia="en-US"/>
        </w:rPr>
        <w:t>, а также определяется порядок</w:t>
      </w:r>
      <w:proofErr w:type="gramEnd"/>
      <w:r w:rsidRPr="00E73143">
        <w:rPr>
          <w:rFonts w:eastAsiaTheme="minorHAnsi"/>
          <w:sz w:val="24"/>
          <w:szCs w:val="24"/>
          <w:lang w:eastAsia="en-US"/>
        </w:rPr>
        <w:t xml:space="preserve"> уплаты суммы, превышающей размер предоставляемой социальной выплаты.</w:t>
      </w:r>
    </w:p>
    <w:p w:rsidR="00F905FF" w:rsidRPr="00E73143" w:rsidRDefault="00F905FF" w:rsidP="00F905FF">
      <w:pPr>
        <w:autoSpaceDE w:val="0"/>
        <w:autoSpaceDN w:val="0"/>
        <w:adjustRightInd w:val="0"/>
        <w:ind w:firstLine="540"/>
        <w:jc w:val="both"/>
        <w:rPr>
          <w:rFonts w:eastAsiaTheme="minorHAnsi"/>
          <w:sz w:val="24"/>
          <w:szCs w:val="24"/>
          <w:lang w:eastAsia="en-US"/>
        </w:rPr>
      </w:pPr>
      <w:r w:rsidRPr="00E73143">
        <w:rPr>
          <w:sz w:val="24"/>
          <w:szCs w:val="24"/>
        </w:rPr>
        <w:t>1</w:t>
      </w:r>
      <w:r w:rsidR="002C5DFD">
        <w:rPr>
          <w:sz w:val="24"/>
          <w:szCs w:val="24"/>
        </w:rPr>
        <w:t>2</w:t>
      </w:r>
      <w:r w:rsidRPr="00E73143">
        <w:rPr>
          <w:sz w:val="24"/>
          <w:szCs w:val="24"/>
        </w:rPr>
        <w:t>.</w:t>
      </w:r>
      <w:r w:rsidRPr="00E73143">
        <w:rPr>
          <w:rFonts w:eastAsiaTheme="minorHAnsi"/>
          <w:sz w:val="24"/>
          <w:szCs w:val="24"/>
          <w:lang w:eastAsia="en-US"/>
        </w:rPr>
        <w:t xml:space="preserve">В случае приобретения жилого помещения </w:t>
      </w:r>
      <w:proofErr w:type="spellStart"/>
      <w:r w:rsidRPr="00E73143">
        <w:rPr>
          <w:rFonts w:eastAsiaTheme="minorHAnsi"/>
          <w:sz w:val="24"/>
          <w:szCs w:val="24"/>
          <w:lang w:eastAsia="en-US"/>
        </w:rPr>
        <w:t>экономкласса</w:t>
      </w:r>
      <w:proofErr w:type="spellEnd"/>
      <w:r w:rsidRPr="00E73143">
        <w:rPr>
          <w:rFonts w:eastAsiaTheme="minorHAnsi"/>
          <w:sz w:val="24"/>
          <w:szCs w:val="24"/>
          <w:lang w:eastAsia="en-US"/>
        </w:rPr>
        <w:t xml:space="preserve"> уполномоченной организацией, осуществляющей оказание услуг для молодых семей - участников </w:t>
      </w:r>
      <w:r w:rsidR="002371CC">
        <w:rPr>
          <w:rFonts w:eastAsiaTheme="minorHAnsi"/>
          <w:sz w:val="24"/>
          <w:szCs w:val="24"/>
          <w:lang w:eastAsia="en-US"/>
        </w:rPr>
        <w:t>мероприяти</w:t>
      </w:r>
      <w:r w:rsidR="004C34F6">
        <w:rPr>
          <w:rFonts w:eastAsiaTheme="minorHAnsi"/>
          <w:sz w:val="24"/>
          <w:szCs w:val="24"/>
          <w:lang w:eastAsia="en-US"/>
        </w:rPr>
        <w:t xml:space="preserve">я </w:t>
      </w:r>
      <w:r w:rsidR="002371CC">
        <w:rPr>
          <w:rFonts w:eastAsiaTheme="minorHAnsi"/>
          <w:sz w:val="24"/>
          <w:szCs w:val="24"/>
          <w:lang w:eastAsia="en-US"/>
        </w:rPr>
        <w:t>программы</w:t>
      </w:r>
      <w:r w:rsidRPr="00E73143">
        <w:rPr>
          <w:rFonts w:eastAsiaTheme="minorHAnsi"/>
          <w:sz w:val="24"/>
          <w:szCs w:val="24"/>
          <w:lang w:eastAsia="en-US"/>
        </w:rPr>
        <w:t>,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2371CC" w:rsidRDefault="002371CC" w:rsidP="002371CC">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В договоре с уполномоченной организацией, осуществляющей оказание услуг для молодых семей - участников мероприяти</w:t>
      </w:r>
      <w:r w:rsidR="004C34F6">
        <w:rPr>
          <w:rFonts w:eastAsiaTheme="minorHAnsi"/>
          <w:sz w:val="24"/>
          <w:szCs w:val="24"/>
          <w:lang w:eastAsia="en-US"/>
        </w:rPr>
        <w:t>я,</w:t>
      </w:r>
      <w:r>
        <w:rPr>
          <w:rFonts w:eastAsiaTheme="minorHAnsi"/>
          <w:sz w:val="24"/>
          <w:szCs w:val="24"/>
          <w:lang w:eastAsia="en-US"/>
        </w:rPr>
        <w:t xml:space="preserve">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w:t>
      </w:r>
      <w:r>
        <w:rPr>
          <w:rFonts w:eastAsiaTheme="minorHAnsi"/>
          <w:sz w:val="24"/>
          <w:szCs w:val="24"/>
          <w:lang w:eastAsia="en-US"/>
        </w:rPr>
        <w:lastRenderedPageBreak/>
        <w:t xml:space="preserve">социальной выплаты, необходимой для приобретения жилого помещения </w:t>
      </w:r>
      <w:proofErr w:type="spellStart"/>
      <w:r>
        <w:rPr>
          <w:rFonts w:eastAsiaTheme="minorHAnsi"/>
          <w:sz w:val="24"/>
          <w:szCs w:val="24"/>
          <w:lang w:eastAsia="en-US"/>
        </w:rPr>
        <w:t>экономкласса</w:t>
      </w:r>
      <w:proofErr w:type="spellEnd"/>
      <w:r>
        <w:rPr>
          <w:rFonts w:eastAsiaTheme="minorHAnsi"/>
          <w:sz w:val="24"/>
          <w:szCs w:val="24"/>
          <w:lang w:eastAsia="en-US"/>
        </w:rPr>
        <w:t xml:space="preserve"> на первичном рынке жилья.</w:t>
      </w:r>
      <w:proofErr w:type="gramEnd"/>
    </w:p>
    <w:p w:rsidR="00F905FF" w:rsidRPr="00E73143" w:rsidRDefault="005B30F1" w:rsidP="00F905FF">
      <w:pPr>
        <w:autoSpaceDE w:val="0"/>
        <w:autoSpaceDN w:val="0"/>
        <w:adjustRightInd w:val="0"/>
        <w:ind w:firstLine="540"/>
        <w:jc w:val="both"/>
        <w:rPr>
          <w:rFonts w:eastAsiaTheme="minorHAnsi"/>
          <w:sz w:val="24"/>
          <w:szCs w:val="24"/>
          <w:lang w:eastAsia="en-US"/>
        </w:rPr>
      </w:pPr>
      <w:r>
        <w:rPr>
          <w:sz w:val="24"/>
          <w:szCs w:val="24"/>
        </w:rPr>
        <w:t>13</w:t>
      </w:r>
      <w:r w:rsidR="00F905FF" w:rsidRPr="00E73143">
        <w:rPr>
          <w:sz w:val="24"/>
          <w:szCs w:val="24"/>
        </w:rPr>
        <w:t>.</w:t>
      </w:r>
      <w:r w:rsidR="00F905FF" w:rsidRPr="00E73143">
        <w:rPr>
          <w:rFonts w:eastAsiaTheme="minorHAnsi"/>
          <w:sz w:val="24"/>
          <w:szCs w:val="24"/>
          <w:lang w:eastAsia="en-US"/>
        </w:rPr>
        <w:t xml:space="preserve">В случае использования социальной выплаты </w:t>
      </w:r>
      <w:r w:rsidR="00107332">
        <w:rPr>
          <w:rFonts w:eastAsiaTheme="minorHAnsi"/>
          <w:sz w:val="24"/>
          <w:szCs w:val="24"/>
          <w:lang w:eastAsia="en-US"/>
        </w:rPr>
        <w:t xml:space="preserve">на цель, предусмотренную  подпунктом 4  </w:t>
      </w:r>
      <w:r w:rsidR="006A0F2B">
        <w:rPr>
          <w:rFonts w:eastAsiaTheme="minorHAnsi"/>
          <w:sz w:val="24"/>
          <w:szCs w:val="24"/>
          <w:lang w:eastAsia="en-US"/>
        </w:rPr>
        <w:t>пункта 6 раздела 5 подпрограммы</w:t>
      </w:r>
      <w:r>
        <w:rPr>
          <w:rFonts w:eastAsiaTheme="minorHAnsi"/>
          <w:sz w:val="24"/>
          <w:szCs w:val="24"/>
          <w:lang w:eastAsia="en-US"/>
        </w:rPr>
        <w:t>, расп</w:t>
      </w:r>
      <w:r w:rsidR="00F905FF" w:rsidRPr="00E73143">
        <w:rPr>
          <w:rFonts w:eastAsiaTheme="minorHAnsi"/>
          <w:sz w:val="24"/>
          <w:szCs w:val="24"/>
          <w:lang w:eastAsia="en-US"/>
        </w:rPr>
        <w:t>орядитель счета представляет в банк:</w:t>
      </w:r>
    </w:p>
    <w:p w:rsidR="00F905FF" w:rsidRPr="00E73143" w:rsidRDefault="00F905FF" w:rsidP="00F905FF">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1) договор банковского счета;</w:t>
      </w:r>
    </w:p>
    <w:p w:rsidR="00F905FF" w:rsidRPr="00E73143" w:rsidRDefault="00F905FF" w:rsidP="00F905FF">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2) кредитный договор (договор займа);</w:t>
      </w:r>
    </w:p>
    <w:p w:rsidR="00F905FF" w:rsidRPr="00E73143" w:rsidRDefault="00F905FF" w:rsidP="00F905FF">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 xml:space="preserve">3) в случае приобретения жилого помещения - договор </w:t>
      </w:r>
      <w:r w:rsidR="005B30F1">
        <w:rPr>
          <w:rFonts w:eastAsiaTheme="minorHAnsi"/>
          <w:sz w:val="24"/>
          <w:szCs w:val="24"/>
          <w:lang w:eastAsia="en-US"/>
        </w:rPr>
        <w:t xml:space="preserve">купли-продажи </w:t>
      </w:r>
      <w:r w:rsidRPr="00E73143">
        <w:rPr>
          <w:rFonts w:eastAsiaTheme="minorHAnsi"/>
          <w:sz w:val="24"/>
          <w:szCs w:val="24"/>
          <w:lang w:eastAsia="en-US"/>
        </w:rPr>
        <w:t>жило</w:t>
      </w:r>
      <w:r w:rsidR="005B30F1">
        <w:rPr>
          <w:rFonts w:eastAsiaTheme="minorHAnsi"/>
          <w:sz w:val="24"/>
          <w:szCs w:val="24"/>
          <w:lang w:eastAsia="en-US"/>
        </w:rPr>
        <w:t>го</w:t>
      </w:r>
      <w:r w:rsidRPr="00E73143">
        <w:rPr>
          <w:rFonts w:eastAsiaTheme="minorHAnsi"/>
          <w:sz w:val="24"/>
          <w:szCs w:val="24"/>
          <w:lang w:eastAsia="en-US"/>
        </w:rPr>
        <w:t xml:space="preserve"> помещени</w:t>
      </w:r>
      <w:r w:rsidR="005B30F1">
        <w:rPr>
          <w:rFonts w:eastAsiaTheme="minorHAnsi"/>
          <w:sz w:val="24"/>
          <w:szCs w:val="24"/>
          <w:lang w:eastAsia="en-US"/>
        </w:rPr>
        <w:t>я</w:t>
      </w:r>
      <w:r w:rsidRPr="00E73143">
        <w:rPr>
          <w:rFonts w:eastAsiaTheme="minorHAnsi"/>
          <w:sz w:val="24"/>
          <w:szCs w:val="24"/>
          <w:lang w:eastAsia="en-US"/>
        </w:rPr>
        <w:t>;</w:t>
      </w:r>
    </w:p>
    <w:p w:rsidR="00F905FF" w:rsidRPr="00E73143" w:rsidRDefault="00F905FF" w:rsidP="00F905FF">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4) в случае строительства жилого дома - договор строительного подряда;</w:t>
      </w:r>
    </w:p>
    <w:p w:rsidR="00F905FF" w:rsidRPr="00E73143" w:rsidRDefault="00F905FF" w:rsidP="00F905FF">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1</w:t>
      </w:r>
      <w:r w:rsidR="00331162">
        <w:rPr>
          <w:rFonts w:eastAsiaTheme="minorHAnsi"/>
          <w:sz w:val="24"/>
          <w:szCs w:val="24"/>
          <w:lang w:eastAsia="en-US"/>
        </w:rPr>
        <w:t>4</w:t>
      </w:r>
      <w:r w:rsidRPr="00E73143">
        <w:rPr>
          <w:rFonts w:eastAsiaTheme="minorHAnsi"/>
          <w:sz w:val="24"/>
          <w:szCs w:val="24"/>
          <w:lang w:eastAsia="en-US"/>
        </w:rPr>
        <w:t xml:space="preserve">. В случае использования социальной выплаты </w:t>
      </w:r>
      <w:r w:rsidR="006A0F2B">
        <w:rPr>
          <w:rFonts w:eastAsiaTheme="minorHAnsi"/>
          <w:sz w:val="24"/>
          <w:szCs w:val="24"/>
          <w:lang w:eastAsia="en-US"/>
        </w:rPr>
        <w:t xml:space="preserve">на цель, предусмотренную подпунктом 6 пункта 6 раздела 5 подпрограммы, </w:t>
      </w:r>
      <w:r w:rsidRPr="00E73143">
        <w:rPr>
          <w:rFonts w:eastAsiaTheme="minorHAnsi"/>
          <w:sz w:val="24"/>
          <w:szCs w:val="24"/>
          <w:lang w:eastAsia="en-US"/>
        </w:rPr>
        <w:t>распорядитель счета представляет в банк следующие документы:</w:t>
      </w:r>
    </w:p>
    <w:p w:rsidR="00F905FF" w:rsidRPr="00E73143" w:rsidRDefault="00F905FF" w:rsidP="00F905FF">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1) договор банковского счета;</w:t>
      </w:r>
    </w:p>
    <w:p w:rsidR="00F905FF" w:rsidRPr="00E73143" w:rsidRDefault="00F905FF" w:rsidP="00F905FF">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2) кр</w:t>
      </w:r>
      <w:r w:rsidR="006A0F2B">
        <w:rPr>
          <w:rFonts w:eastAsiaTheme="minorHAnsi"/>
          <w:sz w:val="24"/>
          <w:szCs w:val="24"/>
          <w:lang w:eastAsia="en-US"/>
        </w:rPr>
        <w:t>едитный договор (договор займа)</w:t>
      </w:r>
      <w:r w:rsidRPr="00E73143">
        <w:rPr>
          <w:rFonts w:eastAsiaTheme="minorHAnsi"/>
          <w:sz w:val="24"/>
          <w:szCs w:val="24"/>
          <w:lang w:eastAsia="en-US"/>
        </w:rPr>
        <w:t>;</w:t>
      </w:r>
    </w:p>
    <w:p w:rsidR="00F905FF" w:rsidRPr="00E73143" w:rsidRDefault="00F905FF" w:rsidP="00F905FF">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 xml:space="preserve">3) </w:t>
      </w:r>
      <w:r w:rsidR="00C34B56">
        <w:rPr>
          <w:rFonts w:eastAsiaTheme="minorHAnsi"/>
          <w:sz w:val="24"/>
          <w:szCs w:val="24"/>
          <w:lang w:eastAsia="en-US"/>
        </w:rPr>
        <w:t>выписку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w:t>
      </w:r>
      <w:r w:rsidR="00802A5F">
        <w:rPr>
          <w:rFonts w:eastAsiaTheme="minorHAnsi"/>
          <w:sz w:val="24"/>
          <w:szCs w:val="24"/>
          <w:lang w:eastAsia="en-US"/>
        </w:rPr>
        <w:t xml:space="preserve"> дома</w:t>
      </w:r>
      <w:r w:rsidRPr="00E73143">
        <w:rPr>
          <w:rFonts w:eastAsiaTheme="minorHAnsi"/>
          <w:sz w:val="24"/>
          <w:szCs w:val="24"/>
          <w:lang w:eastAsia="en-US"/>
        </w:rPr>
        <w:t>;</w:t>
      </w:r>
    </w:p>
    <w:p w:rsidR="00F905FF" w:rsidRPr="00E73143" w:rsidRDefault="00F905FF" w:rsidP="00F905FF">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4)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C34B56" w:rsidRDefault="00F905FF" w:rsidP="00F905FF">
      <w:pPr>
        <w:autoSpaceDE w:val="0"/>
        <w:autoSpaceDN w:val="0"/>
        <w:adjustRightInd w:val="0"/>
        <w:ind w:firstLine="540"/>
        <w:jc w:val="both"/>
        <w:rPr>
          <w:rFonts w:eastAsiaTheme="minorHAnsi"/>
          <w:sz w:val="24"/>
          <w:szCs w:val="24"/>
          <w:lang w:eastAsia="en-US"/>
        </w:rPr>
      </w:pPr>
      <w:r w:rsidRPr="00E73143">
        <w:rPr>
          <w:sz w:val="24"/>
          <w:szCs w:val="24"/>
        </w:rPr>
        <w:t>1</w:t>
      </w:r>
      <w:r w:rsidR="00331162">
        <w:rPr>
          <w:sz w:val="24"/>
          <w:szCs w:val="24"/>
        </w:rPr>
        <w:t>5</w:t>
      </w:r>
      <w:r w:rsidRPr="00E73143">
        <w:rPr>
          <w:sz w:val="24"/>
          <w:szCs w:val="24"/>
        </w:rPr>
        <w:t>.</w:t>
      </w:r>
      <w:r w:rsidRPr="00E73143">
        <w:rPr>
          <w:rFonts w:eastAsiaTheme="minorHAnsi"/>
          <w:sz w:val="24"/>
          <w:szCs w:val="24"/>
          <w:lang w:eastAsia="en-US"/>
        </w:rPr>
        <w:t xml:space="preserve">Приобретаемое жилое помещение </w:t>
      </w:r>
      <w:r w:rsidR="00C34B56">
        <w:rPr>
          <w:rFonts w:eastAsiaTheme="minorHAnsi"/>
          <w:sz w:val="24"/>
          <w:szCs w:val="24"/>
          <w:lang w:eastAsia="en-US"/>
        </w:rPr>
        <w:t xml:space="preserve">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 </w:t>
      </w:r>
    </w:p>
    <w:p w:rsidR="00F905FF" w:rsidRDefault="00F905FF" w:rsidP="00F905FF">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 xml:space="preserve">В случае использования средств социальной выплаты на </w:t>
      </w:r>
      <w:r w:rsidR="00C34B56">
        <w:rPr>
          <w:rFonts w:eastAsiaTheme="minorHAnsi"/>
          <w:sz w:val="24"/>
          <w:szCs w:val="24"/>
          <w:lang w:eastAsia="en-US"/>
        </w:rPr>
        <w:t xml:space="preserve">цели, предусмотренные подпунктами 4 и 6 пункта 6 раздела 5 подпрограммы, </w:t>
      </w:r>
      <w:r w:rsidRPr="00E73143">
        <w:rPr>
          <w:rFonts w:eastAsiaTheme="minorHAnsi"/>
          <w:sz w:val="24"/>
          <w:szCs w:val="24"/>
          <w:lang w:eastAsia="en-US"/>
        </w:rPr>
        <w:t xml:space="preserve">допускается оформление приобретенного жилого помещения </w:t>
      </w:r>
      <w:r w:rsidR="00C34B56">
        <w:rPr>
          <w:rFonts w:eastAsiaTheme="minorHAnsi"/>
          <w:sz w:val="24"/>
          <w:szCs w:val="24"/>
          <w:lang w:eastAsia="en-US"/>
        </w:rPr>
        <w:t xml:space="preserve"> или построенного жилого дома в собственность одного из супругов или обоих супругов. </w:t>
      </w:r>
      <w:proofErr w:type="gramStart"/>
      <w:r w:rsidRPr="00E73143">
        <w:rPr>
          <w:rFonts w:eastAsiaTheme="minorHAnsi"/>
          <w:sz w:val="24"/>
          <w:szCs w:val="24"/>
          <w:lang w:eastAsia="en-US"/>
        </w:rPr>
        <w:t>При этом лицо (лица), на чье имя оформлено право собственности на жилое помещение</w:t>
      </w:r>
      <w:r w:rsidR="00C34B56">
        <w:rPr>
          <w:rFonts w:eastAsiaTheme="minorHAnsi"/>
          <w:sz w:val="24"/>
          <w:szCs w:val="24"/>
          <w:lang w:eastAsia="en-US"/>
        </w:rPr>
        <w:t xml:space="preserve"> или жилой дом</w:t>
      </w:r>
      <w:r w:rsidRPr="00E73143">
        <w:rPr>
          <w:rFonts w:eastAsiaTheme="minorHAnsi"/>
          <w:sz w:val="24"/>
          <w:szCs w:val="24"/>
          <w:lang w:eastAsia="en-US"/>
        </w:rPr>
        <w:t xml:space="preserve">, представляет </w:t>
      </w:r>
      <w:r w:rsidR="00982527">
        <w:rPr>
          <w:rFonts w:eastAsiaTheme="minorHAnsi"/>
          <w:sz w:val="24"/>
          <w:szCs w:val="24"/>
          <w:lang w:eastAsia="en-US"/>
        </w:rPr>
        <w:t xml:space="preserve">(представляют) </w:t>
      </w:r>
      <w:r w:rsidRPr="00E73143">
        <w:rPr>
          <w:rFonts w:eastAsiaTheme="minorHAnsi"/>
          <w:sz w:val="24"/>
          <w:szCs w:val="24"/>
          <w:lang w:eastAsia="en-US"/>
        </w:rPr>
        <w:t xml:space="preserve">в орган местного самоуправления нотариально заверенное обязательство переоформить приобретенное с помощью социальной выплаты жилое помещение </w:t>
      </w:r>
      <w:r w:rsidR="00C34B56">
        <w:rPr>
          <w:rFonts w:eastAsiaTheme="minorHAnsi"/>
          <w:sz w:val="24"/>
          <w:szCs w:val="24"/>
          <w:lang w:eastAsia="en-US"/>
        </w:rPr>
        <w:t xml:space="preserve">или построенный с помощью социальной выплаты жилой дом </w:t>
      </w:r>
      <w:r w:rsidRPr="00E73143">
        <w:rPr>
          <w:rFonts w:eastAsiaTheme="minorHAnsi"/>
          <w:sz w:val="24"/>
          <w:szCs w:val="24"/>
          <w:lang w:eastAsia="en-US"/>
        </w:rPr>
        <w:t>в общую собственность всех членов семьи, указанных в свидетельстве</w:t>
      </w:r>
      <w:r w:rsidR="00C34B56">
        <w:rPr>
          <w:rFonts w:eastAsiaTheme="minorHAnsi"/>
          <w:sz w:val="24"/>
          <w:szCs w:val="24"/>
          <w:lang w:eastAsia="en-US"/>
        </w:rPr>
        <w:t xml:space="preserve"> о праве на получение социальной выплаты</w:t>
      </w:r>
      <w:r w:rsidRPr="00E73143">
        <w:rPr>
          <w:rFonts w:eastAsiaTheme="minorHAnsi"/>
          <w:sz w:val="24"/>
          <w:szCs w:val="24"/>
          <w:lang w:eastAsia="en-US"/>
        </w:rPr>
        <w:t>, в течение 6 месяцев</w:t>
      </w:r>
      <w:proofErr w:type="gramEnd"/>
      <w:r w:rsidRPr="00E73143">
        <w:rPr>
          <w:rFonts w:eastAsiaTheme="minorHAnsi"/>
          <w:sz w:val="24"/>
          <w:szCs w:val="24"/>
          <w:lang w:eastAsia="en-US"/>
        </w:rPr>
        <w:t xml:space="preserve"> после снятия обременения с жилого помещения</w:t>
      </w:r>
      <w:r w:rsidR="00C34B56">
        <w:rPr>
          <w:rFonts w:eastAsiaTheme="minorHAnsi"/>
          <w:sz w:val="24"/>
          <w:szCs w:val="24"/>
          <w:lang w:eastAsia="en-US"/>
        </w:rPr>
        <w:t xml:space="preserve"> или жилого дома</w:t>
      </w:r>
      <w:r w:rsidRPr="00E73143">
        <w:rPr>
          <w:rFonts w:eastAsiaTheme="minorHAnsi"/>
          <w:sz w:val="24"/>
          <w:szCs w:val="24"/>
          <w:lang w:eastAsia="en-US"/>
        </w:rPr>
        <w:t>.</w:t>
      </w:r>
    </w:p>
    <w:p w:rsidR="002371CC" w:rsidRDefault="002371CC" w:rsidP="002371C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В случае использования средств социальной выплаты на цель, предусмотренную </w:t>
      </w:r>
      <w:hyperlink r:id="rId16" w:history="1">
        <w:r w:rsidRPr="00B27A7A">
          <w:rPr>
            <w:rFonts w:eastAsiaTheme="minorHAnsi"/>
            <w:sz w:val="24"/>
            <w:szCs w:val="24"/>
            <w:lang w:eastAsia="en-US"/>
          </w:rPr>
          <w:t xml:space="preserve">подпунктом 7 пункта </w:t>
        </w:r>
        <w:r w:rsidR="00B27A7A" w:rsidRPr="00B27A7A">
          <w:rPr>
            <w:rFonts w:eastAsiaTheme="minorHAnsi"/>
            <w:sz w:val="24"/>
            <w:szCs w:val="24"/>
            <w:lang w:eastAsia="en-US"/>
          </w:rPr>
          <w:t>6</w:t>
        </w:r>
      </w:hyperlink>
      <w:r w:rsidR="00B27A7A">
        <w:rPr>
          <w:rFonts w:eastAsiaTheme="minorHAnsi"/>
          <w:sz w:val="24"/>
          <w:szCs w:val="24"/>
          <w:lang w:eastAsia="en-US"/>
        </w:rPr>
        <w:t xml:space="preserve"> раздела 5 подпрограммы</w:t>
      </w:r>
      <w:r>
        <w:rPr>
          <w:rFonts w:eastAsiaTheme="minorHAnsi"/>
          <w:sz w:val="24"/>
          <w:szCs w:val="24"/>
          <w:lang w:eastAsia="en-US"/>
        </w:rPr>
        <w:t>,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F905FF" w:rsidRPr="00E73143" w:rsidRDefault="00F905FF" w:rsidP="00F905FF">
      <w:pPr>
        <w:autoSpaceDE w:val="0"/>
        <w:autoSpaceDN w:val="0"/>
        <w:adjustRightInd w:val="0"/>
        <w:ind w:firstLine="540"/>
        <w:jc w:val="both"/>
        <w:rPr>
          <w:rFonts w:eastAsiaTheme="minorHAnsi"/>
          <w:sz w:val="24"/>
          <w:szCs w:val="24"/>
          <w:lang w:eastAsia="en-US"/>
        </w:rPr>
      </w:pPr>
      <w:r w:rsidRPr="00E73143">
        <w:rPr>
          <w:sz w:val="24"/>
          <w:szCs w:val="24"/>
        </w:rPr>
        <w:t>1</w:t>
      </w:r>
      <w:r w:rsidR="00331162">
        <w:rPr>
          <w:sz w:val="24"/>
          <w:szCs w:val="24"/>
        </w:rPr>
        <w:t>6</w:t>
      </w:r>
      <w:r w:rsidRPr="00E73143">
        <w:rPr>
          <w:sz w:val="24"/>
          <w:szCs w:val="24"/>
        </w:rPr>
        <w:t>.</w:t>
      </w:r>
      <w:r w:rsidRPr="00E73143">
        <w:rPr>
          <w:rFonts w:eastAsiaTheme="minorHAnsi"/>
          <w:sz w:val="24"/>
          <w:szCs w:val="24"/>
          <w:lang w:eastAsia="en-US"/>
        </w:rPr>
        <w:t xml:space="preserve">В случае направления социальной выплаты </w:t>
      </w:r>
      <w:r w:rsidR="00331162">
        <w:rPr>
          <w:rFonts w:eastAsiaTheme="minorHAnsi"/>
          <w:sz w:val="24"/>
          <w:szCs w:val="24"/>
          <w:lang w:eastAsia="en-US"/>
        </w:rPr>
        <w:t xml:space="preserve">на цель, предусмотренную подпунктом 3 пункта 6 раздела 5 подпрограммы, </w:t>
      </w:r>
      <w:r w:rsidRPr="00E73143">
        <w:rPr>
          <w:rFonts w:eastAsiaTheme="minorHAnsi"/>
          <w:sz w:val="24"/>
          <w:szCs w:val="24"/>
          <w:lang w:eastAsia="en-US"/>
        </w:rPr>
        <w:t>распорядитель счета представ</w:t>
      </w:r>
      <w:r w:rsidR="00331162">
        <w:rPr>
          <w:rFonts w:eastAsiaTheme="minorHAnsi"/>
          <w:sz w:val="24"/>
          <w:szCs w:val="24"/>
          <w:lang w:eastAsia="en-US"/>
        </w:rPr>
        <w:t>ляет</w:t>
      </w:r>
      <w:r w:rsidRPr="00E73143">
        <w:rPr>
          <w:rFonts w:eastAsiaTheme="minorHAnsi"/>
          <w:sz w:val="24"/>
          <w:szCs w:val="24"/>
          <w:lang w:eastAsia="en-US"/>
        </w:rPr>
        <w:t xml:space="preserve"> в банк:</w:t>
      </w:r>
    </w:p>
    <w:p w:rsidR="00F905FF" w:rsidRPr="00E73143" w:rsidRDefault="00331162" w:rsidP="00F905F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w:t>
      </w:r>
      <w:r w:rsidR="00F905FF" w:rsidRPr="00E73143">
        <w:rPr>
          <w:rFonts w:eastAsiaTheme="minorHAnsi"/>
          <w:sz w:val="24"/>
          <w:szCs w:val="24"/>
          <w:lang w:eastAsia="en-US"/>
        </w:rP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F905FF" w:rsidRPr="00E73143" w:rsidRDefault="00331162" w:rsidP="00F905F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w:t>
      </w:r>
      <w:r w:rsidR="00F905FF" w:rsidRPr="00E73143">
        <w:rPr>
          <w:rFonts w:eastAsiaTheme="minorHAnsi"/>
          <w:sz w:val="24"/>
          <w:szCs w:val="24"/>
          <w:lang w:eastAsia="en-US"/>
        </w:rPr>
        <w:t>) копию устава кооператива;</w:t>
      </w:r>
    </w:p>
    <w:p w:rsidR="00F905FF" w:rsidRPr="00E73143" w:rsidRDefault="00331162" w:rsidP="00F905F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w:t>
      </w:r>
      <w:r w:rsidR="00F905FF" w:rsidRPr="00E73143">
        <w:rPr>
          <w:rFonts w:eastAsiaTheme="minorHAnsi"/>
          <w:sz w:val="24"/>
          <w:szCs w:val="24"/>
          <w:lang w:eastAsia="en-US"/>
        </w:rPr>
        <w:t>) выписку из реестра членов кооператива, подтверждающую его членство в кооперативе;</w:t>
      </w:r>
    </w:p>
    <w:p w:rsidR="00F905FF" w:rsidRPr="00E73143" w:rsidRDefault="00331162" w:rsidP="00F905F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w:t>
      </w:r>
      <w:r w:rsidR="00F905FF" w:rsidRPr="00E73143">
        <w:rPr>
          <w:rFonts w:eastAsiaTheme="minorHAnsi"/>
          <w:sz w:val="24"/>
          <w:szCs w:val="24"/>
          <w:lang w:eastAsia="en-US"/>
        </w:rPr>
        <w:t xml:space="preserve">) </w:t>
      </w:r>
      <w:r>
        <w:rPr>
          <w:rFonts w:eastAsiaTheme="minorHAnsi"/>
          <w:sz w:val="24"/>
          <w:szCs w:val="24"/>
          <w:lang w:eastAsia="en-US"/>
        </w:rPr>
        <w:t xml:space="preserve">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w:t>
      </w:r>
      <w:r w:rsidR="004D758E">
        <w:rPr>
          <w:rFonts w:eastAsiaTheme="minorHAnsi"/>
          <w:sz w:val="24"/>
          <w:szCs w:val="24"/>
          <w:lang w:eastAsia="en-US"/>
        </w:rPr>
        <w:t>мероприятий ведомственной целевой программы</w:t>
      </w:r>
      <w:r w:rsidR="00F905FF" w:rsidRPr="00E73143">
        <w:rPr>
          <w:rFonts w:eastAsiaTheme="minorHAnsi"/>
          <w:sz w:val="24"/>
          <w:szCs w:val="24"/>
          <w:lang w:eastAsia="en-US"/>
        </w:rPr>
        <w:t>;</w:t>
      </w:r>
    </w:p>
    <w:p w:rsidR="00F905FF" w:rsidRDefault="00331162" w:rsidP="00F905F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w:t>
      </w:r>
      <w:r w:rsidR="00F905FF" w:rsidRPr="00E73143">
        <w:rPr>
          <w:rFonts w:eastAsiaTheme="minorHAnsi"/>
          <w:sz w:val="24"/>
          <w:szCs w:val="24"/>
          <w:lang w:eastAsia="en-US"/>
        </w:rPr>
        <w:t>) копию решения о передаче жилого помещения в пользование члена кооператива.</w:t>
      </w:r>
    </w:p>
    <w:p w:rsidR="00331162" w:rsidRDefault="00331162" w:rsidP="00F905F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17.В случае направления социальной выплаты на цель, предусмотренную подпунктом 2 пункта 6 раздела 5 подпрограммы, распорядитель счета представляет в банк:</w:t>
      </w:r>
    </w:p>
    <w:p w:rsidR="00331162" w:rsidRDefault="00331162" w:rsidP="00F905F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31162" w:rsidRDefault="00331162" w:rsidP="00F905F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разрешение на строительство, выданное одному из членов молодой семьи;</w:t>
      </w:r>
    </w:p>
    <w:p w:rsidR="00331162" w:rsidRDefault="00331162" w:rsidP="00F905F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3)договор строительного подряда, пр</w:t>
      </w:r>
      <w:r w:rsidR="00E9782C">
        <w:rPr>
          <w:rFonts w:eastAsiaTheme="minorHAnsi"/>
          <w:sz w:val="24"/>
          <w:szCs w:val="24"/>
          <w:lang w:eastAsia="en-US"/>
        </w:rPr>
        <w:t>ед</w:t>
      </w:r>
      <w:r>
        <w:rPr>
          <w:rFonts w:eastAsiaTheme="minorHAnsi"/>
          <w:sz w:val="24"/>
          <w:szCs w:val="24"/>
          <w:lang w:eastAsia="en-US"/>
        </w:rPr>
        <w:t>усматривающий информацию об общей площади жилого дома, планируемого</w:t>
      </w:r>
      <w:r w:rsidR="00E9782C">
        <w:rPr>
          <w:rFonts w:eastAsiaTheme="minorHAnsi"/>
          <w:sz w:val="24"/>
          <w:szCs w:val="24"/>
          <w:lang w:eastAsia="en-US"/>
        </w:rPr>
        <w:t xml:space="preserve"> к строительству, и расчет стоимости производимых работ по  строительству жилого дома.</w:t>
      </w:r>
    </w:p>
    <w:p w:rsidR="004D758E" w:rsidRDefault="004D758E" w:rsidP="004D758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17(1).</w:t>
      </w:r>
      <w:r w:rsidRPr="004D758E">
        <w:rPr>
          <w:rFonts w:eastAsiaTheme="minorHAnsi"/>
          <w:sz w:val="24"/>
          <w:szCs w:val="24"/>
          <w:lang w:eastAsia="en-US"/>
        </w:rPr>
        <w:t xml:space="preserve"> </w:t>
      </w:r>
      <w:r>
        <w:rPr>
          <w:rFonts w:eastAsiaTheme="minorHAnsi"/>
          <w:sz w:val="24"/>
          <w:szCs w:val="24"/>
          <w:lang w:eastAsia="en-US"/>
        </w:rPr>
        <w:t xml:space="preserve">В случае направления социальной выплаты на цель, предусмотренную </w:t>
      </w:r>
      <w:hyperlink r:id="rId17" w:history="1">
        <w:r w:rsidRPr="004D758E">
          <w:rPr>
            <w:rFonts w:eastAsiaTheme="minorHAnsi"/>
            <w:sz w:val="24"/>
            <w:szCs w:val="24"/>
            <w:lang w:eastAsia="en-US"/>
          </w:rPr>
          <w:t>подпунктом 7 пункта</w:t>
        </w:r>
        <w:r>
          <w:rPr>
            <w:rFonts w:eastAsiaTheme="minorHAnsi"/>
            <w:color w:val="0000FF"/>
            <w:sz w:val="24"/>
            <w:szCs w:val="24"/>
            <w:lang w:eastAsia="en-US"/>
          </w:rPr>
          <w:t xml:space="preserve"> </w:t>
        </w:r>
      </w:hyperlink>
      <w:r>
        <w:rPr>
          <w:rFonts w:eastAsiaTheme="minorHAnsi"/>
          <w:sz w:val="24"/>
          <w:szCs w:val="24"/>
          <w:lang w:eastAsia="en-US"/>
        </w:rPr>
        <w:t>6 раздела 5 подпрограммы,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w:t>
      </w:r>
      <w:proofErr w:type="gramStart"/>
      <w:r>
        <w:rPr>
          <w:rFonts w:eastAsiaTheme="minorHAnsi"/>
          <w:sz w:val="24"/>
          <w:szCs w:val="24"/>
          <w:lang w:eastAsia="en-US"/>
        </w:rPr>
        <w:t>дств дл</w:t>
      </w:r>
      <w:proofErr w:type="gramEnd"/>
      <w:r>
        <w:rPr>
          <w:rFonts w:eastAsiaTheme="minorHAnsi"/>
          <w:sz w:val="24"/>
          <w:szCs w:val="24"/>
          <w:lang w:eastAsia="en-US"/>
        </w:rPr>
        <w:t>я уплаты цены договора участия в долевом строительстве в части, превышающей размер предоставляемой социальной выплаты.</w:t>
      </w:r>
    </w:p>
    <w:p w:rsidR="004D758E" w:rsidRDefault="004D758E" w:rsidP="004D758E">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4D758E" w:rsidRDefault="00F905FF" w:rsidP="004D758E">
      <w:pPr>
        <w:autoSpaceDE w:val="0"/>
        <w:autoSpaceDN w:val="0"/>
        <w:adjustRightInd w:val="0"/>
        <w:ind w:firstLine="540"/>
        <w:jc w:val="both"/>
        <w:rPr>
          <w:rFonts w:eastAsiaTheme="minorHAnsi"/>
          <w:sz w:val="24"/>
          <w:szCs w:val="24"/>
          <w:lang w:eastAsia="en-US"/>
        </w:rPr>
      </w:pPr>
      <w:r w:rsidRPr="00E73143">
        <w:rPr>
          <w:sz w:val="24"/>
          <w:szCs w:val="24"/>
        </w:rPr>
        <w:t>1</w:t>
      </w:r>
      <w:r w:rsidR="00E9782C">
        <w:rPr>
          <w:sz w:val="24"/>
          <w:szCs w:val="24"/>
        </w:rPr>
        <w:t>8</w:t>
      </w:r>
      <w:r w:rsidRPr="00E73143">
        <w:rPr>
          <w:sz w:val="24"/>
          <w:szCs w:val="24"/>
        </w:rPr>
        <w:t>.</w:t>
      </w:r>
      <w:r w:rsidR="004D758E" w:rsidRPr="004D758E">
        <w:rPr>
          <w:rFonts w:eastAsiaTheme="minorHAnsi"/>
          <w:sz w:val="24"/>
          <w:szCs w:val="24"/>
          <w:lang w:eastAsia="en-US"/>
        </w:rPr>
        <w:t xml:space="preserve"> </w:t>
      </w:r>
      <w:r w:rsidR="004D758E">
        <w:rPr>
          <w:rFonts w:eastAsiaTheme="minorHAnsi"/>
          <w:sz w:val="24"/>
          <w:szCs w:val="24"/>
          <w:lang w:eastAsia="en-US"/>
        </w:rPr>
        <w:t xml:space="preserve">Банк в течение 5 рабочих дней со дня получения документов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18" w:history="1">
        <w:r w:rsidR="004D758E" w:rsidRPr="004D758E">
          <w:rPr>
            <w:rFonts w:eastAsiaTheme="minorHAnsi"/>
            <w:sz w:val="24"/>
            <w:szCs w:val="24"/>
            <w:lang w:eastAsia="en-US"/>
          </w:rPr>
          <w:t>условиям</w:t>
        </w:r>
      </w:hyperlink>
      <w:r w:rsidR="004D758E">
        <w:rPr>
          <w:rFonts w:eastAsiaTheme="minorHAnsi"/>
          <w:sz w:val="24"/>
          <w:szCs w:val="24"/>
          <w:lang w:eastAsia="en-US"/>
        </w:rP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F905FF" w:rsidRPr="00E73143" w:rsidRDefault="00F905FF" w:rsidP="00F905FF">
      <w:pPr>
        <w:autoSpaceDE w:val="0"/>
        <w:autoSpaceDN w:val="0"/>
        <w:adjustRightInd w:val="0"/>
        <w:ind w:firstLine="540"/>
        <w:jc w:val="both"/>
        <w:rPr>
          <w:rFonts w:eastAsiaTheme="minorHAnsi"/>
          <w:sz w:val="24"/>
          <w:szCs w:val="24"/>
          <w:lang w:eastAsia="en-US"/>
        </w:rPr>
      </w:pPr>
      <w:proofErr w:type="gramStart"/>
      <w:r w:rsidRPr="00E73143">
        <w:rPr>
          <w:rFonts w:eastAsiaTheme="minorHAnsi"/>
          <w:sz w:val="24"/>
          <w:szCs w:val="24"/>
          <w:lang w:eastAsia="en-US"/>
        </w:rPr>
        <w:t xml:space="preserve">В случае вынесения банком решения об отказе в принятии договора </w:t>
      </w:r>
      <w:r w:rsidR="00E9782C">
        <w:rPr>
          <w:rFonts w:eastAsiaTheme="minorHAnsi"/>
          <w:sz w:val="24"/>
          <w:szCs w:val="24"/>
          <w:lang w:eastAsia="en-US"/>
        </w:rPr>
        <w:t xml:space="preserve">купли-продажи </w:t>
      </w:r>
      <w:r w:rsidRPr="00E73143">
        <w:rPr>
          <w:rFonts w:eastAsiaTheme="minorHAnsi"/>
          <w:sz w:val="24"/>
          <w:szCs w:val="24"/>
          <w:lang w:eastAsia="en-US"/>
        </w:rPr>
        <w:t>жило</w:t>
      </w:r>
      <w:r w:rsidR="00E9782C">
        <w:rPr>
          <w:rFonts w:eastAsiaTheme="minorHAnsi"/>
          <w:sz w:val="24"/>
          <w:szCs w:val="24"/>
          <w:lang w:eastAsia="en-US"/>
        </w:rPr>
        <w:t>го</w:t>
      </w:r>
      <w:r w:rsidRPr="00E73143">
        <w:rPr>
          <w:rFonts w:eastAsiaTheme="minorHAnsi"/>
          <w:sz w:val="24"/>
          <w:szCs w:val="24"/>
          <w:lang w:eastAsia="en-US"/>
        </w:rPr>
        <w:t xml:space="preserve"> помещени</w:t>
      </w:r>
      <w:r w:rsidR="00E9782C">
        <w:rPr>
          <w:rFonts w:eastAsiaTheme="minorHAnsi"/>
          <w:sz w:val="24"/>
          <w:szCs w:val="24"/>
          <w:lang w:eastAsia="en-US"/>
        </w:rPr>
        <w:t>я</w:t>
      </w:r>
      <w:r w:rsidRPr="00E73143">
        <w:rPr>
          <w:rFonts w:eastAsiaTheme="minorHAnsi"/>
          <w:sz w:val="24"/>
          <w:szCs w:val="24"/>
          <w:lang w:eastAsia="en-US"/>
        </w:rPr>
        <w:t>, документов на строительство</w:t>
      </w:r>
      <w:r w:rsidR="00E9782C">
        <w:rPr>
          <w:rFonts w:eastAsiaTheme="minorHAnsi"/>
          <w:sz w:val="24"/>
          <w:szCs w:val="24"/>
          <w:lang w:eastAsia="en-US"/>
        </w:rPr>
        <w:t xml:space="preserve"> и документов, предусмотренных пунктами 13, 14, 16 и подпунктами 1 и 2 пункта 17</w:t>
      </w:r>
      <w:r w:rsidR="004D758E">
        <w:rPr>
          <w:rFonts w:eastAsiaTheme="minorHAnsi"/>
          <w:sz w:val="24"/>
          <w:szCs w:val="24"/>
          <w:lang w:eastAsia="en-US"/>
        </w:rPr>
        <w:t xml:space="preserve"> и пунктом 17(1)</w:t>
      </w:r>
      <w:r w:rsidR="00E9782C">
        <w:rPr>
          <w:rFonts w:eastAsiaTheme="minorHAnsi"/>
          <w:sz w:val="24"/>
          <w:szCs w:val="24"/>
          <w:lang w:eastAsia="en-US"/>
        </w:rPr>
        <w:t xml:space="preserve"> настоящего раздела</w:t>
      </w:r>
      <w:r w:rsidRPr="00E73143">
        <w:rPr>
          <w:rFonts w:eastAsiaTheme="minorHAnsi"/>
          <w:sz w:val="24"/>
          <w:szCs w:val="24"/>
          <w:lang w:eastAsia="en-US"/>
        </w:rPr>
        <w:t xml:space="preserve">, либо об отказе </w:t>
      </w:r>
      <w:r w:rsidR="00E9782C">
        <w:rPr>
          <w:rFonts w:eastAsiaTheme="minorHAnsi"/>
          <w:sz w:val="24"/>
          <w:szCs w:val="24"/>
          <w:lang w:eastAsia="en-US"/>
        </w:rPr>
        <w:t>в</w:t>
      </w:r>
      <w:r w:rsidRPr="00E73143">
        <w:rPr>
          <w:rFonts w:eastAsiaTheme="minorHAnsi"/>
          <w:sz w:val="24"/>
          <w:szCs w:val="24"/>
          <w:lang w:eastAsia="en-US"/>
        </w:rPr>
        <w:t xml:space="preserve"> оплат</w:t>
      </w:r>
      <w:r w:rsidR="00E9782C">
        <w:rPr>
          <w:rFonts w:eastAsiaTheme="minorHAnsi"/>
          <w:sz w:val="24"/>
          <w:szCs w:val="24"/>
          <w:lang w:eastAsia="en-US"/>
        </w:rPr>
        <w:t>е</w:t>
      </w:r>
      <w:r w:rsidRPr="00E73143">
        <w:rPr>
          <w:rFonts w:eastAsiaTheme="minorHAnsi"/>
          <w:sz w:val="24"/>
          <w:szCs w:val="24"/>
          <w:lang w:eastAsia="en-US"/>
        </w:rPr>
        <w:t xml:space="preserve"> расходов на осно</w:t>
      </w:r>
      <w:r w:rsidR="00E9782C">
        <w:rPr>
          <w:rFonts w:eastAsiaTheme="minorHAnsi"/>
          <w:sz w:val="24"/>
          <w:szCs w:val="24"/>
          <w:lang w:eastAsia="en-US"/>
        </w:rPr>
        <w:t>вании этих документов или уплате</w:t>
      </w:r>
      <w:r w:rsidRPr="00E73143">
        <w:rPr>
          <w:rFonts w:eastAsiaTheme="minorHAnsi"/>
          <w:sz w:val="24"/>
          <w:szCs w:val="24"/>
          <w:lang w:eastAsia="en-US"/>
        </w:rPr>
        <w:t xml:space="preserve"> оставшейся части паевого взноса распорядителю счета вручается в течение 5 рабочих дней</w:t>
      </w:r>
      <w:proofErr w:type="gramEnd"/>
      <w:r w:rsidRPr="00E73143">
        <w:rPr>
          <w:rFonts w:eastAsiaTheme="minorHAnsi"/>
          <w:sz w:val="24"/>
          <w:szCs w:val="24"/>
          <w:lang w:eastAsia="en-US"/>
        </w:rPr>
        <w:t xml:space="preserve">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F905FF" w:rsidRPr="00E73143" w:rsidRDefault="00F905FF" w:rsidP="00F905FF">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 xml:space="preserve">Оригиналы договора </w:t>
      </w:r>
      <w:r w:rsidR="00E9782C">
        <w:rPr>
          <w:rFonts w:eastAsiaTheme="minorHAnsi"/>
          <w:sz w:val="24"/>
          <w:szCs w:val="24"/>
          <w:lang w:eastAsia="en-US"/>
        </w:rPr>
        <w:t>купли-продажи жилого</w:t>
      </w:r>
      <w:r w:rsidRPr="00E73143">
        <w:rPr>
          <w:rFonts w:eastAsiaTheme="minorHAnsi"/>
          <w:sz w:val="24"/>
          <w:szCs w:val="24"/>
          <w:lang w:eastAsia="en-US"/>
        </w:rPr>
        <w:t xml:space="preserve"> помещени</w:t>
      </w:r>
      <w:r w:rsidR="00E9782C">
        <w:rPr>
          <w:rFonts w:eastAsiaTheme="minorHAnsi"/>
          <w:sz w:val="24"/>
          <w:szCs w:val="24"/>
          <w:lang w:eastAsia="en-US"/>
        </w:rPr>
        <w:t>я</w:t>
      </w:r>
      <w:r w:rsidRPr="00E73143">
        <w:rPr>
          <w:rFonts w:eastAsiaTheme="minorHAnsi"/>
          <w:sz w:val="24"/>
          <w:szCs w:val="24"/>
          <w:lang w:eastAsia="en-US"/>
        </w:rPr>
        <w:t>, документов на строительство</w:t>
      </w:r>
      <w:r w:rsidR="00E9782C">
        <w:rPr>
          <w:rFonts w:eastAsiaTheme="minorHAnsi"/>
          <w:sz w:val="24"/>
          <w:szCs w:val="24"/>
          <w:lang w:eastAsia="en-US"/>
        </w:rPr>
        <w:t xml:space="preserve"> и документов, предусмотренных пунктами 13, 14, 16 и подпунктами 1 и 2 пункта 17</w:t>
      </w:r>
      <w:r w:rsidR="00451A86">
        <w:rPr>
          <w:rFonts w:eastAsiaTheme="minorHAnsi"/>
          <w:sz w:val="24"/>
          <w:szCs w:val="24"/>
          <w:lang w:eastAsia="en-US"/>
        </w:rPr>
        <w:t xml:space="preserve"> и пункта 17(1)</w:t>
      </w:r>
      <w:r w:rsidR="00E9782C">
        <w:rPr>
          <w:rFonts w:eastAsiaTheme="minorHAnsi"/>
          <w:sz w:val="24"/>
          <w:szCs w:val="24"/>
          <w:lang w:eastAsia="en-US"/>
        </w:rPr>
        <w:t xml:space="preserve"> настоящего раздела, </w:t>
      </w:r>
      <w:r w:rsidRPr="00E73143">
        <w:rPr>
          <w:rFonts w:eastAsiaTheme="minorHAnsi"/>
          <w:sz w:val="24"/>
          <w:szCs w:val="24"/>
          <w:lang w:eastAsia="en-US"/>
        </w:rPr>
        <w:t xml:space="preserve">хранятся в банке до перечисления средств указанному в них лицу или </w:t>
      </w:r>
      <w:r w:rsidR="00E9782C">
        <w:rPr>
          <w:rFonts w:eastAsiaTheme="minorHAnsi"/>
          <w:sz w:val="24"/>
          <w:szCs w:val="24"/>
          <w:lang w:eastAsia="en-US"/>
        </w:rPr>
        <w:t>до отказа от такого перечислении</w:t>
      </w:r>
      <w:r w:rsidRPr="00E73143">
        <w:rPr>
          <w:rFonts w:eastAsiaTheme="minorHAnsi"/>
          <w:sz w:val="24"/>
          <w:szCs w:val="24"/>
          <w:lang w:eastAsia="en-US"/>
        </w:rPr>
        <w:t xml:space="preserve"> и затем возвращаются распорядителю счета.</w:t>
      </w:r>
    </w:p>
    <w:p w:rsidR="00F905FF" w:rsidRPr="00E73143" w:rsidRDefault="00F905FF" w:rsidP="00F905FF">
      <w:pPr>
        <w:autoSpaceDE w:val="0"/>
        <w:autoSpaceDN w:val="0"/>
        <w:adjustRightInd w:val="0"/>
        <w:ind w:firstLine="540"/>
        <w:jc w:val="both"/>
        <w:rPr>
          <w:rFonts w:eastAsiaTheme="minorHAnsi"/>
          <w:sz w:val="24"/>
          <w:szCs w:val="24"/>
          <w:lang w:eastAsia="en-US"/>
        </w:rPr>
      </w:pPr>
      <w:proofErr w:type="gramStart"/>
      <w:r w:rsidRPr="00E73143">
        <w:rPr>
          <w:rFonts w:eastAsiaTheme="minorHAnsi"/>
          <w:sz w:val="24"/>
          <w:szCs w:val="24"/>
          <w:lang w:eastAsia="en-US"/>
        </w:rPr>
        <w:t xml:space="preserve">Банк в течение </w:t>
      </w:r>
      <w:r w:rsidR="00E9782C">
        <w:rPr>
          <w:rFonts w:eastAsiaTheme="minorHAnsi"/>
          <w:sz w:val="24"/>
          <w:szCs w:val="24"/>
          <w:lang w:eastAsia="en-US"/>
        </w:rPr>
        <w:t>одного</w:t>
      </w:r>
      <w:r w:rsidRPr="00E73143">
        <w:rPr>
          <w:rFonts w:eastAsiaTheme="minorHAnsi"/>
          <w:sz w:val="24"/>
          <w:szCs w:val="24"/>
          <w:lang w:eastAsia="en-US"/>
        </w:rPr>
        <w:t xml:space="preserve"> рабочего дня после вынесения решения о принятии договора </w:t>
      </w:r>
      <w:r w:rsidR="00E9782C">
        <w:rPr>
          <w:rFonts w:eastAsiaTheme="minorHAnsi"/>
          <w:sz w:val="24"/>
          <w:szCs w:val="24"/>
          <w:lang w:eastAsia="en-US"/>
        </w:rPr>
        <w:t xml:space="preserve">купли-продажи </w:t>
      </w:r>
      <w:r w:rsidRPr="00E73143">
        <w:rPr>
          <w:rFonts w:eastAsiaTheme="minorHAnsi"/>
          <w:sz w:val="24"/>
          <w:szCs w:val="24"/>
          <w:lang w:eastAsia="en-US"/>
        </w:rPr>
        <w:t>жило</w:t>
      </w:r>
      <w:r w:rsidR="00E9782C">
        <w:rPr>
          <w:rFonts w:eastAsiaTheme="minorHAnsi"/>
          <w:sz w:val="24"/>
          <w:szCs w:val="24"/>
          <w:lang w:eastAsia="en-US"/>
        </w:rPr>
        <w:t>го</w:t>
      </w:r>
      <w:r w:rsidRPr="00E73143">
        <w:rPr>
          <w:rFonts w:eastAsiaTheme="minorHAnsi"/>
          <w:sz w:val="24"/>
          <w:szCs w:val="24"/>
          <w:lang w:eastAsia="en-US"/>
        </w:rPr>
        <w:t xml:space="preserve"> помещени</w:t>
      </w:r>
      <w:r w:rsidR="00E9782C">
        <w:rPr>
          <w:rFonts w:eastAsiaTheme="minorHAnsi"/>
          <w:sz w:val="24"/>
          <w:szCs w:val="24"/>
          <w:lang w:eastAsia="en-US"/>
        </w:rPr>
        <w:t>я</w:t>
      </w:r>
      <w:r w:rsidRPr="00E73143">
        <w:rPr>
          <w:rFonts w:eastAsiaTheme="minorHAnsi"/>
          <w:sz w:val="24"/>
          <w:szCs w:val="24"/>
          <w:lang w:eastAsia="en-US"/>
        </w:rPr>
        <w:t>, документов на строительство</w:t>
      </w:r>
      <w:r w:rsidR="00E9782C">
        <w:rPr>
          <w:rFonts w:eastAsiaTheme="minorHAnsi"/>
          <w:sz w:val="24"/>
          <w:szCs w:val="24"/>
          <w:lang w:eastAsia="en-US"/>
        </w:rPr>
        <w:t xml:space="preserve"> и документов, предусмотренных пунктами 13, 14, 16</w:t>
      </w:r>
      <w:r w:rsidR="00012F7B">
        <w:rPr>
          <w:rFonts w:eastAsiaTheme="minorHAnsi"/>
          <w:sz w:val="24"/>
          <w:szCs w:val="24"/>
          <w:lang w:eastAsia="en-US"/>
        </w:rPr>
        <w:t xml:space="preserve"> и подпунктами 1 и 2 пункта 17 </w:t>
      </w:r>
      <w:r w:rsidR="00451A86">
        <w:rPr>
          <w:rFonts w:eastAsiaTheme="minorHAnsi"/>
          <w:sz w:val="24"/>
          <w:szCs w:val="24"/>
          <w:lang w:eastAsia="en-US"/>
        </w:rPr>
        <w:t xml:space="preserve">и пункта 17(1) </w:t>
      </w:r>
      <w:r w:rsidR="00012F7B">
        <w:rPr>
          <w:rFonts w:eastAsiaTheme="minorHAnsi"/>
          <w:sz w:val="24"/>
          <w:szCs w:val="24"/>
          <w:lang w:eastAsia="en-US"/>
        </w:rPr>
        <w:t>настоящего раздела, направляет в Администрацию городского округа Верхотурский заявку на перечисление бюджетных средств в счет оплаты расходов на основании указанных документов, а также копии</w:t>
      </w:r>
      <w:proofErr w:type="gramEnd"/>
      <w:r w:rsidR="00012F7B">
        <w:rPr>
          <w:rFonts w:eastAsiaTheme="minorHAnsi"/>
          <w:sz w:val="24"/>
          <w:szCs w:val="24"/>
          <w:lang w:eastAsia="en-US"/>
        </w:rPr>
        <w:t xml:space="preserve"> указанных документов. </w:t>
      </w:r>
    </w:p>
    <w:p w:rsidR="001D144F" w:rsidRDefault="00170D1C" w:rsidP="00170D1C">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1</w:t>
      </w:r>
      <w:r w:rsidR="00012F7B">
        <w:rPr>
          <w:rFonts w:eastAsiaTheme="minorHAnsi"/>
          <w:sz w:val="24"/>
          <w:szCs w:val="24"/>
          <w:lang w:eastAsia="en-US"/>
        </w:rPr>
        <w:t>9</w:t>
      </w:r>
      <w:r w:rsidRPr="00E73143">
        <w:rPr>
          <w:rFonts w:eastAsiaTheme="minorHAnsi"/>
          <w:sz w:val="24"/>
          <w:szCs w:val="24"/>
          <w:lang w:eastAsia="en-US"/>
        </w:rPr>
        <w:t xml:space="preserve">.Администрация городского округа Верхотурский в течение </w:t>
      </w:r>
      <w:r w:rsidR="00012F7B">
        <w:rPr>
          <w:rFonts w:eastAsiaTheme="minorHAnsi"/>
          <w:sz w:val="24"/>
          <w:szCs w:val="24"/>
          <w:lang w:eastAsia="en-US"/>
        </w:rPr>
        <w:t>1</w:t>
      </w:r>
      <w:r w:rsidR="00BD264F">
        <w:rPr>
          <w:rFonts w:eastAsiaTheme="minorHAnsi"/>
          <w:sz w:val="24"/>
          <w:szCs w:val="24"/>
          <w:lang w:eastAsia="en-US"/>
        </w:rPr>
        <w:t>4</w:t>
      </w:r>
      <w:r w:rsidRPr="00E73143">
        <w:rPr>
          <w:rFonts w:eastAsiaTheme="minorHAnsi"/>
          <w:sz w:val="24"/>
          <w:szCs w:val="24"/>
          <w:lang w:eastAsia="en-US"/>
        </w:rPr>
        <w:t xml:space="preserve"> рабочих дней с</w:t>
      </w:r>
      <w:r w:rsidR="00012F7B">
        <w:rPr>
          <w:rFonts w:eastAsiaTheme="minorHAnsi"/>
          <w:sz w:val="24"/>
          <w:szCs w:val="24"/>
          <w:lang w:eastAsia="en-US"/>
        </w:rPr>
        <w:t>о дня</w:t>
      </w:r>
      <w:r w:rsidRPr="00E73143">
        <w:rPr>
          <w:rFonts w:eastAsiaTheme="minorHAnsi"/>
          <w:sz w:val="24"/>
          <w:szCs w:val="24"/>
          <w:lang w:eastAsia="en-US"/>
        </w:rPr>
        <w:t xml:space="preserve">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E73143">
        <w:rPr>
          <w:rFonts w:eastAsiaTheme="minorHAnsi"/>
          <w:sz w:val="24"/>
          <w:szCs w:val="24"/>
          <w:lang w:eastAsia="en-US"/>
        </w:rPr>
        <w:t>свидетельствах</w:t>
      </w:r>
      <w:proofErr w:type="gramEnd"/>
      <w:r w:rsidRPr="00E73143">
        <w:rPr>
          <w:rFonts w:eastAsiaTheme="minorHAnsi"/>
          <w:sz w:val="24"/>
          <w:szCs w:val="24"/>
          <w:lang w:eastAsia="en-US"/>
        </w:rPr>
        <w:t xml:space="preserve"> </w:t>
      </w:r>
      <w:r w:rsidR="00012F7B">
        <w:rPr>
          <w:rFonts w:eastAsiaTheme="minorHAnsi"/>
          <w:sz w:val="24"/>
          <w:szCs w:val="24"/>
          <w:lang w:eastAsia="en-US"/>
        </w:rPr>
        <w:t xml:space="preserve">о праве на получение социальной выплаты </w:t>
      </w:r>
      <w:r w:rsidRPr="00E73143">
        <w:rPr>
          <w:rFonts w:eastAsiaTheme="minorHAnsi"/>
          <w:sz w:val="24"/>
          <w:szCs w:val="24"/>
          <w:lang w:eastAsia="en-US"/>
        </w:rPr>
        <w:t xml:space="preserve">и при их соответствии перечисляет </w:t>
      </w:r>
      <w:r w:rsidR="00012F7B">
        <w:rPr>
          <w:rFonts w:eastAsiaTheme="minorHAnsi"/>
          <w:sz w:val="24"/>
          <w:szCs w:val="24"/>
          <w:lang w:eastAsia="en-US"/>
        </w:rPr>
        <w:t xml:space="preserve">банку </w:t>
      </w:r>
      <w:r w:rsidRPr="00E73143">
        <w:rPr>
          <w:rFonts w:eastAsiaTheme="minorHAnsi"/>
          <w:sz w:val="24"/>
          <w:szCs w:val="24"/>
          <w:lang w:eastAsia="en-US"/>
        </w:rPr>
        <w:t>средства, предоставляемые в качестве социальной выплаты,</w:t>
      </w:r>
      <w:r w:rsidR="00012F7B">
        <w:rPr>
          <w:rFonts w:eastAsiaTheme="minorHAnsi"/>
          <w:sz w:val="24"/>
          <w:szCs w:val="24"/>
          <w:lang w:eastAsia="en-US"/>
        </w:rPr>
        <w:t xml:space="preserve"> при условии соответствия представленных документов</w:t>
      </w:r>
      <w:r w:rsidRPr="00E73143">
        <w:rPr>
          <w:rFonts w:eastAsiaTheme="minorHAnsi"/>
          <w:sz w:val="24"/>
          <w:szCs w:val="24"/>
          <w:lang w:eastAsia="en-US"/>
        </w:rPr>
        <w:t>. При несоответствии</w:t>
      </w:r>
      <w:r w:rsidR="00012F7B">
        <w:rPr>
          <w:rFonts w:eastAsiaTheme="minorHAnsi"/>
          <w:sz w:val="24"/>
          <w:szCs w:val="24"/>
          <w:lang w:eastAsia="en-US"/>
        </w:rPr>
        <w:t xml:space="preserve"> заявки </w:t>
      </w:r>
      <w:r w:rsidRPr="00E73143">
        <w:rPr>
          <w:rFonts w:eastAsiaTheme="minorHAnsi"/>
          <w:sz w:val="24"/>
          <w:szCs w:val="24"/>
          <w:lang w:eastAsia="en-US"/>
        </w:rPr>
        <w:t>данны</w:t>
      </w:r>
      <w:r w:rsidR="00012F7B">
        <w:rPr>
          <w:rFonts w:eastAsiaTheme="minorHAnsi"/>
          <w:sz w:val="24"/>
          <w:szCs w:val="24"/>
          <w:lang w:eastAsia="en-US"/>
        </w:rPr>
        <w:t xml:space="preserve">м о выданных </w:t>
      </w:r>
      <w:proofErr w:type="gramStart"/>
      <w:r w:rsidR="00012F7B">
        <w:rPr>
          <w:rFonts w:eastAsiaTheme="minorHAnsi"/>
          <w:sz w:val="24"/>
          <w:szCs w:val="24"/>
          <w:lang w:eastAsia="en-US"/>
        </w:rPr>
        <w:t>свидетельствах</w:t>
      </w:r>
      <w:proofErr w:type="gramEnd"/>
      <w:r w:rsidR="00012F7B">
        <w:rPr>
          <w:rFonts w:eastAsiaTheme="minorHAnsi"/>
          <w:sz w:val="24"/>
          <w:szCs w:val="24"/>
          <w:lang w:eastAsia="en-US"/>
        </w:rPr>
        <w:t xml:space="preserve"> о праве на получение социальной выплаты либо при несоответствии представленных документов</w:t>
      </w:r>
      <w:r w:rsidR="001D144F">
        <w:rPr>
          <w:rFonts w:eastAsiaTheme="minorHAnsi"/>
          <w:sz w:val="24"/>
          <w:szCs w:val="24"/>
          <w:lang w:eastAsia="en-US"/>
        </w:rPr>
        <w:t xml:space="preserve"> настоящего раздела перечисление указанных средств не производится, о чем Администрация в указанный срок письменно уведомляет банк.</w:t>
      </w:r>
    </w:p>
    <w:p w:rsidR="00170D1C" w:rsidRPr="00E73143" w:rsidRDefault="001D144F" w:rsidP="00170D1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20</w:t>
      </w:r>
      <w:r w:rsidR="00170D1C" w:rsidRPr="00E73143">
        <w:rPr>
          <w:rFonts w:eastAsiaTheme="minorHAnsi"/>
          <w:sz w:val="24"/>
          <w:szCs w:val="24"/>
          <w:lang w:eastAsia="en-US"/>
        </w:rPr>
        <w:t>.Перечисление сре</w:t>
      </w:r>
      <w:proofErr w:type="gramStart"/>
      <w:r w:rsidR="00170D1C" w:rsidRPr="00E73143">
        <w:rPr>
          <w:rFonts w:eastAsiaTheme="minorHAnsi"/>
          <w:sz w:val="24"/>
          <w:szCs w:val="24"/>
          <w:lang w:eastAsia="en-US"/>
        </w:rPr>
        <w:t>дств с б</w:t>
      </w:r>
      <w:proofErr w:type="gramEnd"/>
      <w:r w:rsidR="00170D1C" w:rsidRPr="00E73143">
        <w:rPr>
          <w:rFonts w:eastAsiaTheme="minorHAnsi"/>
          <w:sz w:val="24"/>
          <w:szCs w:val="24"/>
          <w:lang w:eastAsia="en-US"/>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70D1C" w:rsidRPr="00E73143" w:rsidRDefault="001D144F" w:rsidP="00170D1C">
      <w:pPr>
        <w:autoSpaceDE w:val="0"/>
        <w:autoSpaceDN w:val="0"/>
        <w:adjustRightInd w:val="0"/>
        <w:ind w:firstLine="540"/>
        <w:jc w:val="both"/>
        <w:rPr>
          <w:rFonts w:eastAsiaTheme="minorHAnsi"/>
          <w:sz w:val="24"/>
          <w:szCs w:val="24"/>
          <w:lang w:eastAsia="en-US"/>
        </w:rPr>
      </w:pPr>
      <w:r>
        <w:rPr>
          <w:sz w:val="24"/>
          <w:szCs w:val="24"/>
        </w:rPr>
        <w:t>21</w:t>
      </w:r>
      <w:r w:rsidR="00170D1C" w:rsidRPr="00E73143">
        <w:rPr>
          <w:sz w:val="24"/>
          <w:szCs w:val="24"/>
        </w:rPr>
        <w:t>.</w:t>
      </w:r>
      <w:r w:rsidR="00170D1C" w:rsidRPr="00E73143">
        <w:rPr>
          <w:rFonts w:eastAsiaTheme="minorHAnsi"/>
          <w:sz w:val="24"/>
          <w:szCs w:val="24"/>
          <w:lang w:eastAsia="en-US"/>
        </w:rPr>
        <w:t>По соглашению сторон договор банковского счета может быть продлен, если:</w:t>
      </w:r>
    </w:p>
    <w:p w:rsidR="00170D1C" w:rsidRPr="00E73143" w:rsidRDefault="00170D1C" w:rsidP="00170D1C">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lastRenderedPageBreak/>
        <w:t xml:space="preserve">а) до истечения срока действия договора банковского счета банк принял договор </w:t>
      </w:r>
      <w:r w:rsidR="001D144F">
        <w:rPr>
          <w:rFonts w:eastAsiaTheme="minorHAnsi"/>
          <w:sz w:val="24"/>
          <w:szCs w:val="24"/>
          <w:lang w:eastAsia="en-US"/>
        </w:rPr>
        <w:t xml:space="preserve">купли-продажи </w:t>
      </w:r>
      <w:r w:rsidRPr="00E73143">
        <w:rPr>
          <w:rFonts w:eastAsiaTheme="minorHAnsi"/>
          <w:sz w:val="24"/>
          <w:szCs w:val="24"/>
          <w:lang w:eastAsia="en-US"/>
        </w:rPr>
        <w:t>жило</w:t>
      </w:r>
      <w:r w:rsidR="001D144F">
        <w:rPr>
          <w:rFonts w:eastAsiaTheme="minorHAnsi"/>
          <w:sz w:val="24"/>
          <w:szCs w:val="24"/>
          <w:lang w:eastAsia="en-US"/>
        </w:rPr>
        <w:t>го</w:t>
      </w:r>
      <w:r w:rsidRPr="00E73143">
        <w:rPr>
          <w:rFonts w:eastAsiaTheme="minorHAnsi"/>
          <w:sz w:val="24"/>
          <w:szCs w:val="24"/>
          <w:lang w:eastAsia="en-US"/>
        </w:rPr>
        <w:t xml:space="preserve"> помещени</w:t>
      </w:r>
      <w:r w:rsidR="001D144F">
        <w:rPr>
          <w:rFonts w:eastAsiaTheme="minorHAnsi"/>
          <w:sz w:val="24"/>
          <w:szCs w:val="24"/>
          <w:lang w:eastAsia="en-US"/>
        </w:rPr>
        <w:t>я</w:t>
      </w:r>
      <w:r w:rsidRPr="00E73143">
        <w:rPr>
          <w:rFonts w:eastAsiaTheme="minorHAnsi"/>
          <w:sz w:val="24"/>
          <w:szCs w:val="24"/>
          <w:lang w:eastAsia="en-US"/>
        </w:rPr>
        <w:t>, документы на строительство</w:t>
      </w:r>
      <w:r w:rsidR="001D144F">
        <w:rPr>
          <w:rFonts w:eastAsiaTheme="minorHAnsi"/>
          <w:sz w:val="24"/>
          <w:szCs w:val="24"/>
          <w:lang w:eastAsia="en-US"/>
        </w:rPr>
        <w:t xml:space="preserve"> и документы, предусмотренные пунктами 14, 16, 16 и подпунктами 1 и 2 пункта 17</w:t>
      </w:r>
      <w:r w:rsidR="00BD264F">
        <w:rPr>
          <w:rFonts w:eastAsiaTheme="minorHAnsi"/>
          <w:sz w:val="24"/>
          <w:szCs w:val="24"/>
          <w:lang w:eastAsia="en-US"/>
        </w:rPr>
        <w:t xml:space="preserve"> и пункта 17(1)</w:t>
      </w:r>
      <w:r w:rsidR="001D144F">
        <w:rPr>
          <w:rFonts w:eastAsiaTheme="minorHAnsi"/>
          <w:sz w:val="24"/>
          <w:szCs w:val="24"/>
          <w:lang w:eastAsia="en-US"/>
        </w:rPr>
        <w:t xml:space="preserve"> настоящего раздела, но </w:t>
      </w:r>
      <w:r w:rsidRPr="00E73143">
        <w:rPr>
          <w:rFonts w:eastAsiaTheme="minorHAnsi"/>
          <w:sz w:val="24"/>
          <w:szCs w:val="24"/>
          <w:lang w:eastAsia="en-US"/>
        </w:rPr>
        <w:t>оплата не произведена;</w:t>
      </w:r>
    </w:p>
    <w:p w:rsidR="00170D1C" w:rsidRPr="00E73143" w:rsidRDefault="00170D1C" w:rsidP="00170D1C">
      <w:pPr>
        <w:autoSpaceDE w:val="0"/>
        <w:autoSpaceDN w:val="0"/>
        <w:adjustRightInd w:val="0"/>
        <w:ind w:firstLine="540"/>
        <w:jc w:val="both"/>
        <w:rPr>
          <w:rFonts w:eastAsiaTheme="minorHAnsi"/>
          <w:sz w:val="24"/>
          <w:szCs w:val="24"/>
          <w:lang w:eastAsia="en-US"/>
        </w:rPr>
      </w:pPr>
      <w:r w:rsidRPr="00E73143">
        <w:rPr>
          <w:rFonts w:eastAsiaTheme="minorHAnsi"/>
          <w:sz w:val="24"/>
          <w:szCs w:val="24"/>
          <w:lang w:eastAsia="en-US"/>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w:t>
      </w:r>
      <w:r w:rsidR="001D144F">
        <w:rPr>
          <w:rFonts w:eastAsiaTheme="minorHAnsi"/>
          <w:sz w:val="24"/>
          <w:szCs w:val="24"/>
          <w:lang w:eastAsia="en-US"/>
        </w:rPr>
        <w:t>а собственности на приобретенное жилое помещение или построенный жилой дом</w:t>
      </w:r>
      <w:r w:rsidRPr="00E73143">
        <w:rPr>
          <w:rFonts w:eastAsiaTheme="minorHAnsi"/>
          <w:sz w:val="24"/>
          <w:szCs w:val="24"/>
          <w:lang w:eastAsia="en-US"/>
        </w:rPr>
        <w:t xml:space="preserve"> с указанием срока оформления государственной регистрации</w:t>
      </w:r>
      <w:r w:rsidR="001D144F">
        <w:rPr>
          <w:rFonts w:eastAsiaTheme="minorHAnsi"/>
          <w:sz w:val="24"/>
          <w:szCs w:val="24"/>
          <w:lang w:eastAsia="en-US"/>
        </w:rPr>
        <w:t xml:space="preserve"> указанного права</w:t>
      </w:r>
      <w:r w:rsidRPr="00E73143">
        <w:rPr>
          <w:rFonts w:eastAsiaTheme="minorHAnsi"/>
          <w:sz w:val="24"/>
          <w:szCs w:val="24"/>
          <w:lang w:eastAsia="en-US"/>
        </w:rPr>
        <w:t xml:space="preserve">. </w:t>
      </w:r>
      <w:proofErr w:type="gramStart"/>
      <w:r w:rsidRPr="00E73143">
        <w:rPr>
          <w:rFonts w:eastAsiaTheme="minorHAnsi"/>
          <w:sz w:val="24"/>
          <w:szCs w:val="24"/>
          <w:lang w:eastAsia="en-US"/>
        </w:rPr>
        <w:t>В этом случае документ, являющийся основанием для государственной регистрации права собственности на приобрет</w:t>
      </w:r>
      <w:r w:rsidR="001D144F">
        <w:rPr>
          <w:rFonts w:eastAsiaTheme="minorHAnsi"/>
          <w:sz w:val="24"/>
          <w:szCs w:val="24"/>
          <w:lang w:eastAsia="en-US"/>
        </w:rPr>
        <w:t>енное</w:t>
      </w:r>
      <w:r w:rsidRPr="00E73143">
        <w:rPr>
          <w:rFonts w:eastAsiaTheme="minorHAnsi"/>
          <w:sz w:val="24"/>
          <w:szCs w:val="24"/>
          <w:lang w:eastAsia="en-US"/>
        </w:rPr>
        <w:t xml:space="preserve"> жилое помещение</w:t>
      </w:r>
      <w:r w:rsidR="001D144F">
        <w:rPr>
          <w:rFonts w:eastAsiaTheme="minorHAnsi"/>
          <w:sz w:val="24"/>
          <w:szCs w:val="24"/>
          <w:lang w:eastAsia="en-US"/>
        </w:rPr>
        <w:t xml:space="preserve"> или построенный жилой дом</w:t>
      </w:r>
      <w:r w:rsidRPr="00E73143">
        <w:rPr>
          <w:rFonts w:eastAsiaTheme="minorHAnsi"/>
          <w:sz w:val="24"/>
          <w:szCs w:val="24"/>
          <w:lang w:eastAsia="en-US"/>
        </w:rPr>
        <w:t xml:space="preserve">, и правоустанавливающие документы на жилое помещение </w:t>
      </w:r>
      <w:r w:rsidR="001D144F">
        <w:rPr>
          <w:rFonts w:eastAsiaTheme="minorHAnsi"/>
          <w:sz w:val="24"/>
          <w:szCs w:val="24"/>
          <w:lang w:eastAsia="en-US"/>
        </w:rPr>
        <w:t xml:space="preserve">или жилой дом </w:t>
      </w:r>
      <w:r w:rsidRPr="00E73143">
        <w:rPr>
          <w:rFonts w:eastAsiaTheme="minorHAnsi"/>
          <w:sz w:val="24"/>
          <w:szCs w:val="24"/>
          <w:lang w:eastAsia="en-US"/>
        </w:rPr>
        <w:t xml:space="preserve">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r:id="rId19" w:history="1">
        <w:r w:rsidRPr="00E73143">
          <w:rPr>
            <w:rFonts w:eastAsiaTheme="minorHAnsi"/>
            <w:sz w:val="24"/>
            <w:szCs w:val="24"/>
            <w:lang w:eastAsia="en-US"/>
          </w:rPr>
          <w:t>пунктом</w:t>
        </w:r>
        <w:r w:rsidRPr="00E73143">
          <w:rPr>
            <w:rFonts w:eastAsiaTheme="minorHAnsi"/>
            <w:color w:val="0000FF"/>
            <w:sz w:val="24"/>
            <w:szCs w:val="24"/>
            <w:lang w:eastAsia="en-US"/>
          </w:rPr>
          <w:t xml:space="preserve"> </w:t>
        </w:r>
      </w:hyperlink>
      <w:r w:rsidR="001D144F" w:rsidRPr="001D144F">
        <w:rPr>
          <w:sz w:val="24"/>
          <w:szCs w:val="24"/>
        </w:rPr>
        <w:t>18</w:t>
      </w:r>
      <w:r w:rsidRPr="00E73143">
        <w:rPr>
          <w:rFonts w:eastAsiaTheme="minorHAnsi"/>
          <w:sz w:val="24"/>
          <w:szCs w:val="24"/>
          <w:lang w:eastAsia="en-US"/>
        </w:rPr>
        <w:t xml:space="preserve"> настоящих</w:t>
      </w:r>
      <w:proofErr w:type="gramEnd"/>
      <w:r w:rsidRPr="00E73143">
        <w:rPr>
          <w:rFonts w:eastAsiaTheme="minorHAnsi"/>
          <w:sz w:val="24"/>
          <w:szCs w:val="24"/>
          <w:lang w:eastAsia="en-US"/>
        </w:rPr>
        <w:t xml:space="preserve"> раздела.</w:t>
      </w:r>
    </w:p>
    <w:p w:rsidR="00DE3B34" w:rsidRDefault="00DE3B34" w:rsidP="00170D1C">
      <w:pPr>
        <w:autoSpaceDE w:val="0"/>
        <w:autoSpaceDN w:val="0"/>
        <w:adjustRightInd w:val="0"/>
        <w:ind w:firstLine="540"/>
        <w:jc w:val="both"/>
        <w:rPr>
          <w:rFonts w:eastAsiaTheme="minorHAnsi"/>
          <w:sz w:val="24"/>
          <w:szCs w:val="24"/>
          <w:lang w:eastAsia="en-US"/>
        </w:rPr>
      </w:pPr>
      <w:r>
        <w:rPr>
          <w:sz w:val="24"/>
          <w:szCs w:val="24"/>
        </w:rPr>
        <w:t>22</w:t>
      </w:r>
      <w:r w:rsidR="00170D1C" w:rsidRPr="00E73143">
        <w:rPr>
          <w:sz w:val="24"/>
          <w:szCs w:val="24"/>
        </w:rPr>
        <w:t>.</w:t>
      </w:r>
      <w:r w:rsidR="00170D1C" w:rsidRPr="00E73143">
        <w:rPr>
          <w:rFonts w:eastAsiaTheme="minorHAnsi"/>
          <w:sz w:val="24"/>
          <w:szCs w:val="24"/>
          <w:lang w:eastAsia="en-US"/>
        </w:rPr>
        <w:t xml:space="preserve">Социальная выплата считается предоставленной </w:t>
      </w:r>
      <w:r w:rsidR="00FA625A">
        <w:rPr>
          <w:rFonts w:eastAsiaTheme="minorHAnsi"/>
          <w:sz w:val="24"/>
          <w:szCs w:val="24"/>
          <w:lang w:eastAsia="en-US"/>
        </w:rPr>
        <w:t xml:space="preserve">молодой семье - </w:t>
      </w:r>
      <w:r w:rsidR="00170D1C" w:rsidRPr="00E73143">
        <w:rPr>
          <w:rFonts w:eastAsiaTheme="minorHAnsi"/>
          <w:sz w:val="24"/>
          <w:szCs w:val="24"/>
          <w:lang w:eastAsia="en-US"/>
        </w:rPr>
        <w:t>участни</w:t>
      </w:r>
      <w:r w:rsidR="00FA625A">
        <w:rPr>
          <w:rFonts w:eastAsiaTheme="minorHAnsi"/>
          <w:sz w:val="24"/>
          <w:szCs w:val="24"/>
          <w:lang w:eastAsia="en-US"/>
        </w:rPr>
        <w:t>це</w:t>
      </w:r>
      <w:r w:rsidR="00170D1C" w:rsidRPr="00E73143">
        <w:rPr>
          <w:rFonts w:eastAsiaTheme="minorHAnsi"/>
          <w:sz w:val="24"/>
          <w:szCs w:val="24"/>
          <w:lang w:eastAsia="en-US"/>
        </w:rPr>
        <w:t xml:space="preserve"> </w:t>
      </w:r>
      <w:r w:rsidR="00BD264F">
        <w:rPr>
          <w:rFonts w:eastAsiaTheme="minorHAnsi"/>
          <w:sz w:val="24"/>
          <w:szCs w:val="24"/>
          <w:lang w:eastAsia="en-US"/>
        </w:rPr>
        <w:t>мероприяти</w:t>
      </w:r>
      <w:r w:rsidR="00FA625A">
        <w:rPr>
          <w:rFonts w:eastAsiaTheme="minorHAnsi"/>
          <w:sz w:val="24"/>
          <w:szCs w:val="24"/>
          <w:lang w:eastAsia="en-US"/>
        </w:rPr>
        <w:t xml:space="preserve">я </w:t>
      </w:r>
      <w:r w:rsidR="00170D1C" w:rsidRPr="00E73143">
        <w:rPr>
          <w:rFonts w:eastAsiaTheme="minorHAnsi"/>
          <w:sz w:val="24"/>
          <w:szCs w:val="24"/>
          <w:lang w:eastAsia="en-US"/>
        </w:rPr>
        <w:t>с</w:t>
      </w:r>
      <w:r>
        <w:rPr>
          <w:rFonts w:eastAsiaTheme="minorHAnsi"/>
          <w:sz w:val="24"/>
          <w:szCs w:val="24"/>
          <w:lang w:eastAsia="en-US"/>
        </w:rPr>
        <w:t>о</w:t>
      </w:r>
      <w:r w:rsidR="00170D1C" w:rsidRPr="00E73143">
        <w:rPr>
          <w:rFonts w:eastAsiaTheme="minorHAnsi"/>
          <w:sz w:val="24"/>
          <w:szCs w:val="24"/>
          <w:lang w:eastAsia="en-US"/>
        </w:rPr>
        <w:t xml:space="preserve"> </w:t>
      </w:r>
      <w:r>
        <w:rPr>
          <w:rFonts w:eastAsiaTheme="minorHAnsi"/>
          <w:sz w:val="24"/>
          <w:szCs w:val="24"/>
          <w:lang w:eastAsia="en-US"/>
        </w:rPr>
        <w:t>дня</w:t>
      </w:r>
      <w:r w:rsidR="00170D1C" w:rsidRPr="00E73143">
        <w:rPr>
          <w:rFonts w:eastAsiaTheme="minorHAnsi"/>
          <w:sz w:val="24"/>
          <w:szCs w:val="24"/>
          <w:lang w:eastAsia="en-US"/>
        </w:rPr>
        <w:t xml:space="preserve"> исполнения банком распоряжения распорядителя счета о перечислении банком зачисленных на банковский счет </w:t>
      </w:r>
      <w:r>
        <w:rPr>
          <w:rFonts w:eastAsiaTheme="minorHAnsi"/>
          <w:sz w:val="24"/>
          <w:szCs w:val="24"/>
          <w:lang w:eastAsia="en-US"/>
        </w:rPr>
        <w:t xml:space="preserve">распорядителя счета </w:t>
      </w:r>
      <w:r w:rsidR="00170D1C" w:rsidRPr="00E73143">
        <w:rPr>
          <w:rFonts w:eastAsiaTheme="minorHAnsi"/>
          <w:sz w:val="24"/>
          <w:szCs w:val="24"/>
          <w:lang w:eastAsia="en-US"/>
        </w:rPr>
        <w:t xml:space="preserve">средств </w:t>
      </w:r>
      <w:r>
        <w:rPr>
          <w:rFonts w:eastAsiaTheme="minorHAnsi"/>
          <w:sz w:val="24"/>
          <w:szCs w:val="24"/>
          <w:lang w:eastAsia="en-US"/>
        </w:rPr>
        <w:t xml:space="preserve">на цели, </w:t>
      </w:r>
      <w:r w:rsidR="00FA625A">
        <w:rPr>
          <w:rFonts w:eastAsiaTheme="minorHAnsi"/>
          <w:sz w:val="24"/>
          <w:szCs w:val="24"/>
          <w:lang w:eastAsia="en-US"/>
        </w:rPr>
        <w:t xml:space="preserve">указанные в </w:t>
      </w:r>
      <w:r>
        <w:rPr>
          <w:rFonts w:eastAsiaTheme="minorHAnsi"/>
          <w:sz w:val="24"/>
          <w:szCs w:val="24"/>
          <w:lang w:eastAsia="en-US"/>
        </w:rPr>
        <w:t>пункт</w:t>
      </w:r>
      <w:r w:rsidR="00FA625A">
        <w:rPr>
          <w:rFonts w:eastAsiaTheme="minorHAnsi"/>
          <w:sz w:val="24"/>
          <w:szCs w:val="24"/>
          <w:lang w:eastAsia="en-US"/>
        </w:rPr>
        <w:t>е</w:t>
      </w:r>
      <w:r>
        <w:rPr>
          <w:rFonts w:eastAsiaTheme="minorHAnsi"/>
          <w:sz w:val="24"/>
          <w:szCs w:val="24"/>
          <w:lang w:eastAsia="en-US"/>
        </w:rPr>
        <w:t xml:space="preserve"> 6 раздела 5 подпрограммы. </w:t>
      </w:r>
    </w:p>
    <w:p w:rsidR="00170D1C" w:rsidRPr="00E73143" w:rsidRDefault="00DE3B34" w:rsidP="00170D1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23</w:t>
      </w:r>
      <w:r w:rsidR="00170D1C" w:rsidRPr="00E73143">
        <w:rPr>
          <w:rFonts w:eastAsiaTheme="minorHAnsi"/>
          <w:sz w:val="24"/>
          <w:szCs w:val="24"/>
          <w:lang w:eastAsia="en-US"/>
        </w:rPr>
        <w:t>.Свидетельства</w:t>
      </w:r>
      <w:r>
        <w:rPr>
          <w:rFonts w:eastAsiaTheme="minorHAnsi"/>
          <w:sz w:val="24"/>
          <w:szCs w:val="24"/>
          <w:lang w:eastAsia="en-US"/>
        </w:rPr>
        <w:t xml:space="preserve"> о праве на получение социальной выплаты</w:t>
      </w:r>
      <w:r w:rsidR="00170D1C" w:rsidRPr="00E73143">
        <w:rPr>
          <w:rFonts w:eastAsiaTheme="minorHAnsi"/>
          <w:sz w:val="24"/>
          <w:szCs w:val="24"/>
          <w:lang w:eastAsia="en-US"/>
        </w:rPr>
        <w:t>, находящиеся в банке, погашаются банком в устанавливаемом им порядке. Погашенные свидетельства подлежат хранению в течение 3 лет. Свидетельства</w:t>
      </w:r>
      <w:r>
        <w:rPr>
          <w:rFonts w:eastAsiaTheme="minorHAnsi"/>
          <w:sz w:val="24"/>
          <w:szCs w:val="24"/>
          <w:lang w:eastAsia="en-US"/>
        </w:rPr>
        <w:t xml:space="preserve"> о праве на получение социальной выплаты</w:t>
      </w:r>
      <w:r w:rsidR="00170D1C" w:rsidRPr="00E73143">
        <w:rPr>
          <w:rFonts w:eastAsiaTheme="minorHAnsi"/>
          <w:sz w:val="24"/>
          <w:szCs w:val="24"/>
          <w:lang w:eastAsia="en-US"/>
        </w:rPr>
        <w:t xml:space="preserve">, не предъявленные в банк в порядке и сроки, которые установлены настоящим разделом </w:t>
      </w:r>
      <w:r>
        <w:rPr>
          <w:rFonts w:eastAsiaTheme="minorHAnsi"/>
          <w:sz w:val="24"/>
          <w:szCs w:val="24"/>
          <w:lang w:eastAsia="en-US"/>
        </w:rPr>
        <w:t>п</w:t>
      </w:r>
      <w:r w:rsidR="00170D1C" w:rsidRPr="00E73143">
        <w:rPr>
          <w:rFonts w:eastAsiaTheme="minorHAnsi"/>
          <w:sz w:val="24"/>
          <w:szCs w:val="24"/>
          <w:lang w:eastAsia="en-US"/>
        </w:rPr>
        <w:t>одпрограммы, считаются недействительными.</w:t>
      </w:r>
    </w:p>
    <w:p w:rsidR="00170D1C" w:rsidRPr="00E73143" w:rsidRDefault="00170D1C" w:rsidP="00170D1C">
      <w:pPr>
        <w:autoSpaceDE w:val="0"/>
        <w:autoSpaceDN w:val="0"/>
        <w:adjustRightInd w:val="0"/>
        <w:ind w:firstLine="540"/>
        <w:jc w:val="both"/>
        <w:rPr>
          <w:rFonts w:eastAsiaTheme="minorHAnsi"/>
          <w:sz w:val="24"/>
          <w:szCs w:val="24"/>
          <w:lang w:eastAsia="en-US"/>
        </w:rPr>
      </w:pPr>
      <w:proofErr w:type="gramStart"/>
      <w:r w:rsidRPr="00E73143">
        <w:rPr>
          <w:rFonts w:eastAsiaTheme="minorHAnsi"/>
          <w:sz w:val="24"/>
          <w:szCs w:val="24"/>
          <w:lang w:eastAsia="en-US"/>
        </w:rPr>
        <w:t>2</w:t>
      </w:r>
      <w:r w:rsidR="00DE3B34">
        <w:rPr>
          <w:rFonts w:eastAsiaTheme="minorHAnsi"/>
          <w:sz w:val="24"/>
          <w:szCs w:val="24"/>
          <w:lang w:eastAsia="en-US"/>
        </w:rPr>
        <w:t>4</w:t>
      </w:r>
      <w:r w:rsidRPr="00E73143">
        <w:rPr>
          <w:rFonts w:eastAsiaTheme="minorHAnsi"/>
          <w:sz w:val="24"/>
          <w:szCs w:val="24"/>
          <w:lang w:eastAsia="en-US"/>
        </w:rPr>
        <w:t xml:space="preserve">.В случае если владелец свидетельства </w:t>
      </w:r>
      <w:r w:rsidR="00DE3B34">
        <w:rPr>
          <w:rFonts w:eastAsiaTheme="minorHAnsi"/>
          <w:sz w:val="24"/>
          <w:szCs w:val="24"/>
          <w:lang w:eastAsia="en-US"/>
        </w:rPr>
        <w:t xml:space="preserve">о праве на получение социальной выплаты </w:t>
      </w:r>
      <w:r w:rsidRPr="00E73143">
        <w:rPr>
          <w:rFonts w:eastAsiaTheme="minorHAnsi"/>
          <w:sz w:val="24"/>
          <w:szCs w:val="24"/>
          <w:lang w:eastAsia="en-US"/>
        </w:rPr>
        <w:t xml:space="preserve">по какой-либо причине не смог в установленный срок действия </w:t>
      </w:r>
      <w:r w:rsidR="00DE3B34">
        <w:rPr>
          <w:rFonts w:eastAsiaTheme="minorHAnsi"/>
          <w:sz w:val="24"/>
          <w:szCs w:val="24"/>
          <w:lang w:eastAsia="en-US"/>
        </w:rPr>
        <w:t xml:space="preserve">этого </w:t>
      </w:r>
      <w:r w:rsidRPr="00E73143">
        <w:rPr>
          <w:rFonts w:eastAsiaTheme="minorHAnsi"/>
          <w:sz w:val="24"/>
          <w:szCs w:val="24"/>
          <w:lang w:eastAsia="en-US"/>
        </w:rPr>
        <w:t>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w:t>
      </w:r>
      <w:proofErr w:type="gramEnd"/>
      <w:r w:rsidRPr="00E73143">
        <w:rPr>
          <w:rFonts w:eastAsiaTheme="minorHAnsi"/>
          <w:sz w:val="24"/>
          <w:szCs w:val="24"/>
          <w:lang w:eastAsia="en-US"/>
        </w:rPr>
        <w:t xml:space="preserve"> на дальнейшее участие в подпрограмме на общих основаниях.</w:t>
      </w:r>
    </w:p>
    <w:p w:rsidR="001A5E10" w:rsidRPr="00E73143" w:rsidRDefault="001A5E10" w:rsidP="00AB4178">
      <w:pPr>
        <w:jc w:val="both"/>
        <w:rPr>
          <w:sz w:val="24"/>
          <w:szCs w:val="24"/>
        </w:rPr>
      </w:pPr>
    </w:p>
    <w:p w:rsidR="00170D1C" w:rsidRPr="00E73143" w:rsidRDefault="00170D1C" w:rsidP="00170D1C">
      <w:pPr>
        <w:jc w:val="center"/>
        <w:rPr>
          <w:sz w:val="24"/>
          <w:szCs w:val="24"/>
        </w:rPr>
      </w:pPr>
      <w:r w:rsidRPr="00E73143">
        <w:rPr>
          <w:sz w:val="24"/>
          <w:szCs w:val="24"/>
        </w:rPr>
        <w:t>Раздел 8.Социально-экономиче</w:t>
      </w:r>
      <w:r w:rsidR="00653D66" w:rsidRPr="00E73143">
        <w:rPr>
          <w:sz w:val="24"/>
          <w:szCs w:val="24"/>
        </w:rPr>
        <w:t>ская эффективность подпрограммы</w:t>
      </w:r>
    </w:p>
    <w:p w:rsidR="00653D66" w:rsidRPr="00E73143" w:rsidRDefault="00653D66" w:rsidP="00653D66">
      <w:pPr>
        <w:widowControl w:val="0"/>
        <w:autoSpaceDE w:val="0"/>
        <w:autoSpaceDN w:val="0"/>
        <w:adjustRightInd w:val="0"/>
        <w:jc w:val="center"/>
        <w:rPr>
          <w:sz w:val="24"/>
          <w:szCs w:val="24"/>
        </w:rPr>
      </w:pPr>
      <w:r w:rsidRPr="00E73143">
        <w:rPr>
          <w:sz w:val="24"/>
          <w:szCs w:val="24"/>
        </w:rPr>
        <w:t xml:space="preserve">«Обеспечение жильем молодых семей на территории городского округа </w:t>
      </w:r>
      <w:proofErr w:type="gramStart"/>
      <w:r w:rsidRPr="00E73143">
        <w:rPr>
          <w:sz w:val="24"/>
          <w:szCs w:val="24"/>
        </w:rPr>
        <w:t>Верхотурский</w:t>
      </w:r>
      <w:proofErr w:type="gramEnd"/>
      <w:r w:rsidRPr="00E73143">
        <w:rPr>
          <w:sz w:val="24"/>
          <w:szCs w:val="24"/>
        </w:rPr>
        <w:t xml:space="preserve"> до 202</w:t>
      </w:r>
      <w:r w:rsidR="00B83B91">
        <w:rPr>
          <w:sz w:val="24"/>
          <w:szCs w:val="24"/>
        </w:rPr>
        <w:t>5</w:t>
      </w:r>
      <w:r w:rsidRPr="00E73143">
        <w:rPr>
          <w:sz w:val="24"/>
          <w:szCs w:val="24"/>
        </w:rPr>
        <w:t xml:space="preserve"> года» </w:t>
      </w:r>
    </w:p>
    <w:p w:rsidR="00653D66" w:rsidRPr="00E73143" w:rsidRDefault="00653D66" w:rsidP="00653D66">
      <w:pPr>
        <w:jc w:val="both"/>
        <w:rPr>
          <w:sz w:val="24"/>
          <w:szCs w:val="24"/>
        </w:rPr>
      </w:pPr>
      <w:r w:rsidRPr="00E73143">
        <w:rPr>
          <w:sz w:val="24"/>
          <w:szCs w:val="24"/>
        </w:rPr>
        <w:tab/>
        <w:t>Реализация мероприятий подпрограммы будет иметь следующие социальные и экономические последствия:</w:t>
      </w:r>
    </w:p>
    <w:p w:rsidR="00653D66" w:rsidRPr="00E73143" w:rsidRDefault="00653D66" w:rsidP="00653D66">
      <w:pPr>
        <w:pStyle w:val="a3"/>
        <w:numPr>
          <w:ilvl w:val="0"/>
          <w:numId w:val="2"/>
        </w:numPr>
        <w:ind w:left="0" w:firstLine="705"/>
        <w:jc w:val="both"/>
        <w:rPr>
          <w:sz w:val="24"/>
          <w:szCs w:val="24"/>
        </w:rPr>
      </w:pPr>
      <w:r w:rsidRPr="00E73143">
        <w:rPr>
          <w:sz w:val="24"/>
          <w:szCs w:val="24"/>
        </w:rPr>
        <w:t>создание условий, способствующих улучшению жилищных условий молодых семей;</w:t>
      </w:r>
    </w:p>
    <w:p w:rsidR="00653D66" w:rsidRPr="00E73143" w:rsidRDefault="00653D66" w:rsidP="00653D66">
      <w:pPr>
        <w:pStyle w:val="a3"/>
        <w:numPr>
          <w:ilvl w:val="0"/>
          <w:numId w:val="2"/>
        </w:numPr>
        <w:ind w:left="0" w:firstLine="705"/>
        <w:jc w:val="both"/>
        <w:rPr>
          <w:sz w:val="24"/>
          <w:szCs w:val="24"/>
        </w:rPr>
      </w:pPr>
      <w:r w:rsidRPr="00E73143">
        <w:rPr>
          <w:sz w:val="24"/>
          <w:szCs w:val="24"/>
        </w:rPr>
        <w:t>создание условий для укрепления молодых семей и содействие улучшению демографической ситуации в Свердловской области;</w:t>
      </w:r>
    </w:p>
    <w:p w:rsidR="00653D66" w:rsidRPr="00E73143" w:rsidRDefault="00653D66" w:rsidP="00653D66">
      <w:pPr>
        <w:pStyle w:val="a3"/>
        <w:numPr>
          <w:ilvl w:val="0"/>
          <w:numId w:val="2"/>
        </w:numPr>
        <w:ind w:left="0" w:firstLine="705"/>
        <w:jc w:val="both"/>
        <w:rPr>
          <w:sz w:val="24"/>
          <w:szCs w:val="24"/>
        </w:rPr>
      </w:pPr>
      <w:r w:rsidRPr="00E73143">
        <w:rPr>
          <w:sz w:val="24"/>
          <w:szCs w:val="24"/>
        </w:rPr>
        <w:t>создание условий доступности жилья для молодых семей и развитие системы ипотечного жилищного кредитования.</w:t>
      </w:r>
    </w:p>
    <w:p w:rsidR="00644ADD" w:rsidRDefault="00644ADD" w:rsidP="00644ADD">
      <w:pPr>
        <w:jc w:val="both"/>
        <w:rPr>
          <w:sz w:val="24"/>
          <w:szCs w:val="24"/>
        </w:rPr>
      </w:pPr>
    </w:p>
    <w:p w:rsidR="006C64DD" w:rsidRDefault="006C64DD" w:rsidP="00644ADD">
      <w:pPr>
        <w:jc w:val="both"/>
        <w:rPr>
          <w:sz w:val="24"/>
          <w:szCs w:val="24"/>
        </w:rPr>
      </w:pPr>
    </w:p>
    <w:p w:rsidR="006C64DD" w:rsidRDefault="006C64DD" w:rsidP="00644ADD">
      <w:pPr>
        <w:jc w:val="both"/>
        <w:rPr>
          <w:sz w:val="24"/>
          <w:szCs w:val="24"/>
        </w:rPr>
      </w:pPr>
    </w:p>
    <w:p w:rsidR="006C64DD" w:rsidRDefault="006C64DD" w:rsidP="00644ADD">
      <w:pPr>
        <w:jc w:val="both"/>
        <w:rPr>
          <w:sz w:val="24"/>
          <w:szCs w:val="24"/>
        </w:rPr>
      </w:pPr>
    </w:p>
    <w:p w:rsidR="006C64DD" w:rsidRDefault="006C64DD" w:rsidP="00644ADD">
      <w:pPr>
        <w:jc w:val="both"/>
        <w:rPr>
          <w:sz w:val="24"/>
          <w:szCs w:val="24"/>
        </w:rPr>
      </w:pPr>
    </w:p>
    <w:p w:rsidR="006C64DD" w:rsidRDefault="006C64DD" w:rsidP="00644ADD">
      <w:pPr>
        <w:jc w:val="both"/>
        <w:rPr>
          <w:sz w:val="24"/>
          <w:szCs w:val="24"/>
        </w:rPr>
      </w:pPr>
    </w:p>
    <w:p w:rsidR="006C64DD" w:rsidRDefault="006C64DD" w:rsidP="00644ADD">
      <w:pPr>
        <w:jc w:val="both"/>
        <w:rPr>
          <w:sz w:val="24"/>
          <w:szCs w:val="24"/>
        </w:rPr>
      </w:pPr>
    </w:p>
    <w:p w:rsidR="006C64DD" w:rsidRDefault="006C64DD" w:rsidP="00644ADD">
      <w:pPr>
        <w:jc w:val="both"/>
        <w:rPr>
          <w:sz w:val="24"/>
          <w:szCs w:val="24"/>
        </w:rPr>
      </w:pPr>
    </w:p>
    <w:p w:rsidR="006C64DD" w:rsidRDefault="006C64DD" w:rsidP="00644ADD">
      <w:pPr>
        <w:jc w:val="both"/>
        <w:rPr>
          <w:sz w:val="24"/>
          <w:szCs w:val="24"/>
        </w:rPr>
      </w:pPr>
    </w:p>
    <w:p w:rsidR="006C64DD" w:rsidRDefault="006C64DD" w:rsidP="00644ADD">
      <w:pPr>
        <w:jc w:val="both"/>
        <w:rPr>
          <w:sz w:val="24"/>
          <w:szCs w:val="24"/>
        </w:rPr>
      </w:pPr>
    </w:p>
    <w:p w:rsidR="006C64DD" w:rsidRDefault="006C64DD" w:rsidP="00644ADD">
      <w:pPr>
        <w:jc w:val="both"/>
        <w:rPr>
          <w:sz w:val="24"/>
          <w:szCs w:val="24"/>
        </w:rPr>
      </w:pPr>
    </w:p>
    <w:p w:rsidR="006C64DD" w:rsidRDefault="006C64DD" w:rsidP="00644ADD">
      <w:pPr>
        <w:jc w:val="both"/>
        <w:rPr>
          <w:sz w:val="24"/>
          <w:szCs w:val="24"/>
        </w:rPr>
      </w:pPr>
    </w:p>
    <w:p w:rsidR="006C64DD" w:rsidRDefault="006C64DD" w:rsidP="00644ADD">
      <w:pPr>
        <w:jc w:val="both"/>
        <w:rPr>
          <w:sz w:val="24"/>
          <w:szCs w:val="24"/>
        </w:rPr>
      </w:pPr>
    </w:p>
    <w:p w:rsidR="006C64DD" w:rsidRDefault="006C64DD" w:rsidP="00644ADD">
      <w:pPr>
        <w:jc w:val="both"/>
        <w:rPr>
          <w:sz w:val="24"/>
          <w:szCs w:val="24"/>
        </w:rPr>
      </w:pPr>
    </w:p>
    <w:p w:rsidR="006C64DD" w:rsidRDefault="006C64DD" w:rsidP="00644ADD">
      <w:pPr>
        <w:jc w:val="both"/>
        <w:rPr>
          <w:sz w:val="24"/>
          <w:szCs w:val="24"/>
        </w:rPr>
      </w:pPr>
    </w:p>
    <w:p w:rsidR="006C64DD" w:rsidRDefault="006C64DD" w:rsidP="00644ADD">
      <w:pPr>
        <w:jc w:val="both"/>
        <w:rPr>
          <w:sz w:val="24"/>
          <w:szCs w:val="24"/>
        </w:rPr>
      </w:pPr>
    </w:p>
    <w:p w:rsidR="006C64DD" w:rsidRDefault="006C64DD" w:rsidP="00644ADD">
      <w:pPr>
        <w:jc w:val="both"/>
        <w:rPr>
          <w:sz w:val="24"/>
          <w:szCs w:val="24"/>
        </w:rPr>
      </w:pPr>
    </w:p>
    <w:p w:rsidR="006C64DD" w:rsidRDefault="006C64DD" w:rsidP="006C64DD">
      <w:pPr>
        <w:jc w:val="right"/>
        <w:rPr>
          <w:sz w:val="24"/>
          <w:szCs w:val="24"/>
        </w:rPr>
      </w:pPr>
      <w:r>
        <w:rPr>
          <w:sz w:val="24"/>
          <w:szCs w:val="24"/>
        </w:rPr>
        <w:t>Приложение №1</w:t>
      </w:r>
    </w:p>
    <w:p w:rsidR="006C64DD" w:rsidRDefault="006C64DD" w:rsidP="006C64DD">
      <w:pPr>
        <w:jc w:val="right"/>
        <w:rPr>
          <w:sz w:val="24"/>
          <w:szCs w:val="24"/>
        </w:rPr>
      </w:pPr>
      <w:r>
        <w:rPr>
          <w:sz w:val="24"/>
          <w:szCs w:val="24"/>
        </w:rPr>
        <w:t>к подпрограмме</w:t>
      </w:r>
      <w:r w:rsidR="00001F86">
        <w:rPr>
          <w:sz w:val="24"/>
          <w:szCs w:val="24"/>
        </w:rPr>
        <w:t xml:space="preserve"> 4</w:t>
      </w:r>
    </w:p>
    <w:p w:rsidR="006B7918" w:rsidRDefault="006B7918" w:rsidP="006C64DD">
      <w:pPr>
        <w:jc w:val="right"/>
        <w:rPr>
          <w:sz w:val="24"/>
          <w:szCs w:val="24"/>
        </w:rPr>
      </w:pPr>
      <w:r>
        <w:rPr>
          <w:sz w:val="24"/>
          <w:szCs w:val="24"/>
        </w:rPr>
        <w:t>«Обеспечение жильем молодых семей</w:t>
      </w:r>
    </w:p>
    <w:p w:rsidR="006B7918" w:rsidRDefault="006B7918" w:rsidP="006C64DD">
      <w:pPr>
        <w:jc w:val="right"/>
        <w:rPr>
          <w:sz w:val="24"/>
          <w:szCs w:val="24"/>
        </w:rPr>
      </w:pPr>
      <w:r>
        <w:rPr>
          <w:sz w:val="24"/>
          <w:szCs w:val="24"/>
        </w:rPr>
        <w:t>на территории городского округа</w:t>
      </w:r>
    </w:p>
    <w:p w:rsidR="006B7918" w:rsidRDefault="006B7918" w:rsidP="006C64DD">
      <w:pPr>
        <w:jc w:val="right"/>
        <w:rPr>
          <w:sz w:val="24"/>
          <w:szCs w:val="24"/>
        </w:rPr>
      </w:pPr>
      <w:proofErr w:type="gramStart"/>
      <w:r>
        <w:rPr>
          <w:sz w:val="24"/>
          <w:szCs w:val="24"/>
        </w:rPr>
        <w:t>Верхотурский</w:t>
      </w:r>
      <w:proofErr w:type="gramEnd"/>
      <w:r>
        <w:rPr>
          <w:sz w:val="24"/>
          <w:szCs w:val="24"/>
        </w:rPr>
        <w:t xml:space="preserve"> до 202</w:t>
      </w:r>
      <w:r w:rsidR="00B83B91">
        <w:rPr>
          <w:sz w:val="24"/>
          <w:szCs w:val="24"/>
        </w:rPr>
        <w:t>5</w:t>
      </w:r>
      <w:r>
        <w:rPr>
          <w:sz w:val="24"/>
          <w:szCs w:val="24"/>
        </w:rPr>
        <w:t xml:space="preserve"> года»</w:t>
      </w:r>
    </w:p>
    <w:p w:rsidR="006B7918" w:rsidRDefault="006B7918" w:rsidP="006C64DD">
      <w:pPr>
        <w:jc w:val="right"/>
        <w:rPr>
          <w:sz w:val="24"/>
          <w:szCs w:val="24"/>
        </w:rPr>
      </w:pPr>
    </w:p>
    <w:p w:rsidR="006B7918" w:rsidRDefault="006B7918" w:rsidP="006C64DD">
      <w:pPr>
        <w:jc w:val="right"/>
        <w:rPr>
          <w:sz w:val="24"/>
          <w:szCs w:val="24"/>
        </w:rPr>
      </w:pPr>
    </w:p>
    <w:p w:rsidR="006B7918" w:rsidRDefault="006B7918" w:rsidP="006C64DD">
      <w:pPr>
        <w:jc w:val="right"/>
        <w:rPr>
          <w:sz w:val="24"/>
          <w:szCs w:val="24"/>
        </w:rPr>
      </w:pPr>
    </w:p>
    <w:p w:rsidR="006B7918" w:rsidRPr="00E73143" w:rsidRDefault="006B7918" w:rsidP="006C64DD">
      <w:pPr>
        <w:jc w:val="right"/>
        <w:rPr>
          <w:sz w:val="24"/>
          <w:szCs w:val="24"/>
        </w:rPr>
      </w:pPr>
    </w:p>
    <w:p w:rsidR="006B7918" w:rsidRDefault="006B7918" w:rsidP="006B7918">
      <w:pPr>
        <w:ind w:left="1134" w:right="-143"/>
        <w:jc w:val="right"/>
        <w:rPr>
          <w:sz w:val="24"/>
          <w:szCs w:val="24"/>
        </w:rPr>
      </w:pPr>
      <w:r>
        <w:rPr>
          <w:sz w:val="24"/>
          <w:szCs w:val="24"/>
        </w:rPr>
        <w:t xml:space="preserve">в </w:t>
      </w:r>
      <w:r w:rsidR="00644ADD" w:rsidRPr="00E73143">
        <w:rPr>
          <w:sz w:val="24"/>
          <w:szCs w:val="24"/>
        </w:rPr>
        <w:t>Администраци</w:t>
      </w:r>
      <w:r>
        <w:rPr>
          <w:sz w:val="24"/>
          <w:szCs w:val="24"/>
        </w:rPr>
        <w:t>ю</w:t>
      </w:r>
    </w:p>
    <w:p w:rsidR="00644ADD" w:rsidRDefault="00644ADD" w:rsidP="006B7918">
      <w:pPr>
        <w:ind w:left="1134" w:right="-143"/>
        <w:jc w:val="right"/>
        <w:rPr>
          <w:sz w:val="24"/>
          <w:szCs w:val="24"/>
        </w:rPr>
      </w:pPr>
      <w:r w:rsidRPr="006B7918">
        <w:rPr>
          <w:sz w:val="24"/>
          <w:szCs w:val="24"/>
        </w:rPr>
        <w:t xml:space="preserve"> городского округа </w:t>
      </w:r>
      <w:proofErr w:type="gramStart"/>
      <w:r w:rsidRPr="006B7918">
        <w:rPr>
          <w:sz w:val="24"/>
          <w:szCs w:val="24"/>
        </w:rPr>
        <w:t>Верхотурский</w:t>
      </w:r>
      <w:proofErr w:type="gramEnd"/>
    </w:p>
    <w:p w:rsidR="006B7918" w:rsidRPr="006B7918" w:rsidRDefault="006B7918" w:rsidP="006B7918">
      <w:pPr>
        <w:ind w:left="1134" w:right="-143"/>
        <w:jc w:val="center"/>
        <w:rPr>
          <w:sz w:val="24"/>
          <w:szCs w:val="24"/>
        </w:rPr>
      </w:pPr>
    </w:p>
    <w:p w:rsidR="00644ADD" w:rsidRPr="006B7918" w:rsidRDefault="00644ADD" w:rsidP="006B7918">
      <w:pPr>
        <w:ind w:left="1134" w:right="1133"/>
        <w:jc w:val="center"/>
        <w:rPr>
          <w:sz w:val="24"/>
          <w:szCs w:val="24"/>
        </w:rPr>
      </w:pPr>
    </w:p>
    <w:p w:rsidR="006B7918" w:rsidRDefault="006B7918" w:rsidP="00644ADD">
      <w:pPr>
        <w:jc w:val="center"/>
        <w:rPr>
          <w:b/>
          <w:bCs/>
          <w:spacing w:val="60"/>
          <w:sz w:val="24"/>
          <w:szCs w:val="24"/>
        </w:rPr>
      </w:pPr>
    </w:p>
    <w:p w:rsidR="00644ADD" w:rsidRPr="00E73143" w:rsidRDefault="00644ADD" w:rsidP="00644ADD">
      <w:pPr>
        <w:jc w:val="center"/>
        <w:rPr>
          <w:b/>
          <w:bCs/>
          <w:spacing w:val="60"/>
          <w:sz w:val="24"/>
          <w:szCs w:val="24"/>
        </w:rPr>
      </w:pPr>
      <w:r w:rsidRPr="00E73143">
        <w:rPr>
          <w:b/>
          <w:bCs/>
          <w:spacing w:val="60"/>
          <w:sz w:val="24"/>
          <w:szCs w:val="24"/>
        </w:rPr>
        <w:t>ЗАЯВЛЕНИЕ</w:t>
      </w:r>
    </w:p>
    <w:p w:rsidR="00644ADD" w:rsidRPr="00E73143" w:rsidRDefault="00644ADD" w:rsidP="00644ADD">
      <w:pPr>
        <w:tabs>
          <w:tab w:val="right" w:pos="9639"/>
        </w:tabs>
        <w:ind w:firstLine="567"/>
        <w:jc w:val="both"/>
        <w:rPr>
          <w:sz w:val="24"/>
          <w:szCs w:val="24"/>
        </w:rPr>
      </w:pPr>
      <w:r w:rsidRPr="00E73143">
        <w:rPr>
          <w:sz w:val="24"/>
          <w:szCs w:val="24"/>
        </w:rPr>
        <w:t xml:space="preserve">Прошу включить в состав участников </w:t>
      </w:r>
      <w:r w:rsidR="006B7918">
        <w:rPr>
          <w:sz w:val="24"/>
          <w:szCs w:val="24"/>
        </w:rPr>
        <w:t xml:space="preserve">мероприятия </w:t>
      </w:r>
      <w:r w:rsidR="00A805FB">
        <w:rPr>
          <w:sz w:val="24"/>
          <w:szCs w:val="24"/>
        </w:rPr>
        <w:t>по о</w:t>
      </w:r>
      <w:r w:rsidRPr="00E73143">
        <w:rPr>
          <w:sz w:val="24"/>
          <w:szCs w:val="24"/>
        </w:rPr>
        <w:t>беспечени</w:t>
      </w:r>
      <w:r w:rsidR="00A805FB">
        <w:rPr>
          <w:sz w:val="24"/>
          <w:szCs w:val="24"/>
        </w:rPr>
        <w:t>ю</w:t>
      </w:r>
      <w:r w:rsidRPr="00E73143">
        <w:rPr>
          <w:sz w:val="24"/>
          <w:szCs w:val="24"/>
        </w:rPr>
        <w:t xml:space="preserve"> жильем молодых семей</w:t>
      </w:r>
      <w:r w:rsidR="00A805FB">
        <w:rPr>
          <w:sz w:val="24"/>
          <w:szCs w:val="24"/>
        </w:rPr>
        <w:t xml:space="preserve"> ведомственной целевой программы «Оказание государственной поддержки гражданам в обеспечении жильем и оплате жилищно-коммунальных услуг» </w:t>
      </w:r>
      <w:r w:rsidR="006B7918">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73143">
        <w:rPr>
          <w:sz w:val="24"/>
          <w:szCs w:val="24"/>
        </w:rPr>
        <w:t xml:space="preserve"> молодую семью в составе:</w:t>
      </w:r>
    </w:p>
    <w:p w:rsidR="00644ADD" w:rsidRPr="00E73143" w:rsidRDefault="00644ADD" w:rsidP="00644ADD">
      <w:pPr>
        <w:tabs>
          <w:tab w:val="right" w:pos="9639"/>
        </w:tabs>
        <w:jc w:val="both"/>
        <w:rPr>
          <w:sz w:val="24"/>
          <w:szCs w:val="24"/>
        </w:rPr>
      </w:pPr>
      <w:r w:rsidRPr="00E73143">
        <w:rPr>
          <w:sz w:val="24"/>
          <w:szCs w:val="24"/>
        </w:rPr>
        <w:t xml:space="preserve">супруг  </w:t>
      </w:r>
      <w:r w:rsidRPr="00E73143">
        <w:rPr>
          <w:sz w:val="24"/>
          <w:szCs w:val="24"/>
        </w:rPr>
        <w:tab/>
        <w:t>,</w:t>
      </w:r>
    </w:p>
    <w:p w:rsidR="00644ADD" w:rsidRPr="00E73143" w:rsidRDefault="00644ADD" w:rsidP="00644ADD">
      <w:pPr>
        <w:pBdr>
          <w:top w:val="single" w:sz="4" w:space="1" w:color="auto"/>
        </w:pBdr>
        <w:ind w:left="783" w:right="140"/>
        <w:jc w:val="center"/>
        <w:rPr>
          <w:sz w:val="22"/>
          <w:szCs w:val="22"/>
        </w:rPr>
      </w:pPr>
      <w:r w:rsidRPr="00E73143">
        <w:rPr>
          <w:sz w:val="22"/>
          <w:szCs w:val="22"/>
        </w:rPr>
        <w:t>(Ф.И.О., дата рождения)</w:t>
      </w:r>
    </w:p>
    <w:tbl>
      <w:tblPr>
        <w:tblW w:w="0" w:type="auto"/>
        <w:tblLayout w:type="fixed"/>
        <w:tblCellMar>
          <w:left w:w="28" w:type="dxa"/>
          <w:right w:w="28" w:type="dxa"/>
        </w:tblCellMar>
        <w:tblLook w:val="0000"/>
      </w:tblPr>
      <w:tblGrid>
        <w:gridCol w:w="1644"/>
        <w:gridCol w:w="1418"/>
        <w:gridCol w:w="510"/>
        <w:gridCol w:w="1701"/>
        <w:gridCol w:w="1304"/>
        <w:gridCol w:w="3119"/>
      </w:tblGrid>
      <w:tr w:rsidR="00644ADD" w:rsidRPr="00E73143" w:rsidTr="00231E55">
        <w:tc>
          <w:tcPr>
            <w:tcW w:w="1644" w:type="dxa"/>
            <w:tcBorders>
              <w:top w:val="nil"/>
              <w:left w:val="nil"/>
              <w:bottom w:val="nil"/>
              <w:right w:val="nil"/>
            </w:tcBorders>
            <w:vAlign w:val="bottom"/>
          </w:tcPr>
          <w:p w:rsidR="00644ADD" w:rsidRPr="00E73143" w:rsidRDefault="00644ADD" w:rsidP="00231E55">
            <w:pPr>
              <w:rPr>
                <w:sz w:val="24"/>
                <w:szCs w:val="24"/>
              </w:rPr>
            </w:pPr>
            <w:r w:rsidRPr="00E73143">
              <w:rPr>
                <w:sz w:val="24"/>
                <w:szCs w:val="24"/>
              </w:rPr>
              <w:t>паспорт: серия</w:t>
            </w:r>
          </w:p>
        </w:tc>
        <w:tc>
          <w:tcPr>
            <w:tcW w:w="1418"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c>
          <w:tcPr>
            <w:tcW w:w="510" w:type="dxa"/>
            <w:tcBorders>
              <w:top w:val="nil"/>
              <w:left w:val="nil"/>
              <w:bottom w:val="nil"/>
              <w:right w:val="nil"/>
            </w:tcBorders>
            <w:vAlign w:val="bottom"/>
          </w:tcPr>
          <w:p w:rsidR="00644ADD" w:rsidRPr="00E73143" w:rsidRDefault="00644ADD" w:rsidP="00231E55">
            <w:pPr>
              <w:jc w:val="center"/>
              <w:rPr>
                <w:sz w:val="24"/>
                <w:szCs w:val="24"/>
              </w:rPr>
            </w:pPr>
            <w:r w:rsidRPr="00E73143">
              <w:rPr>
                <w:sz w:val="24"/>
                <w:szCs w:val="24"/>
              </w:rPr>
              <w:t>№</w:t>
            </w:r>
          </w:p>
        </w:tc>
        <w:tc>
          <w:tcPr>
            <w:tcW w:w="1701"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c>
          <w:tcPr>
            <w:tcW w:w="1304" w:type="dxa"/>
            <w:tcBorders>
              <w:top w:val="nil"/>
              <w:left w:val="nil"/>
              <w:bottom w:val="nil"/>
              <w:right w:val="nil"/>
            </w:tcBorders>
            <w:vAlign w:val="bottom"/>
          </w:tcPr>
          <w:p w:rsidR="00644ADD" w:rsidRPr="00E73143" w:rsidRDefault="00644ADD" w:rsidP="00231E55">
            <w:pPr>
              <w:rPr>
                <w:sz w:val="24"/>
                <w:szCs w:val="24"/>
              </w:rPr>
            </w:pPr>
            <w:r w:rsidRPr="00E73143">
              <w:rPr>
                <w:sz w:val="24"/>
                <w:szCs w:val="24"/>
              </w:rPr>
              <w:t>, выданный</w:t>
            </w:r>
          </w:p>
        </w:tc>
        <w:tc>
          <w:tcPr>
            <w:tcW w:w="3119"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r>
    </w:tbl>
    <w:p w:rsidR="00644ADD" w:rsidRPr="00E73143" w:rsidRDefault="00644ADD" w:rsidP="00644ADD">
      <w:pPr>
        <w:rPr>
          <w:sz w:val="24"/>
          <w:szCs w:val="24"/>
        </w:rPr>
      </w:pPr>
    </w:p>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644ADD" w:rsidRPr="00E73143" w:rsidTr="00231E55">
        <w:tc>
          <w:tcPr>
            <w:tcW w:w="6039" w:type="dxa"/>
            <w:tcBorders>
              <w:top w:val="nil"/>
              <w:left w:val="nil"/>
              <w:bottom w:val="single" w:sz="4" w:space="0" w:color="auto"/>
              <w:right w:val="nil"/>
            </w:tcBorders>
            <w:vAlign w:val="bottom"/>
          </w:tcPr>
          <w:p w:rsidR="00644ADD" w:rsidRPr="00E73143" w:rsidRDefault="00644ADD" w:rsidP="00231E55">
            <w:pPr>
              <w:rPr>
                <w:sz w:val="24"/>
                <w:szCs w:val="24"/>
              </w:rPr>
            </w:pPr>
          </w:p>
        </w:tc>
        <w:tc>
          <w:tcPr>
            <w:tcW w:w="198" w:type="dxa"/>
            <w:tcBorders>
              <w:top w:val="nil"/>
              <w:left w:val="nil"/>
              <w:bottom w:val="nil"/>
              <w:right w:val="nil"/>
            </w:tcBorders>
            <w:vAlign w:val="bottom"/>
          </w:tcPr>
          <w:p w:rsidR="00644ADD" w:rsidRPr="00E73143" w:rsidRDefault="00644ADD" w:rsidP="00231E55">
            <w:pPr>
              <w:rPr>
                <w:sz w:val="24"/>
                <w:szCs w:val="24"/>
              </w:rPr>
            </w:pPr>
            <w:r w:rsidRPr="00E73143">
              <w:rPr>
                <w:sz w:val="24"/>
                <w:szCs w:val="24"/>
              </w:rPr>
              <w:t>“</w:t>
            </w:r>
          </w:p>
        </w:tc>
        <w:tc>
          <w:tcPr>
            <w:tcW w:w="397"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c>
          <w:tcPr>
            <w:tcW w:w="227" w:type="dxa"/>
            <w:tcBorders>
              <w:top w:val="nil"/>
              <w:left w:val="nil"/>
              <w:bottom w:val="nil"/>
              <w:right w:val="nil"/>
            </w:tcBorders>
            <w:vAlign w:val="bottom"/>
          </w:tcPr>
          <w:p w:rsidR="00644ADD" w:rsidRPr="00E73143" w:rsidRDefault="00644ADD" w:rsidP="00231E55">
            <w:pPr>
              <w:rPr>
                <w:sz w:val="24"/>
                <w:szCs w:val="24"/>
              </w:rPr>
            </w:pPr>
            <w:r w:rsidRPr="00E73143">
              <w:rPr>
                <w:sz w:val="24"/>
                <w:szCs w:val="24"/>
              </w:rPr>
              <w:t>”</w:t>
            </w:r>
          </w:p>
        </w:tc>
        <w:tc>
          <w:tcPr>
            <w:tcW w:w="1701"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c>
          <w:tcPr>
            <w:tcW w:w="397" w:type="dxa"/>
            <w:tcBorders>
              <w:top w:val="nil"/>
              <w:left w:val="nil"/>
              <w:bottom w:val="nil"/>
              <w:right w:val="nil"/>
            </w:tcBorders>
            <w:vAlign w:val="bottom"/>
          </w:tcPr>
          <w:p w:rsidR="00644ADD" w:rsidRPr="00E73143" w:rsidRDefault="00644ADD" w:rsidP="00231E55">
            <w:pPr>
              <w:jc w:val="right"/>
              <w:rPr>
                <w:sz w:val="24"/>
                <w:szCs w:val="24"/>
              </w:rPr>
            </w:pPr>
            <w:r w:rsidRPr="00E73143">
              <w:rPr>
                <w:sz w:val="24"/>
                <w:szCs w:val="24"/>
              </w:rPr>
              <w:t>20</w:t>
            </w:r>
          </w:p>
        </w:tc>
        <w:tc>
          <w:tcPr>
            <w:tcW w:w="397" w:type="dxa"/>
            <w:tcBorders>
              <w:top w:val="nil"/>
              <w:left w:val="nil"/>
              <w:bottom w:val="single" w:sz="4" w:space="0" w:color="auto"/>
              <w:right w:val="nil"/>
            </w:tcBorders>
            <w:vAlign w:val="bottom"/>
          </w:tcPr>
          <w:p w:rsidR="00644ADD" w:rsidRPr="00E73143" w:rsidRDefault="00644ADD" w:rsidP="00231E55">
            <w:pPr>
              <w:rPr>
                <w:sz w:val="24"/>
                <w:szCs w:val="24"/>
              </w:rPr>
            </w:pPr>
          </w:p>
        </w:tc>
        <w:tc>
          <w:tcPr>
            <w:tcW w:w="446" w:type="dxa"/>
            <w:tcBorders>
              <w:top w:val="nil"/>
              <w:left w:val="nil"/>
              <w:bottom w:val="nil"/>
              <w:right w:val="nil"/>
            </w:tcBorders>
            <w:vAlign w:val="bottom"/>
          </w:tcPr>
          <w:p w:rsidR="00644ADD" w:rsidRPr="00E73143" w:rsidRDefault="00644ADD" w:rsidP="00231E55">
            <w:pPr>
              <w:ind w:left="57"/>
              <w:rPr>
                <w:sz w:val="24"/>
                <w:szCs w:val="24"/>
              </w:rPr>
            </w:pPr>
            <w:proofErr w:type="gramStart"/>
            <w:r w:rsidRPr="00E73143">
              <w:rPr>
                <w:sz w:val="24"/>
                <w:szCs w:val="24"/>
              </w:rPr>
              <w:t>г</w:t>
            </w:r>
            <w:proofErr w:type="gramEnd"/>
            <w:r w:rsidRPr="00E73143">
              <w:rPr>
                <w:sz w:val="24"/>
                <w:szCs w:val="24"/>
              </w:rPr>
              <w:t>.,</w:t>
            </w:r>
          </w:p>
        </w:tc>
      </w:tr>
    </w:tbl>
    <w:p w:rsidR="00644ADD" w:rsidRPr="00E73143" w:rsidRDefault="00644ADD" w:rsidP="00644ADD">
      <w:pPr>
        <w:rPr>
          <w:sz w:val="24"/>
          <w:szCs w:val="24"/>
        </w:rPr>
      </w:pPr>
      <w:r w:rsidRPr="00E73143">
        <w:rPr>
          <w:sz w:val="24"/>
          <w:szCs w:val="24"/>
        </w:rPr>
        <w:t xml:space="preserve">проживает по адресу:  </w:t>
      </w:r>
    </w:p>
    <w:p w:rsidR="00644ADD" w:rsidRPr="00E73143" w:rsidRDefault="00644ADD" w:rsidP="00644ADD">
      <w:pPr>
        <w:pBdr>
          <w:top w:val="single" w:sz="4" w:space="1" w:color="auto"/>
        </w:pBdr>
        <w:ind w:left="2325"/>
        <w:rPr>
          <w:sz w:val="24"/>
          <w:szCs w:val="24"/>
        </w:rPr>
      </w:pPr>
    </w:p>
    <w:p w:rsidR="00644ADD" w:rsidRPr="00E73143" w:rsidRDefault="00644ADD" w:rsidP="00644ADD">
      <w:pPr>
        <w:tabs>
          <w:tab w:val="right" w:pos="9638"/>
        </w:tabs>
        <w:rPr>
          <w:sz w:val="24"/>
          <w:szCs w:val="24"/>
        </w:rPr>
      </w:pPr>
      <w:r w:rsidRPr="00E73143">
        <w:rPr>
          <w:sz w:val="24"/>
          <w:szCs w:val="24"/>
        </w:rPr>
        <w:tab/>
        <w:t>;</w:t>
      </w:r>
    </w:p>
    <w:p w:rsidR="00644ADD" w:rsidRPr="00E73143" w:rsidRDefault="00644ADD" w:rsidP="00644ADD">
      <w:pPr>
        <w:pBdr>
          <w:top w:val="single" w:sz="4" w:space="1" w:color="auto"/>
        </w:pBdr>
        <w:ind w:right="140"/>
        <w:rPr>
          <w:sz w:val="24"/>
          <w:szCs w:val="24"/>
        </w:rPr>
      </w:pPr>
    </w:p>
    <w:p w:rsidR="00644ADD" w:rsidRPr="00E73143" w:rsidRDefault="00644ADD" w:rsidP="00644ADD">
      <w:pPr>
        <w:tabs>
          <w:tab w:val="right" w:pos="9639"/>
        </w:tabs>
        <w:jc w:val="both"/>
        <w:rPr>
          <w:sz w:val="24"/>
          <w:szCs w:val="24"/>
        </w:rPr>
      </w:pPr>
      <w:r w:rsidRPr="00E73143">
        <w:rPr>
          <w:sz w:val="24"/>
          <w:szCs w:val="24"/>
        </w:rPr>
        <w:t xml:space="preserve">супруга  </w:t>
      </w:r>
      <w:r w:rsidRPr="00E73143">
        <w:rPr>
          <w:sz w:val="24"/>
          <w:szCs w:val="24"/>
        </w:rPr>
        <w:tab/>
        <w:t>,</w:t>
      </w:r>
    </w:p>
    <w:p w:rsidR="00644ADD" w:rsidRPr="00E73143" w:rsidRDefault="00644ADD" w:rsidP="00644ADD">
      <w:pPr>
        <w:pBdr>
          <w:top w:val="single" w:sz="4" w:space="1" w:color="auto"/>
        </w:pBdr>
        <w:ind w:left="909" w:right="140"/>
        <w:jc w:val="center"/>
        <w:rPr>
          <w:sz w:val="22"/>
          <w:szCs w:val="22"/>
        </w:rPr>
      </w:pPr>
      <w:r w:rsidRPr="00E73143">
        <w:rPr>
          <w:sz w:val="22"/>
          <w:szCs w:val="22"/>
        </w:rPr>
        <w:t>(Ф.И.О., дата рождения)</w:t>
      </w:r>
    </w:p>
    <w:tbl>
      <w:tblPr>
        <w:tblW w:w="0" w:type="auto"/>
        <w:tblLayout w:type="fixed"/>
        <w:tblCellMar>
          <w:left w:w="28" w:type="dxa"/>
          <w:right w:w="28" w:type="dxa"/>
        </w:tblCellMar>
        <w:tblLook w:val="0000"/>
      </w:tblPr>
      <w:tblGrid>
        <w:gridCol w:w="1644"/>
        <w:gridCol w:w="1418"/>
        <w:gridCol w:w="510"/>
        <w:gridCol w:w="1701"/>
        <w:gridCol w:w="1304"/>
        <w:gridCol w:w="3119"/>
      </w:tblGrid>
      <w:tr w:rsidR="00644ADD" w:rsidRPr="00E73143" w:rsidTr="00231E55">
        <w:tc>
          <w:tcPr>
            <w:tcW w:w="1644" w:type="dxa"/>
            <w:tcBorders>
              <w:top w:val="nil"/>
              <w:left w:val="nil"/>
              <w:bottom w:val="nil"/>
              <w:right w:val="nil"/>
            </w:tcBorders>
            <w:vAlign w:val="bottom"/>
          </w:tcPr>
          <w:p w:rsidR="00644ADD" w:rsidRPr="00E73143" w:rsidRDefault="00644ADD" w:rsidP="00231E55">
            <w:pPr>
              <w:rPr>
                <w:sz w:val="24"/>
                <w:szCs w:val="24"/>
              </w:rPr>
            </w:pPr>
            <w:r w:rsidRPr="00E73143">
              <w:rPr>
                <w:sz w:val="24"/>
                <w:szCs w:val="24"/>
              </w:rPr>
              <w:t>паспорт: серия</w:t>
            </w:r>
          </w:p>
        </w:tc>
        <w:tc>
          <w:tcPr>
            <w:tcW w:w="1418"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c>
          <w:tcPr>
            <w:tcW w:w="510" w:type="dxa"/>
            <w:tcBorders>
              <w:top w:val="nil"/>
              <w:left w:val="nil"/>
              <w:bottom w:val="nil"/>
              <w:right w:val="nil"/>
            </w:tcBorders>
            <w:vAlign w:val="bottom"/>
          </w:tcPr>
          <w:p w:rsidR="00644ADD" w:rsidRPr="00E73143" w:rsidRDefault="00644ADD" w:rsidP="00231E55">
            <w:pPr>
              <w:jc w:val="center"/>
              <w:rPr>
                <w:sz w:val="24"/>
                <w:szCs w:val="24"/>
              </w:rPr>
            </w:pPr>
            <w:r w:rsidRPr="00E73143">
              <w:rPr>
                <w:sz w:val="24"/>
                <w:szCs w:val="24"/>
              </w:rPr>
              <w:t>№</w:t>
            </w:r>
          </w:p>
        </w:tc>
        <w:tc>
          <w:tcPr>
            <w:tcW w:w="1701"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c>
          <w:tcPr>
            <w:tcW w:w="1304" w:type="dxa"/>
            <w:tcBorders>
              <w:top w:val="nil"/>
              <w:left w:val="nil"/>
              <w:bottom w:val="nil"/>
              <w:right w:val="nil"/>
            </w:tcBorders>
            <w:vAlign w:val="bottom"/>
          </w:tcPr>
          <w:p w:rsidR="00644ADD" w:rsidRPr="00E73143" w:rsidRDefault="00644ADD" w:rsidP="00231E55">
            <w:pPr>
              <w:rPr>
                <w:sz w:val="24"/>
                <w:szCs w:val="24"/>
              </w:rPr>
            </w:pPr>
            <w:r w:rsidRPr="00E73143">
              <w:rPr>
                <w:sz w:val="24"/>
                <w:szCs w:val="24"/>
              </w:rPr>
              <w:t>, выданный</w:t>
            </w:r>
          </w:p>
        </w:tc>
        <w:tc>
          <w:tcPr>
            <w:tcW w:w="3119"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r>
    </w:tbl>
    <w:p w:rsidR="00644ADD" w:rsidRPr="00E73143" w:rsidRDefault="00644ADD" w:rsidP="00644ADD">
      <w:pPr>
        <w:rPr>
          <w:sz w:val="24"/>
          <w:szCs w:val="24"/>
        </w:rPr>
      </w:pPr>
    </w:p>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644ADD" w:rsidRPr="00E73143" w:rsidTr="00231E55">
        <w:tc>
          <w:tcPr>
            <w:tcW w:w="6039" w:type="dxa"/>
            <w:tcBorders>
              <w:top w:val="nil"/>
              <w:left w:val="nil"/>
              <w:bottom w:val="single" w:sz="4" w:space="0" w:color="auto"/>
              <w:right w:val="nil"/>
            </w:tcBorders>
            <w:vAlign w:val="bottom"/>
          </w:tcPr>
          <w:p w:rsidR="00644ADD" w:rsidRPr="00E73143" w:rsidRDefault="00644ADD" w:rsidP="00231E55">
            <w:pPr>
              <w:rPr>
                <w:sz w:val="24"/>
                <w:szCs w:val="24"/>
              </w:rPr>
            </w:pPr>
          </w:p>
        </w:tc>
        <w:tc>
          <w:tcPr>
            <w:tcW w:w="198" w:type="dxa"/>
            <w:tcBorders>
              <w:top w:val="nil"/>
              <w:left w:val="nil"/>
              <w:bottom w:val="nil"/>
              <w:right w:val="nil"/>
            </w:tcBorders>
            <w:vAlign w:val="bottom"/>
          </w:tcPr>
          <w:p w:rsidR="00644ADD" w:rsidRPr="00E73143" w:rsidRDefault="00644ADD" w:rsidP="00231E55">
            <w:pPr>
              <w:rPr>
                <w:sz w:val="24"/>
                <w:szCs w:val="24"/>
              </w:rPr>
            </w:pPr>
            <w:r w:rsidRPr="00E73143">
              <w:rPr>
                <w:sz w:val="24"/>
                <w:szCs w:val="24"/>
              </w:rPr>
              <w:t>“</w:t>
            </w:r>
          </w:p>
        </w:tc>
        <w:tc>
          <w:tcPr>
            <w:tcW w:w="397"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c>
          <w:tcPr>
            <w:tcW w:w="227" w:type="dxa"/>
            <w:tcBorders>
              <w:top w:val="nil"/>
              <w:left w:val="nil"/>
              <w:bottom w:val="nil"/>
              <w:right w:val="nil"/>
            </w:tcBorders>
            <w:vAlign w:val="bottom"/>
          </w:tcPr>
          <w:p w:rsidR="00644ADD" w:rsidRPr="00E73143" w:rsidRDefault="00644ADD" w:rsidP="00231E55">
            <w:pPr>
              <w:rPr>
                <w:sz w:val="24"/>
                <w:szCs w:val="24"/>
              </w:rPr>
            </w:pPr>
            <w:r w:rsidRPr="00E73143">
              <w:rPr>
                <w:sz w:val="24"/>
                <w:szCs w:val="24"/>
              </w:rPr>
              <w:t>”</w:t>
            </w:r>
          </w:p>
        </w:tc>
        <w:tc>
          <w:tcPr>
            <w:tcW w:w="1701"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c>
          <w:tcPr>
            <w:tcW w:w="397" w:type="dxa"/>
            <w:tcBorders>
              <w:top w:val="nil"/>
              <w:left w:val="nil"/>
              <w:bottom w:val="nil"/>
              <w:right w:val="nil"/>
            </w:tcBorders>
            <w:vAlign w:val="bottom"/>
          </w:tcPr>
          <w:p w:rsidR="00644ADD" w:rsidRPr="00E73143" w:rsidRDefault="00644ADD" w:rsidP="00231E55">
            <w:pPr>
              <w:jc w:val="right"/>
              <w:rPr>
                <w:sz w:val="24"/>
                <w:szCs w:val="24"/>
              </w:rPr>
            </w:pPr>
            <w:r w:rsidRPr="00E73143">
              <w:rPr>
                <w:sz w:val="24"/>
                <w:szCs w:val="24"/>
              </w:rPr>
              <w:t>20</w:t>
            </w:r>
          </w:p>
        </w:tc>
        <w:tc>
          <w:tcPr>
            <w:tcW w:w="397" w:type="dxa"/>
            <w:tcBorders>
              <w:top w:val="nil"/>
              <w:left w:val="nil"/>
              <w:bottom w:val="single" w:sz="4" w:space="0" w:color="auto"/>
              <w:right w:val="nil"/>
            </w:tcBorders>
            <w:vAlign w:val="bottom"/>
          </w:tcPr>
          <w:p w:rsidR="00644ADD" w:rsidRPr="00E73143" w:rsidRDefault="00644ADD" w:rsidP="00231E55">
            <w:pPr>
              <w:rPr>
                <w:sz w:val="24"/>
                <w:szCs w:val="24"/>
              </w:rPr>
            </w:pPr>
          </w:p>
        </w:tc>
        <w:tc>
          <w:tcPr>
            <w:tcW w:w="446" w:type="dxa"/>
            <w:tcBorders>
              <w:top w:val="nil"/>
              <w:left w:val="nil"/>
              <w:bottom w:val="nil"/>
              <w:right w:val="nil"/>
            </w:tcBorders>
            <w:vAlign w:val="bottom"/>
          </w:tcPr>
          <w:p w:rsidR="00644ADD" w:rsidRPr="00E73143" w:rsidRDefault="00644ADD" w:rsidP="00231E55">
            <w:pPr>
              <w:ind w:left="57"/>
              <w:rPr>
                <w:sz w:val="24"/>
                <w:szCs w:val="24"/>
              </w:rPr>
            </w:pPr>
            <w:proofErr w:type="gramStart"/>
            <w:r w:rsidRPr="00E73143">
              <w:rPr>
                <w:sz w:val="24"/>
                <w:szCs w:val="24"/>
              </w:rPr>
              <w:t>г</w:t>
            </w:r>
            <w:proofErr w:type="gramEnd"/>
            <w:r w:rsidRPr="00E73143">
              <w:rPr>
                <w:sz w:val="24"/>
                <w:szCs w:val="24"/>
              </w:rPr>
              <w:t>.,</w:t>
            </w:r>
          </w:p>
        </w:tc>
      </w:tr>
    </w:tbl>
    <w:p w:rsidR="00644ADD" w:rsidRPr="00E73143" w:rsidRDefault="00644ADD" w:rsidP="00644ADD">
      <w:pPr>
        <w:rPr>
          <w:sz w:val="24"/>
          <w:szCs w:val="24"/>
        </w:rPr>
      </w:pPr>
      <w:r w:rsidRPr="00E73143">
        <w:rPr>
          <w:sz w:val="24"/>
          <w:szCs w:val="24"/>
        </w:rPr>
        <w:t xml:space="preserve">проживает по адресу:  </w:t>
      </w:r>
    </w:p>
    <w:p w:rsidR="00644ADD" w:rsidRPr="00E73143" w:rsidRDefault="00644ADD" w:rsidP="00644ADD">
      <w:pPr>
        <w:pBdr>
          <w:top w:val="single" w:sz="4" w:space="1" w:color="auto"/>
        </w:pBdr>
        <w:ind w:left="2325"/>
        <w:rPr>
          <w:sz w:val="24"/>
          <w:szCs w:val="24"/>
        </w:rPr>
      </w:pPr>
    </w:p>
    <w:p w:rsidR="00644ADD" w:rsidRPr="00E73143" w:rsidRDefault="00644ADD" w:rsidP="00644ADD">
      <w:pPr>
        <w:tabs>
          <w:tab w:val="right" w:pos="9638"/>
        </w:tabs>
        <w:rPr>
          <w:sz w:val="24"/>
          <w:szCs w:val="24"/>
        </w:rPr>
      </w:pPr>
      <w:r w:rsidRPr="00E73143">
        <w:rPr>
          <w:sz w:val="24"/>
          <w:szCs w:val="24"/>
        </w:rPr>
        <w:tab/>
        <w:t>;</w:t>
      </w:r>
    </w:p>
    <w:p w:rsidR="00644ADD" w:rsidRPr="00E73143" w:rsidRDefault="00644ADD" w:rsidP="00644ADD">
      <w:pPr>
        <w:pBdr>
          <w:top w:val="single" w:sz="4" w:space="1" w:color="auto"/>
        </w:pBdr>
        <w:ind w:right="140"/>
        <w:rPr>
          <w:sz w:val="24"/>
          <w:szCs w:val="24"/>
        </w:rPr>
      </w:pPr>
    </w:p>
    <w:p w:rsidR="00644ADD" w:rsidRPr="00E73143" w:rsidRDefault="00644ADD" w:rsidP="00644ADD">
      <w:pPr>
        <w:tabs>
          <w:tab w:val="right" w:pos="9639"/>
        </w:tabs>
        <w:jc w:val="both"/>
        <w:rPr>
          <w:sz w:val="24"/>
          <w:szCs w:val="24"/>
        </w:rPr>
      </w:pPr>
      <w:r w:rsidRPr="00E73143">
        <w:rPr>
          <w:sz w:val="24"/>
          <w:szCs w:val="24"/>
        </w:rPr>
        <w:t xml:space="preserve">дети:  </w:t>
      </w:r>
      <w:r w:rsidRPr="00E73143">
        <w:rPr>
          <w:sz w:val="24"/>
          <w:szCs w:val="24"/>
        </w:rPr>
        <w:tab/>
        <w:t>,</w:t>
      </w:r>
    </w:p>
    <w:p w:rsidR="00644ADD" w:rsidRPr="00E73143" w:rsidRDefault="00644ADD" w:rsidP="00644ADD">
      <w:pPr>
        <w:pBdr>
          <w:top w:val="single" w:sz="4" w:space="1" w:color="auto"/>
        </w:pBdr>
        <w:ind w:left="615" w:right="140"/>
        <w:jc w:val="center"/>
        <w:rPr>
          <w:sz w:val="22"/>
          <w:szCs w:val="22"/>
        </w:rPr>
      </w:pPr>
      <w:r w:rsidRPr="00E73143">
        <w:rPr>
          <w:sz w:val="22"/>
          <w:szCs w:val="22"/>
        </w:rPr>
        <w:t>(Ф.И.О., дата рождения)</w:t>
      </w:r>
    </w:p>
    <w:p w:rsidR="00644ADD" w:rsidRPr="00E73143" w:rsidRDefault="00644ADD" w:rsidP="00644ADD">
      <w:pPr>
        <w:rPr>
          <w:sz w:val="24"/>
          <w:szCs w:val="24"/>
          <w:u w:val="single"/>
        </w:rPr>
      </w:pPr>
      <w:r w:rsidRPr="00E73143">
        <w:rPr>
          <w:sz w:val="24"/>
          <w:szCs w:val="24"/>
          <w:u w:val="single"/>
        </w:rPr>
        <w:t>свидетельство о рождении (паспорт для ребенка, достигшего 14 лет)</w:t>
      </w:r>
    </w:p>
    <w:p w:rsidR="00644ADD" w:rsidRPr="00E73143" w:rsidRDefault="00644ADD" w:rsidP="00644ADD">
      <w:pPr>
        <w:ind w:right="2550"/>
        <w:jc w:val="center"/>
        <w:rPr>
          <w:sz w:val="24"/>
          <w:szCs w:val="24"/>
        </w:rPr>
      </w:pPr>
      <w:r w:rsidRPr="00E73143">
        <w:rPr>
          <w:sz w:val="24"/>
          <w:szCs w:val="24"/>
        </w:rPr>
        <w:t>(ненужное вычеркнуть)</w:t>
      </w:r>
    </w:p>
    <w:tbl>
      <w:tblPr>
        <w:tblW w:w="0" w:type="auto"/>
        <w:tblLayout w:type="fixed"/>
        <w:tblCellMar>
          <w:left w:w="28" w:type="dxa"/>
          <w:right w:w="28" w:type="dxa"/>
        </w:tblCellMar>
        <w:tblLook w:val="0000"/>
      </w:tblPr>
      <w:tblGrid>
        <w:gridCol w:w="1644"/>
        <w:gridCol w:w="1418"/>
        <w:gridCol w:w="510"/>
        <w:gridCol w:w="1701"/>
        <w:gridCol w:w="1304"/>
        <w:gridCol w:w="3119"/>
      </w:tblGrid>
      <w:tr w:rsidR="00644ADD" w:rsidRPr="00E73143" w:rsidTr="00231E55">
        <w:tc>
          <w:tcPr>
            <w:tcW w:w="1644" w:type="dxa"/>
            <w:tcBorders>
              <w:top w:val="nil"/>
              <w:left w:val="nil"/>
              <w:bottom w:val="nil"/>
              <w:right w:val="nil"/>
            </w:tcBorders>
            <w:vAlign w:val="bottom"/>
          </w:tcPr>
          <w:p w:rsidR="00644ADD" w:rsidRPr="00E73143" w:rsidRDefault="00644ADD" w:rsidP="00231E55">
            <w:pPr>
              <w:rPr>
                <w:sz w:val="24"/>
                <w:szCs w:val="24"/>
              </w:rPr>
            </w:pPr>
            <w:r w:rsidRPr="00E73143">
              <w:rPr>
                <w:sz w:val="24"/>
                <w:szCs w:val="24"/>
              </w:rPr>
              <w:t>паспорт: серия</w:t>
            </w:r>
          </w:p>
        </w:tc>
        <w:tc>
          <w:tcPr>
            <w:tcW w:w="1418"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c>
          <w:tcPr>
            <w:tcW w:w="510" w:type="dxa"/>
            <w:tcBorders>
              <w:top w:val="nil"/>
              <w:left w:val="nil"/>
              <w:bottom w:val="nil"/>
              <w:right w:val="nil"/>
            </w:tcBorders>
            <w:vAlign w:val="bottom"/>
          </w:tcPr>
          <w:p w:rsidR="00644ADD" w:rsidRPr="00E73143" w:rsidRDefault="00644ADD" w:rsidP="00231E55">
            <w:pPr>
              <w:jc w:val="center"/>
              <w:rPr>
                <w:sz w:val="24"/>
                <w:szCs w:val="24"/>
              </w:rPr>
            </w:pPr>
            <w:r w:rsidRPr="00E73143">
              <w:rPr>
                <w:sz w:val="24"/>
                <w:szCs w:val="24"/>
              </w:rPr>
              <w:t>№</w:t>
            </w:r>
          </w:p>
        </w:tc>
        <w:tc>
          <w:tcPr>
            <w:tcW w:w="1701"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c>
          <w:tcPr>
            <w:tcW w:w="1304" w:type="dxa"/>
            <w:tcBorders>
              <w:top w:val="nil"/>
              <w:left w:val="nil"/>
              <w:bottom w:val="nil"/>
              <w:right w:val="nil"/>
            </w:tcBorders>
            <w:vAlign w:val="bottom"/>
          </w:tcPr>
          <w:p w:rsidR="00644ADD" w:rsidRPr="00E73143" w:rsidRDefault="00644ADD" w:rsidP="00231E55">
            <w:pPr>
              <w:rPr>
                <w:sz w:val="24"/>
                <w:szCs w:val="24"/>
              </w:rPr>
            </w:pPr>
            <w:r w:rsidRPr="00E73143">
              <w:rPr>
                <w:sz w:val="24"/>
                <w:szCs w:val="24"/>
              </w:rPr>
              <w:t>, выданный</w:t>
            </w:r>
          </w:p>
        </w:tc>
        <w:tc>
          <w:tcPr>
            <w:tcW w:w="3119"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r>
    </w:tbl>
    <w:p w:rsidR="00644ADD" w:rsidRPr="00E73143" w:rsidRDefault="00644ADD" w:rsidP="00644ADD">
      <w:pPr>
        <w:rPr>
          <w:sz w:val="24"/>
          <w:szCs w:val="24"/>
        </w:rPr>
      </w:pPr>
    </w:p>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644ADD" w:rsidRPr="00E73143" w:rsidTr="00231E55">
        <w:tc>
          <w:tcPr>
            <w:tcW w:w="6039" w:type="dxa"/>
            <w:tcBorders>
              <w:top w:val="nil"/>
              <w:left w:val="nil"/>
              <w:bottom w:val="single" w:sz="4" w:space="0" w:color="auto"/>
              <w:right w:val="nil"/>
            </w:tcBorders>
            <w:vAlign w:val="bottom"/>
          </w:tcPr>
          <w:p w:rsidR="00644ADD" w:rsidRPr="00E73143" w:rsidRDefault="00644ADD" w:rsidP="00231E55">
            <w:pPr>
              <w:rPr>
                <w:sz w:val="24"/>
                <w:szCs w:val="24"/>
              </w:rPr>
            </w:pPr>
          </w:p>
        </w:tc>
        <w:tc>
          <w:tcPr>
            <w:tcW w:w="198" w:type="dxa"/>
            <w:tcBorders>
              <w:top w:val="nil"/>
              <w:left w:val="nil"/>
              <w:bottom w:val="nil"/>
              <w:right w:val="nil"/>
            </w:tcBorders>
            <w:vAlign w:val="bottom"/>
          </w:tcPr>
          <w:p w:rsidR="00644ADD" w:rsidRPr="00E73143" w:rsidRDefault="00644ADD" w:rsidP="00231E55">
            <w:pPr>
              <w:rPr>
                <w:sz w:val="24"/>
                <w:szCs w:val="24"/>
              </w:rPr>
            </w:pPr>
            <w:r w:rsidRPr="00E73143">
              <w:rPr>
                <w:sz w:val="24"/>
                <w:szCs w:val="24"/>
              </w:rPr>
              <w:t>“</w:t>
            </w:r>
          </w:p>
        </w:tc>
        <w:tc>
          <w:tcPr>
            <w:tcW w:w="397"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c>
          <w:tcPr>
            <w:tcW w:w="227" w:type="dxa"/>
            <w:tcBorders>
              <w:top w:val="nil"/>
              <w:left w:val="nil"/>
              <w:bottom w:val="nil"/>
              <w:right w:val="nil"/>
            </w:tcBorders>
            <w:vAlign w:val="bottom"/>
          </w:tcPr>
          <w:p w:rsidR="00644ADD" w:rsidRPr="00E73143" w:rsidRDefault="00644ADD" w:rsidP="00231E55">
            <w:pPr>
              <w:rPr>
                <w:sz w:val="24"/>
                <w:szCs w:val="24"/>
              </w:rPr>
            </w:pPr>
            <w:r w:rsidRPr="00E73143">
              <w:rPr>
                <w:sz w:val="24"/>
                <w:szCs w:val="24"/>
              </w:rPr>
              <w:t>”</w:t>
            </w:r>
          </w:p>
        </w:tc>
        <w:tc>
          <w:tcPr>
            <w:tcW w:w="1701"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c>
          <w:tcPr>
            <w:tcW w:w="397" w:type="dxa"/>
            <w:tcBorders>
              <w:top w:val="nil"/>
              <w:left w:val="nil"/>
              <w:bottom w:val="nil"/>
              <w:right w:val="nil"/>
            </w:tcBorders>
            <w:vAlign w:val="bottom"/>
          </w:tcPr>
          <w:p w:rsidR="00644ADD" w:rsidRPr="00E73143" w:rsidRDefault="00644ADD" w:rsidP="00231E55">
            <w:pPr>
              <w:jc w:val="right"/>
              <w:rPr>
                <w:sz w:val="24"/>
                <w:szCs w:val="24"/>
              </w:rPr>
            </w:pPr>
            <w:r w:rsidRPr="00E73143">
              <w:rPr>
                <w:sz w:val="24"/>
                <w:szCs w:val="24"/>
              </w:rPr>
              <w:t>20</w:t>
            </w:r>
          </w:p>
        </w:tc>
        <w:tc>
          <w:tcPr>
            <w:tcW w:w="397" w:type="dxa"/>
            <w:tcBorders>
              <w:top w:val="nil"/>
              <w:left w:val="nil"/>
              <w:bottom w:val="single" w:sz="4" w:space="0" w:color="auto"/>
              <w:right w:val="nil"/>
            </w:tcBorders>
            <w:vAlign w:val="bottom"/>
          </w:tcPr>
          <w:p w:rsidR="00644ADD" w:rsidRPr="00E73143" w:rsidRDefault="00644ADD" w:rsidP="00231E55">
            <w:pPr>
              <w:rPr>
                <w:sz w:val="24"/>
                <w:szCs w:val="24"/>
              </w:rPr>
            </w:pPr>
          </w:p>
        </w:tc>
        <w:tc>
          <w:tcPr>
            <w:tcW w:w="446" w:type="dxa"/>
            <w:tcBorders>
              <w:top w:val="nil"/>
              <w:left w:val="nil"/>
              <w:bottom w:val="nil"/>
              <w:right w:val="nil"/>
            </w:tcBorders>
            <w:vAlign w:val="bottom"/>
          </w:tcPr>
          <w:p w:rsidR="00644ADD" w:rsidRPr="00E73143" w:rsidRDefault="00644ADD" w:rsidP="00231E55">
            <w:pPr>
              <w:ind w:left="57"/>
              <w:rPr>
                <w:sz w:val="24"/>
                <w:szCs w:val="24"/>
              </w:rPr>
            </w:pPr>
            <w:proofErr w:type="gramStart"/>
            <w:r w:rsidRPr="00E73143">
              <w:rPr>
                <w:sz w:val="24"/>
                <w:szCs w:val="24"/>
              </w:rPr>
              <w:t>г</w:t>
            </w:r>
            <w:proofErr w:type="gramEnd"/>
            <w:r w:rsidRPr="00E73143">
              <w:rPr>
                <w:sz w:val="24"/>
                <w:szCs w:val="24"/>
              </w:rPr>
              <w:t>.,</w:t>
            </w:r>
          </w:p>
        </w:tc>
      </w:tr>
    </w:tbl>
    <w:p w:rsidR="00644ADD" w:rsidRPr="00E73143" w:rsidRDefault="00644ADD" w:rsidP="00644ADD">
      <w:pPr>
        <w:rPr>
          <w:sz w:val="24"/>
          <w:szCs w:val="24"/>
        </w:rPr>
      </w:pPr>
      <w:r w:rsidRPr="00E73143">
        <w:rPr>
          <w:sz w:val="24"/>
          <w:szCs w:val="24"/>
        </w:rPr>
        <w:t xml:space="preserve">проживает по адресу:  </w:t>
      </w:r>
    </w:p>
    <w:p w:rsidR="00644ADD" w:rsidRPr="00E73143" w:rsidRDefault="00644ADD" w:rsidP="00644ADD">
      <w:pPr>
        <w:tabs>
          <w:tab w:val="right" w:pos="9638"/>
        </w:tabs>
        <w:rPr>
          <w:sz w:val="24"/>
          <w:szCs w:val="24"/>
        </w:rPr>
      </w:pPr>
      <w:r w:rsidRPr="00E73143">
        <w:rPr>
          <w:sz w:val="24"/>
          <w:szCs w:val="24"/>
        </w:rPr>
        <w:tab/>
        <w:t>;</w:t>
      </w:r>
    </w:p>
    <w:p w:rsidR="00644ADD" w:rsidRPr="00E73143" w:rsidRDefault="00644ADD" w:rsidP="00644ADD">
      <w:pPr>
        <w:pBdr>
          <w:top w:val="single" w:sz="4" w:space="1" w:color="auto"/>
        </w:pBdr>
        <w:ind w:right="140"/>
        <w:rPr>
          <w:sz w:val="24"/>
          <w:szCs w:val="24"/>
        </w:rPr>
      </w:pPr>
    </w:p>
    <w:p w:rsidR="00644ADD" w:rsidRPr="00E73143" w:rsidRDefault="006B7918" w:rsidP="00644ADD">
      <w:pPr>
        <w:tabs>
          <w:tab w:val="right" w:pos="9639"/>
        </w:tabs>
        <w:jc w:val="both"/>
        <w:rPr>
          <w:sz w:val="24"/>
          <w:szCs w:val="24"/>
        </w:rPr>
      </w:pPr>
      <w:r>
        <w:rPr>
          <w:sz w:val="24"/>
          <w:szCs w:val="24"/>
        </w:rPr>
        <w:t>дети:</w:t>
      </w:r>
      <w:r w:rsidR="00644ADD" w:rsidRPr="00E73143">
        <w:rPr>
          <w:sz w:val="24"/>
          <w:szCs w:val="24"/>
        </w:rPr>
        <w:tab/>
        <w:t>,</w:t>
      </w:r>
    </w:p>
    <w:p w:rsidR="00644ADD" w:rsidRPr="00E73143" w:rsidRDefault="00644ADD" w:rsidP="00644ADD">
      <w:pPr>
        <w:pBdr>
          <w:top w:val="single" w:sz="4" w:space="1" w:color="auto"/>
        </w:pBdr>
        <w:ind w:right="140"/>
        <w:jc w:val="center"/>
        <w:rPr>
          <w:sz w:val="22"/>
          <w:szCs w:val="22"/>
        </w:rPr>
      </w:pPr>
      <w:r w:rsidRPr="00E73143">
        <w:rPr>
          <w:sz w:val="22"/>
          <w:szCs w:val="22"/>
        </w:rPr>
        <w:t>(Ф.И.О., дата рождения)</w:t>
      </w:r>
    </w:p>
    <w:p w:rsidR="00644ADD" w:rsidRPr="00E73143" w:rsidRDefault="00644ADD" w:rsidP="00644ADD">
      <w:pPr>
        <w:rPr>
          <w:sz w:val="24"/>
          <w:szCs w:val="24"/>
          <w:u w:val="single"/>
        </w:rPr>
      </w:pPr>
      <w:r w:rsidRPr="00E73143">
        <w:rPr>
          <w:sz w:val="24"/>
          <w:szCs w:val="24"/>
          <w:u w:val="single"/>
        </w:rPr>
        <w:t>свидетельство о рождении (паспорт для ребенка, достигшего 14 лет)</w:t>
      </w:r>
    </w:p>
    <w:p w:rsidR="00644ADD" w:rsidRPr="00E73143" w:rsidRDefault="00644ADD" w:rsidP="00644ADD">
      <w:pPr>
        <w:ind w:right="2550"/>
        <w:jc w:val="center"/>
        <w:rPr>
          <w:sz w:val="24"/>
          <w:szCs w:val="24"/>
        </w:rPr>
      </w:pPr>
      <w:r w:rsidRPr="00E73143">
        <w:rPr>
          <w:sz w:val="24"/>
          <w:szCs w:val="24"/>
        </w:rPr>
        <w:t>(ненужное вычеркнуть)</w:t>
      </w:r>
    </w:p>
    <w:tbl>
      <w:tblPr>
        <w:tblW w:w="0" w:type="auto"/>
        <w:tblLayout w:type="fixed"/>
        <w:tblCellMar>
          <w:left w:w="28" w:type="dxa"/>
          <w:right w:w="28" w:type="dxa"/>
        </w:tblCellMar>
        <w:tblLook w:val="0000"/>
      </w:tblPr>
      <w:tblGrid>
        <w:gridCol w:w="1644"/>
        <w:gridCol w:w="1418"/>
        <w:gridCol w:w="510"/>
        <w:gridCol w:w="1701"/>
        <w:gridCol w:w="1304"/>
        <w:gridCol w:w="3119"/>
      </w:tblGrid>
      <w:tr w:rsidR="00644ADD" w:rsidRPr="00E73143" w:rsidTr="00231E55">
        <w:tc>
          <w:tcPr>
            <w:tcW w:w="1644" w:type="dxa"/>
            <w:tcBorders>
              <w:top w:val="nil"/>
              <w:left w:val="nil"/>
              <w:bottom w:val="nil"/>
              <w:right w:val="nil"/>
            </w:tcBorders>
            <w:vAlign w:val="bottom"/>
          </w:tcPr>
          <w:p w:rsidR="00644ADD" w:rsidRPr="00E73143" w:rsidRDefault="00644ADD" w:rsidP="00231E55">
            <w:pPr>
              <w:rPr>
                <w:sz w:val="24"/>
                <w:szCs w:val="24"/>
              </w:rPr>
            </w:pPr>
            <w:r w:rsidRPr="00E73143">
              <w:rPr>
                <w:sz w:val="24"/>
                <w:szCs w:val="24"/>
              </w:rPr>
              <w:lastRenderedPageBreak/>
              <w:t>паспорт: серия</w:t>
            </w:r>
          </w:p>
        </w:tc>
        <w:tc>
          <w:tcPr>
            <w:tcW w:w="1418"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c>
          <w:tcPr>
            <w:tcW w:w="510" w:type="dxa"/>
            <w:tcBorders>
              <w:top w:val="nil"/>
              <w:left w:val="nil"/>
              <w:bottom w:val="nil"/>
              <w:right w:val="nil"/>
            </w:tcBorders>
            <w:vAlign w:val="bottom"/>
          </w:tcPr>
          <w:p w:rsidR="00644ADD" w:rsidRPr="00E73143" w:rsidRDefault="00644ADD" w:rsidP="00231E55">
            <w:pPr>
              <w:jc w:val="center"/>
              <w:rPr>
                <w:sz w:val="24"/>
                <w:szCs w:val="24"/>
              </w:rPr>
            </w:pPr>
            <w:r w:rsidRPr="00E73143">
              <w:rPr>
                <w:sz w:val="24"/>
                <w:szCs w:val="24"/>
              </w:rPr>
              <w:t>№</w:t>
            </w:r>
          </w:p>
        </w:tc>
        <w:tc>
          <w:tcPr>
            <w:tcW w:w="1701"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c>
          <w:tcPr>
            <w:tcW w:w="1304" w:type="dxa"/>
            <w:tcBorders>
              <w:top w:val="nil"/>
              <w:left w:val="nil"/>
              <w:bottom w:val="nil"/>
              <w:right w:val="nil"/>
            </w:tcBorders>
            <w:vAlign w:val="bottom"/>
          </w:tcPr>
          <w:p w:rsidR="00644ADD" w:rsidRPr="00E73143" w:rsidRDefault="00644ADD" w:rsidP="00231E55">
            <w:pPr>
              <w:rPr>
                <w:sz w:val="24"/>
                <w:szCs w:val="24"/>
              </w:rPr>
            </w:pPr>
            <w:r w:rsidRPr="00E73143">
              <w:rPr>
                <w:sz w:val="24"/>
                <w:szCs w:val="24"/>
              </w:rPr>
              <w:t>, выданный</w:t>
            </w:r>
          </w:p>
        </w:tc>
        <w:tc>
          <w:tcPr>
            <w:tcW w:w="3119"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r>
    </w:tbl>
    <w:p w:rsidR="00644ADD" w:rsidRPr="00E73143" w:rsidRDefault="00644ADD" w:rsidP="00644ADD">
      <w:pPr>
        <w:rPr>
          <w:sz w:val="24"/>
          <w:szCs w:val="24"/>
        </w:rPr>
      </w:pPr>
    </w:p>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644ADD" w:rsidRPr="00E73143" w:rsidTr="00231E55">
        <w:tc>
          <w:tcPr>
            <w:tcW w:w="6039" w:type="dxa"/>
            <w:tcBorders>
              <w:top w:val="nil"/>
              <w:left w:val="nil"/>
              <w:bottom w:val="single" w:sz="4" w:space="0" w:color="auto"/>
              <w:right w:val="nil"/>
            </w:tcBorders>
            <w:vAlign w:val="bottom"/>
          </w:tcPr>
          <w:p w:rsidR="00644ADD" w:rsidRPr="00E73143" w:rsidRDefault="00644ADD" w:rsidP="00231E55">
            <w:pPr>
              <w:rPr>
                <w:sz w:val="24"/>
                <w:szCs w:val="24"/>
              </w:rPr>
            </w:pPr>
          </w:p>
        </w:tc>
        <w:tc>
          <w:tcPr>
            <w:tcW w:w="198" w:type="dxa"/>
            <w:tcBorders>
              <w:top w:val="nil"/>
              <w:left w:val="nil"/>
              <w:bottom w:val="nil"/>
              <w:right w:val="nil"/>
            </w:tcBorders>
            <w:vAlign w:val="bottom"/>
          </w:tcPr>
          <w:p w:rsidR="00644ADD" w:rsidRPr="00E73143" w:rsidRDefault="00644ADD" w:rsidP="00231E55">
            <w:pPr>
              <w:rPr>
                <w:sz w:val="24"/>
                <w:szCs w:val="24"/>
              </w:rPr>
            </w:pPr>
            <w:r w:rsidRPr="00E73143">
              <w:rPr>
                <w:sz w:val="24"/>
                <w:szCs w:val="24"/>
              </w:rPr>
              <w:t>“</w:t>
            </w:r>
          </w:p>
        </w:tc>
        <w:tc>
          <w:tcPr>
            <w:tcW w:w="397"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c>
          <w:tcPr>
            <w:tcW w:w="227" w:type="dxa"/>
            <w:tcBorders>
              <w:top w:val="nil"/>
              <w:left w:val="nil"/>
              <w:bottom w:val="nil"/>
              <w:right w:val="nil"/>
            </w:tcBorders>
            <w:vAlign w:val="bottom"/>
          </w:tcPr>
          <w:p w:rsidR="00644ADD" w:rsidRPr="00E73143" w:rsidRDefault="00644ADD" w:rsidP="00231E55">
            <w:pPr>
              <w:rPr>
                <w:sz w:val="24"/>
                <w:szCs w:val="24"/>
              </w:rPr>
            </w:pPr>
            <w:r w:rsidRPr="00E73143">
              <w:rPr>
                <w:sz w:val="24"/>
                <w:szCs w:val="24"/>
              </w:rPr>
              <w:t>”</w:t>
            </w:r>
          </w:p>
        </w:tc>
        <w:tc>
          <w:tcPr>
            <w:tcW w:w="1701"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c>
          <w:tcPr>
            <w:tcW w:w="397" w:type="dxa"/>
            <w:tcBorders>
              <w:top w:val="nil"/>
              <w:left w:val="nil"/>
              <w:bottom w:val="nil"/>
              <w:right w:val="nil"/>
            </w:tcBorders>
            <w:vAlign w:val="bottom"/>
          </w:tcPr>
          <w:p w:rsidR="00644ADD" w:rsidRPr="00E73143" w:rsidRDefault="00644ADD" w:rsidP="00231E55">
            <w:pPr>
              <w:jc w:val="right"/>
              <w:rPr>
                <w:sz w:val="24"/>
                <w:szCs w:val="24"/>
              </w:rPr>
            </w:pPr>
            <w:r w:rsidRPr="00E73143">
              <w:rPr>
                <w:sz w:val="24"/>
                <w:szCs w:val="24"/>
              </w:rPr>
              <w:t>20</w:t>
            </w:r>
          </w:p>
        </w:tc>
        <w:tc>
          <w:tcPr>
            <w:tcW w:w="397" w:type="dxa"/>
            <w:tcBorders>
              <w:top w:val="nil"/>
              <w:left w:val="nil"/>
              <w:bottom w:val="single" w:sz="4" w:space="0" w:color="auto"/>
              <w:right w:val="nil"/>
            </w:tcBorders>
            <w:vAlign w:val="bottom"/>
          </w:tcPr>
          <w:p w:rsidR="00644ADD" w:rsidRPr="00E73143" w:rsidRDefault="00644ADD" w:rsidP="00231E55">
            <w:pPr>
              <w:rPr>
                <w:sz w:val="24"/>
                <w:szCs w:val="24"/>
              </w:rPr>
            </w:pPr>
          </w:p>
        </w:tc>
        <w:tc>
          <w:tcPr>
            <w:tcW w:w="446" w:type="dxa"/>
            <w:tcBorders>
              <w:top w:val="nil"/>
              <w:left w:val="nil"/>
              <w:bottom w:val="nil"/>
              <w:right w:val="nil"/>
            </w:tcBorders>
            <w:vAlign w:val="bottom"/>
          </w:tcPr>
          <w:p w:rsidR="00644ADD" w:rsidRPr="00E73143" w:rsidRDefault="00644ADD" w:rsidP="00231E55">
            <w:pPr>
              <w:ind w:left="57"/>
              <w:rPr>
                <w:sz w:val="24"/>
                <w:szCs w:val="24"/>
              </w:rPr>
            </w:pPr>
            <w:proofErr w:type="gramStart"/>
            <w:r w:rsidRPr="00E73143">
              <w:rPr>
                <w:sz w:val="24"/>
                <w:szCs w:val="24"/>
              </w:rPr>
              <w:t>г</w:t>
            </w:r>
            <w:proofErr w:type="gramEnd"/>
            <w:r w:rsidRPr="00E73143">
              <w:rPr>
                <w:sz w:val="24"/>
                <w:szCs w:val="24"/>
              </w:rPr>
              <w:t>.,</w:t>
            </w:r>
          </w:p>
        </w:tc>
      </w:tr>
    </w:tbl>
    <w:p w:rsidR="00644ADD" w:rsidRPr="00E73143" w:rsidRDefault="00644ADD" w:rsidP="00001F86">
      <w:pPr>
        <w:rPr>
          <w:sz w:val="24"/>
          <w:szCs w:val="24"/>
        </w:rPr>
      </w:pPr>
      <w:r w:rsidRPr="00E73143">
        <w:rPr>
          <w:sz w:val="24"/>
          <w:szCs w:val="24"/>
        </w:rPr>
        <w:t xml:space="preserve">проживает по адресу:  </w:t>
      </w:r>
      <w:r w:rsidR="00001F86">
        <w:rPr>
          <w:sz w:val="24"/>
          <w:szCs w:val="24"/>
        </w:rPr>
        <w:t>____________________________________________________________</w:t>
      </w:r>
      <w:r w:rsidRPr="00E73143">
        <w:rPr>
          <w:sz w:val="24"/>
          <w:szCs w:val="24"/>
        </w:rPr>
        <w:t>.</w:t>
      </w:r>
    </w:p>
    <w:p w:rsidR="00644ADD" w:rsidRPr="00E73143" w:rsidRDefault="00644ADD" w:rsidP="00644ADD">
      <w:pPr>
        <w:spacing w:before="240"/>
        <w:ind w:firstLine="567"/>
        <w:jc w:val="both"/>
        <w:rPr>
          <w:sz w:val="24"/>
          <w:szCs w:val="24"/>
        </w:rPr>
      </w:pPr>
      <w:r w:rsidRPr="00E73143">
        <w:rPr>
          <w:sz w:val="24"/>
          <w:szCs w:val="24"/>
        </w:rPr>
        <w:t xml:space="preserve">С условиями участия в </w:t>
      </w:r>
      <w:r w:rsidR="006B7918">
        <w:rPr>
          <w:sz w:val="24"/>
          <w:szCs w:val="24"/>
        </w:rPr>
        <w:t xml:space="preserve">мероприятии </w:t>
      </w:r>
      <w:r w:rsidR="00A805FB">
        <w:rPr>
          <w:sz w:val="24"/>
          <w:szCs w:val="24"/>
        </w:rPr>
        <w:t>по обеспечению</w:t>
      </w:r>
      <w:r w:rsidRPr="00E73143">
        <w:rPr>
          <w:sz w:val="24"/>
          <w:szCs w:val="24"/>
        </w:rPr>
        <w:t xml:space="preserve"> жильем молодых семей</w:t>
      </w:r>
      <w:r w:rsidR="00A805FB">
        <w:rPr>
          <w:sz w:val="24"/>
          <w:szCs w:val="24"/>
        </w:rPr>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Pr="00E73143">
        <w:rPr>
          <w:sz w:val="24"/>
          <w:szCs w:val="24"/>
        </w:rPr>
        <w:t xml:space="preserve"> </w:t>
      </w:r>
      <w:r w:rsidR="006B7918">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73143">
        <w:rPr>
          <w:sz w:val="24"/>
          <w:szCs w:val="24"/>
        </w:rPr>
        <w:t xml:space="preserve"> </w:t>
      </w:r>
      <w:proofErr w:type="gramStart"/>
      <w:r w:rsidRPr="00E73143">
        <w:rPr>
          <w:sz w:val="24"/>
          <w:szCs w:val="24"/>
        </w:rPr>
        <w:t>ознакомлен</w:t>
      </w:r>
      <w:proofErr w:type="gramEnd"/>
      <w:r w:rsidRPr="00E73143">
        <w:rPr>
          <w:sz w:val="24"/>
          <w:szCs w:val="24"/>
        </w:rPr>
        <w:t xml:space="preserve"> (ознакомлены) и об</w:t>
      </w:r>
      <w:r w:rsidR="00A805FB">
        <w:rPr>
          <w:sz w:val="24"/>
          <w:szCs w:val="24"/>
        </w:rPr>
        <w:t>язуюсь (обязуемся) их выполнять.</w:t>
      </w:r>
      <w:r w:rsidR="000A4D0E">
        <w:rPr>
          <w:sz w:val="24"/>
          <w:szCs w:val="24"/>
        </w:rPr>
        <w:t xml:space="preserve"> Даем свое согласие на обработку наших персональных данных:</w:t>
      </w:r>
    </w:p>
    <w:tbl>
      <w:tblPr>
        <w:tblW w:w="9809" w:type="dxa"/>
        <w:tblLayout w:type="fixed"/>
        <w:tblCellMar>
          <w:left w:w="28" w:type="dxa"/>
          <w:right w:w="28" w:type="dxa"/>
        </w:tblCellMar>
        <w:tblLook w:val="0000"/>
      </w:tblPr>
      <w:tblGrid>
        <w:gridCol w:w="340"/>
        <w:gridCol w:w="4820"/>
        <w:gridCol w:w="170"/>
        <w:gridCol w:w="1701"/>
        <w:gridCol w:w="170"/>
        <w:gridCol w:w="2353"/>
        <w:gridCol w:w="255"/>
      </w:tblGrid>
      <w:tr w:rsidR="00644ADD" w:rsidRPr="00E73143" w:rsidTr="00E73143">
        <w:tc>
          <w:tcPr>
            <w:tcW w:w="340" w:type="dxa"/>
            <w:tcBorders>
              <w:top w:val="nil"/>
              <w:left w:val="nil"/>
              <w:bottom w:val="nil"/>
              <w:right w:val="nil"/>
            </w:tcBorders>
            <w:vAlign w:val="bottom"/>
          </w:tcPr>
          <w:p w:rsidR="00644ADD" w:rsidRPr="00E73143" w:rsidRDefault="00644ADD" w:rsidP="00231E55">
            <w:pPr>
              <w:rPr>
                <w:sz w:val="24"/>
                <w:szCs w:val="24"/>
              </w:rPr>
            </w:pPr>
            <w:r w:rsidRPr="00E73143">
              <w:rPr>
                <w:sz w:val="24"/>
                <w:szCs w:val="24"/>
              </w:rPr>
              <w:t>1)</w:t>
            </w:r>
          </w:p>
        </w:tc>
        <w:tc>
          <w:tcPr>
            <w:tcW w:w="4820" w:type="dxa"/>
            <w:tcBorders>
              <w:top w:val="nil"/>
              <w:left w:val="nil"/>
              <w:bottom w:val="single" w:sz="4" w:space="0" w:color="auto"/>
              <w:right w:val="nil"/>
            </w:tcBorders>
            <w:vAlign w:val="bottom"/>
          </w:tcPr>
          <w:p w:rsidR="00644ADD" w:rsidRPr="00E73143" w:rsidRDefault="00644ADD" w:rsidP="00231E55">
            <w:pPr>
              <w:rPr>
                <w:sz w:val="24"/>
                <w:szCs w:val="24"/>
              </w:rPr>
            </w:pPr>
          </w:p>
        </w:tc>
        <w:tc>
          <w:tcPr>
            <w:tcW w:w="170" w:type="dxa"/>
            <w:tcBorders>
              <w:top w:val="nil"/>
              <w:left w:val="nil"/>
              <w:bottom w:val="nil"/>
              <w:right w:val="nil"/>
            </w:tcBorders>
            <w:vAlign w:val="bottom"/>
          </w:tcPr>
          <w:p w:rsidR="00644ADD" w:rsidRPr="00E73143" w:rsidRDefault="00644ADD" w:rsidP="00231E55">
            <w:pPr>
              <w:rPr>
                <w:sz w:val="24"/>
                <w:szCs w:val="24"/>
              </w:rPr>
            </w:pPr>
          </w:p>
        </w:tc>
        <w:tc>
          <w:tcPr>
            <w:tcW w:w="1701"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c>
          <w:tcPr>
            <w:tcW w:w="170" w:type="dxa"/>
            <w:tcBorders>
              <w:top w:val="nil"/>
              <w:left w:val="nil"/>
              <w:bottom w:val="nil"/>
              <w:right w:val="nil"/>
            </w:tcBorders>
            <w:vAlign w:val="bottom"/>
          </w:tcPr>
          <w:p w:rsidR="00644ADD" w:rsidRPr="00E73143" w:rsidRDefault="00644ADD" w:rsidP="00231E55">
            <w:pPr>
              <w:rPr>
                <w:sz w:val="24"/>
                <w:szCs w:val="24"/>
              </w:rPr>
            </w:pPr>
          </w:p>
        </w:tc>
        <w:tc>
          <w:tcPr>
            <w:tcW w:w="2353"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c>
          <w:tcPr>
            <w:tcW w:w="255" w:type="dxa"/>
            <w:tcBorders>
              <w:top w:val="nil"/>
              <w:left w:val="nil"/>
              <w:bottom w:val="nil"/>
              <w:right w:val="nil"/>
            </w:tcBorders>
            <w:vAlign w:val="bottom"/>
          </w:tcPr>
          <w:p w:rsidR="00644ADD" w:rsidRPr="00E73143" w:rsidRDefault="00644ADD" w:rsidP="00231E55">
            <w:pPr>
              <w:rPr>
                <w:sz w:val="24"/>
                <w:szCs w:val="24"/>
              </w:rPr>
            </w:pPr>
            <w:r w:rsidRPr="00E73143">
              <w:rPr>
                <w:sz w:val="24"/>
                <w:szCs w:val="24"/>
              </w:rPr>
              <w:t>;</w:t>
            </w:r>
          </w:p>
        </w:tc>
      </w:tr>
      <w:tr w:rsidR="00644ADD" w:rsidRPr="00E73143" w:rsidTr="00E73143">
        <w:tc>
          <w:tcPr>
            <w:tcW w:w="340" w:type="dxa"/>
            <w:tcBorders>
              <w:top w:val="nil"/>
              <w:left w:val="nil"/>
              <w:bottom w:val="nil"/>
              <w:right w:val="nil"/>
            </w:tcBorders>
          </w:tcPr>
          <w:p w:rsidR="00644ADD" w:rsidRPr="00E73143" w:rsidRDefault="00644ADD" w:rsidP="00231E55">
            <w:pPr>
              <w:jc w:val="center"/>
              <w:rPr>
                <w:sz w:val="24"/>
                <w:szCs w:val="24"/>
              </w:rPr>
            </w:pPr>
          </w:p>
        </w:tc>
        <w:tc>
          <w:tcPr>
            <w:tcW w:w="4820" w:type="dxa"/>
            <w:tcBorders>
              <w:top w:val="nil"/>
              <w:left w:val="nil"/>
              <w:bottom w:val="nil"/>
              <w:right w:val="nil"/>
            </w:tcBorders>
          </w:tcPr>
          <w:p w:rsidR="00644ADD" w:rsidRPr="00E73143" w:rsidRDefault="00644ADD" w:rsidP="00231E55">
            <w:pPr>
              <w:jc w:val="center"/>
              <w:rPr>
                <w:sz w:val="24"/>
                <w:szCs w:val="24"/>
              </w:rPr>
            </w:pPr>
            <w:r w:rsidRPr="00E73143">
              <w:rPr>
                <w:sz w:val="24"/>
                <w:szCs w:val="24"/>
              </w:rPr>
              <w:t>(Ф.И.О. совершеннолетнего члена семьи)</w:t>
            </w:r>
          </w:p>
        </w:tc>
        <w:tc>
          <w:tcPr>
            <w:tcW w:w="170" w:type="dxa"/>
            <w:tcBorders>
              <w:top w:val="nil"/>
              <w:left w:val="nil"/>
              <w:bottom w:val="nil"/>
              <w:right w:val="nil"/>
            </w:tcBorders>
          </w:tcPr>
          <w:p w:rsidR="00644ADD" w:rsidRPr="00E73143" w:rsidRDefault="00644ADD" w:rsidP="00231E55">
            <w:pPr>
              <w:jc w:val="center"/>
              <w:rPr>
                <w:sz w:val="24"/>
                <w:szCs w:val="24"/>
              </w:rPr>
            </w:pPr>
          </w:p>
        </w:tc>
        <w:tc>
          <w:tcPr>
            <w:tcW w:w="1701" w:type="dxa"/>
            <w:tcBorders>
              <w:top w:val="nil"/>
              <w:left w:val="nil"/>
              <w:bottom w:val="nil"/>
              <w:right w:val="nil"/>
            </w:tcBorders>
          </w:tcPr>
          <w:p w:rsidR="00644ADD" w:rsidRPr="00E73143" w:rsidRDefault="00644ADD" w:rsidP="00231E55">
            <w:pPr>
              <w:jc w:val="center"/>
              <w:rPr>
                <w:sz w:val="24"/>
                <w:szCs w:val="24"/>
              </w:rPr>
            </w:pPr>
            <w:r w:rsidRPr="00E73143">
              <w:rPr>
                <w:sz w:val="24"/>
                <w:szCs w:val="24"/>
              </w:rPr>
              <w:t>(подпись)</w:t>
            </w:r>
          </w:p>
        </w:tc>
        <w:tc>
          <w:tcPr>
            <w:tcW w:w="170" w:type="dxa"/>
            <w:tcBorders>
              <w:top w:val="nil"/>
              <w:left w:val="nil"/>
              <w:bottom w:val="nil"/>
              <w:right w:val="nil"/>
            </w:tcBorders>
          </w:tcPr>
          <w:p w:rsidR="00644ADD" w:rsidRPr="00E73143" w:rsidRDefault="00644ADD" w:rsidP="00231E55">
            <w:pPr>
              <w:jc w:val="center"/>
              <w:rPr>
                <w:sz w:val="24"/>
                <w:szCs w:val="24"/>
              </w:rPr>
            </w:pPr>
          </w:p>
        </w:tc>
        <w:tc>
          <w:tcPr>
            <w:tcW w:w="2353" w:type="dxa"/>
            <w:tcBorders>
              <w:top w:val="nil"/>
              <w:left w:val="nil"/>
              <w:bottom w:val="nil"/>
              <w:right w:val="nil"/>
            </w:tcBorders>
          </w:tcPr>
          <w:p w:rsidR="00644ADD" w:rsidRPr="00E73143" w:rsidRDefault="00644ADD" w:rsidP="00231E55">
            <w:pPr>
              <w:jc w:val="center"/>
              <w:rPr>
                <w:sz w:val="24"/>
                <w:szCs w:val="24"/>
              </w:rPr>
            </w:pPr>
            <w:r w:rsidRPr="00E73143">
              <w:rPr>
                <w:sz w:val="24"/>
                <w:szCs w:val="24"/>
              </w:rPr>
              <w:t>(дата)</w:t>
            </w:r>
          </w:p>
        </w:tc>
        <w:tc>
          <w:tcPr>
            <w:tcW w:w="255" w:type="dxa"/>
            <w:tcBorders>
              <w:top w:val="nil"/>
              <w:left w:val="nil"/>
              <w:bottom w:val="nil"/>
              <w:right w:val="nil"/>
            </w:tcBorders>
          </w:tcPr>
          <w:p w:rsidR="00644ADD" w:rsidRPr="00E73143" w:rsidRDefault="00644ADD" w:rsidP="00231E55">
            <w:pPr>
              <w:jc w:val="center"/>
              <w:rPr>
                <w:sz w:val="24"/>
                <w:szCs w:val="24"/>
              </w:rPr>
            </w:pPr>
          </w:p>
        </w:tc>
      </w:tr>
      <w:tr w:rsidR="00644ADD" w:rsidRPr="00E73143" w:rsidTr="00E73143">
        <w:tc>
          <w:tcPr>
            <w:tcW w:w="340" w:type="dxa"/>
            <w:tcBorders>
              <w:top w:val="nil"/>
              <w:left w:val="nil"/>
              <w:bottom w:val="nil"/>
              <w:right w:val="nil"/>
            </w:tcBorders>
            <w:vAlign w:val="bottom"/>
          </w:tcPr>
          <w:p w:rsidR="00644ADD" w:rsidRPr="00E73143" w:rsidRDefault="00644ADD" w:rsidP="00231E55">
            <w:pPr>
              <w:rPr>
                <w:sz w:val="24"/>
                <w:szCs w:val="24"/>
              </w:rPr>
            </w:pPr>
            <w:r w:rsidRPr="00E73143">
              <w:rPr>
                <w:sz w:val="24"/>
                <w:szCs w:val="24"/>
              </w:rPr>
              <w:t>2)</w:t>
            </w:r>
          </w:p>
        </w:tc>
        <w:tc>
          <w:tcPr>
            <w:tcW w:w="4820" w:type="dxa"/>
            <w:tcBorders>
              <w:top w:val="nil"/>
              <w:left w:val="nil"/>
              <w:bottom w:val="single" w:sz="4" w:space="0" w:color="auto"/>
              <w:right w:val="nil"/>
            </w:tcBorders>
            <w:vAlign w:val="bottom"/>
          </w:tcPr>
          <w:p w:rsidR="00644ADD" w:rsidRPr="00E73143" w:rsidRDefault="00644ADD" w:rsidP="00231E55">
            <w:pPr>
              <w:rPr>
                <w:sz w:val="24"/>
                <w:szCs w:val="24"/>
              </w:rPr>
            </w:pPr>
          </w:p>
        </w:tc>
        <w:tc>
          <w:tcPr>
            <w:tcW w:w="170" w:type="dxa"/>
            <w:tcBorders>
              <w:top w:val="nil"/>
              <w:left w:val="nil"/>
              <w:bottom w:val="nil"/>
              <w:right w:val="nil"/>
            </w:tcBorders>
            <w:vAlign w:val="bottom"/>
          </w:tcPr>
          <w:p w:rsidR="00644ADD" w:rsidRPr="00E73143" w:rsidRDefault="00644ADD" w:rsidP="00231E55">
            <w:pPr>
              <w:rPr>
                <w:sz w:val="24"/>
                <w:szCs w:val="24"/>
              </w:rPr>
            </w:pPr>
          </w:p>
        </w:tc>
        <w:tc>
          <w:tcPr>
            <w:tcW w:w="1701"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c>
          <w:tcPr>
            <w:tcW w:w="170" w:type="dxa"/>
            <w:tcBorders>
              <w:top w:val="nil"/>
              <w:left w:val="nil"/>
              <w:bottom w:val="nil"/>
              <w:right w:val="nil"/>
            </w:tcBorders>
            <w:vAlign w:val="bottom"/>
          </w:tcPr>
          <w:p w:rsidR="00644ADD" w:rsidRPr="00E73143" w:rsidRDefault="00644ADD" w:rsidP="00231E55">
            <w:pPr>
              <w:rPr>
                <w:sz w:val="24"/>
                <w:szCs w:val="24"/>
              </w:rPr>
            </w:pPr>
          </w:p>
        </w:tc>
        <w:tc>
          <w:tcPr>
            <w:tcW w:w="2353"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c>
          <w:tcPr>
            <w:tcW w:w="255" w:type="dxa"/>
            <w:tcBorders>
              <w:top w:val="nil"/>
              <w:left w:val="nil"/>
              <w:bottom w:val="nil"/>
              <w:right w:val="nil"/>
            </w:tcBorders>
            <w:vAlign w:val="bottom"/>
          </w:tcPr>
          <w:p w:rsidR="00644ADD" w:rsidRPr="00E73143" w:rsidRDefault="00644ADD" w:rsidP="00231E55">
            <w:pPr>
              <w:rPr>
                <w:sz w:val="24"/>
                <w:szCs w:val="24"/>
              </w:rPr>
            </w:pPr>
            <w:r w:rsidRPr="00E73143">
              <w:rPr>
                <w:sz w:val="24"/>
                <w:szCs w:val="24"/>
              </w:rPr>
              <w:t>;</w:t>
            </w:r>
          </w:p>
        </w:tc>
      </w:tr>
      <w:tr w:rsidR="00644ADD" w:rsidRPr="00E73143" w:rsidTr="00E73143">
        <w:tc>
          <w:tcPr>
            <w:tcW w:w="340" w:type="dxa"/>
            <w:tcBorders>
              <w:top w:val="nil"/>
              <w:left w:val="nil"/>
              <w:bottom w:val="nil"/>
              <w:right w:val="nil"/>
            </w:tcBorders>
          </w:tcPr>
          <w:p w:rsidR="00644ADD" w:rsidRPr="00E73143" w:rsidRDefault="00644ADD" w:rsidP="00231E55">
            <w:pPr>
              <w:jc w:val="center"/>
              <w:rPr>
                <w:sz w:val="24"/>
                <w:szCs w:val="24"/>
              </w:rPr>
            </w:pPr>
          </w:p>
        </w:tc>
        <w:tc>
          <w:tcPr>
            <w:tcW w:w="4820" w:type="dxa"/>
            <w:tcBorders>
              <w:top w:val="nil"/>
              <w:left w:val="nil"/>
              <w:bottom w:val="nil"/>
              <w:right w:val="nil"/>
            </w:tcBorders>
          </w:tcPr>
          <w:p w:rsidR="00644ADD" w:rsidRPr="00E73143" w:rsidRDefault="00644ADD" w:rsidP="00231E55">
            <w:pPr>
              <w:jc w:val="center"/>
              <w:rPr>
                <w:sz w:val="24"/>
                <w:szCs w:val="24"/>
              </w:rPr>
            </w:pPr>
            <w:r w:rsidRPr="00E73143">
              <w:rPr>
                <w:sz w:val="24"/>
                <w:szCs w:val="24"/>
              </w:rPr>
              <w:t>(Ф.И.О. совершеннолетнего члена семьи)</w:t>
            </w:r>
          </w:p>
        </w:tc>
        <w:tc>
          <w:tcPr>
            <w:tcW w:w="170" w:type="dxa"/>
            <w:tcBorders>
              <w:top w:val="nil"/>
              <w:left w:val="nil"/>
              <w:bottom w:val="nil"/>
              <w:right w:val="nil"/>
            </w:tcBorders>
          </w:tcPr>
          <w:p w:rsidR="00644ADD" w:rsidRPr="00E73143" w:rsidRDefault="00644ADD" w:rsidP="00231E55">
            <w:pPr>
              <w:jc w:val="center"/>
              <w:rPr>
                <w:sz w:val="24"/>
                <w:szCs w:val="24"/>
              </w:rPr>
            </w:pPr>
          </w:p>
        </w:tc>
        <w:tc>
          <w:tcPr>
            <w:tcW w:w="1701" w:type="dxa"/>
            <w:tcBorders>
              <w:top w:val="nil"/>
              <w:left w:val="nil"/>
              <w:bottom w:val="nil"/>
              <w:right w:val="nil"/>
            </w:tcBorders>
          </w:tcPr>
          <w:p w:rsidR="00644ADD" w:rsidRPr="00E73143" w:rsidRDefault="00644ADD" w:rsidP="00231E55">
            <w:pPr>
              <w:jc w:val="center"/>
              <w:rPr>
                <w:sz w:val="24"/>
                <w:szCs w:val="24"/>
              </w:rPr>
            </w:pPr>
            <w:r w:rsidRPr="00E73143">
              <w:rPr>
                <w:sz w:val="24"/>
                <w:szCs w:val="24"/>
              </w:rPr>
              <w:t>(подпись)</w:t>
            </w:r>
          </w:p>
        </w:tc>
        <w:tc>
          <w:tcPr>
            <w:tcW w:w="170" w:type="dxa"/>
            <w:tcBorders>
              <w:top w:val="nil"/>
              <w:left w:val="nil"/>
              <w:bottom w:val="nil"/>
              <w:right w:val="nil"/>
            </w:tcBorders>
          </w:tcPr>
          <w:p w:rsidR="00644ADD" w:rsidRPr="00E73143" w:rsidRDefault="00644ADD" w:rsidP="00231E55">
            <w:pPr>
              <w:jc w:val="center"/>
              <w:rPr>
                <w:sz w:val="24"/>
                <w:szCs w:val="24"/>
              </w:rPr>
            </w:pPr>
          </w:p>
        </w:tc>
        <w:tc>
          <w:tcPr>
            <w:tcW w:w="2353" w:type="dxa"/>
            <w:tcBorders>
              <w:top w:val="nil"/>
              <w:left w:val="nil"/>
              <w:bottom w:val="nil"/>
              <w:right w:val="nil"/>
            </w:tcBorders>
          </w:tcPr>
          <w:p w:rsidR="00644ADD" w:rsidRPr="00E73143" w:rsidRDefault="00644ADD" w:rsidP="00231E55">
            <w:pPr>
              <w:jc w:val="center"/>
              <w:rPr>
                <w:sz w:val="24"/>
                <w:szCs w:val="24"/>
              </w:rPr>
            </w:pPr>
            <w:r w:rsidRPr="00E73143">
              <w:rPr>
                <w:sz w:val="24"/>
                <w:szCs w:val="24"/>
              </w:rPr>
              <w:t>(дата)</w:t>
            </w:r>
          </w:p>
        </w:tc>
        <w:tc>
          <w:tcPr>
            <w:tcW w:w="255" w:type="dxa"/>
            <w:tcBorders>
              <w:top w:val="nil"/>
              <w:left w:val="nil"/>
              <w:bottom w:val="nil"/>
              <w:right w:val="nil"/>
            </w:tcBorders>
          </w:tcPr>
          <w:p w:rsidR="00644ADD" w:rsidRPr="00E73143" w:rsidRDefault="00644ADD" w:rsidP="00231E55">
            <w:pPr>
              <w:jc w:val="center"/>
              <w:rPr>
                <w:sz w:val="24"/>
                <w:szCs w:val="24"/>
              </w:rPr>
            </w:pPr>
          </w:p>
        </w:tc>
      </w:tr>
    </w:tbl>
    <w:p w:rsidR="00644ADD" w:rsidRPr="00E73143" w:rsidRDefault="00644ADD" w:rsidP="00644ADD">
      <w:pPr>
        <w:spacing w:before="360"/>
        <w:rPr>
          <w:sz w:val="24"/>
          <w:szCs w:val="24"/>
        </w:rPr>
      </w:pPr>
      <w:r w:rsidRPr="00E73143">
        <w:rPr>
          <w:sz w:val="24"/>
          <w:szCs w:val="24"/>
        </w:rPr>
        <w:t>К заявлению прилагаются следующие документы:</w:t>
      </w:r>
    </w:p>
    <w:p w:rsidR="00644ADD" w:rsidRPr="00E73143" w:rsidRDefault="00644ADD" w:rsidP="00644ADD">
      <w:pPr>
        <w:tabs>
          <w:tab w:val="right" w:pos="9638"/>
        </w:tabs>
        <w:rPr>
          <w:sz w:val="24"/>
          <w:szCs w:val="24"/>
        </w:rPr>
      </w:pPr>
      <w:r w:rsidRPr="00E73143">
        <w:rPr>
          <w:sz w:val="24"/>
          <w:szCs w:val="24"/>
        </w:rPr>
        <w:t xml:space="preserve">1)  </w:t>
      </w:r>
      <w:r w:rsidRPr="00E73143">
        <w:rPr>
          <w:sz w:val="24"/>
          <w:szCs w:val="24"/>
        </w:rPr>
        <w:tab/>
        <w:t>;</w:t>
      </w:r>
    </w:p>
    <w:p w:rsidR="00644ADD" w:rsidRPr="00E73143" w:rsidRDefault="00644ADD" w:rsidP="00644ADD">
      <w:pPr>
        <w:pBdr>
          <w:top w:val="single" w:sz="4" w:space="1" w:color="auto"/>
        </w:pBdr>
        <w:ind w:left="322" w:right="140"/>
        <w:jc w:val="center"/>
        <w:rPr>
          <w:sz w:val="24"/>
          <w:szCs w:val="24"/>
        </w:rPr>
      </w:pPr>
      <w:r w:rsidRPr="00E73143">
        <w:rPr>
          <w:sz w:val="24"/>
          <w:szCs w:val="24"/>
        </w:rPr>
        <w:t>(наименование и номер документа, кем и когда выдан)</w:t>
      </w:r>
    </w:p>
    <w:p w:rsidR="00644ADD" w:rsidRPr="00E73143" w:rsidRDefault="00644ADD" w:rsidP="00644ADD">
      <w:pPr>
        <w:tabs>
          <w:tab w:val="right" w:pos="9638"/>
        </w:tabs>
        <w:rPr>
          <w:sz w:val="24"/>
          <w:szCs w:val="24"/>
        </w:rPr>
      </w:pPr>
      <w:r w:rsidRPr="00E73143">
        <w:rPr>
          <w:sz w:val="24"/>
          <w:szCs w:val="24"/>
        </w:rPr>
        <w:t xml:space="preserve">2)  </w:t>
      </w:r>
      <w:r w:rsidRPr="00E73143">
        <w:rPr>
          <w:sz w:val="24"/>
          <w:szCs w:val="24"/>
        </w:rPr>
        <w:tab/>
        <w:t>;</w:t>
      </w:r>
    </w:p>
    <w:p w:rsidR="00644ADD" w:rsidRPr="00E73143" w:rsidRDefault="00644ADD" w:rsidP="00644ADD">
      <w:pPr>
        <w:pBdr>
          <w:top w:val="single" w:sz="4" w:space="1" w:color="auto"/>
        </w:pBdr>
        <w:ind w:left="322" w:right="140"/>
        <w:jc w:val="center"/>
        <w:rPr>
          <w:sz w:val="24"/>
          <w:szCs w:val="24"/>
        </w:rPr>
      </w:pPr>
      <w:r w:rsidRPr="00E73143">
        <w:rPr>
          <w:sz w:val="24"/>
          <w:szCs w:val="24"/>
        </w:rPr>
        <w:t>(наименование и номер документа, кем и когда выдан)</w:t>
      </w:r>
    </w:p>
    <w:p w:rsidR="00644ADD" w:rsidRPr="00E73143" w:rsidRDefault="00644ADD" w:rsidP="00644ADD">
      <w:pPr>
        <w:tabs>
          <w:tab w:val="right" w:pos="9638"/>
        </w:tabs>
        <w:rPr>
          <w:sz w:val="24"/>
          <w:szCs w:val="24"/>
        </w:rPr>
      </w:pPr>
      <w:r w:rsidRPr="00E73143">
        <w:rPr>
          <w:sz w:val="24"/>
          <w:szCs w:val="24"/>
        </w:rPr>
        <w:t xml:space="preserve">3)  </w:t>
      </w:r>
      <w:r w:rsidRPr="00E73143">
        <w:rPr>
          <w:sz w:val="24"/>
          <w:szCs w:val="24"/>
        </w:rPr>
        <w:tab/>
        <w:t>;</w:t>
      </w:r>
    </w:p>
    <w:p w:rsidR="00644ADD" w:rsidRPr="00E73143" w:rsidRDefault="00644ADD" w:rsidP="00644ADD">
      <w:pPr>
        <w:pBdr>
          <w:top w:val="single" w:sz="4" w:space="1" w:color="auto"/>
        </w:pBdr>
        <w:ind w:left="322" w:right="140"/>
        <w:jc w:val="center"/>
        <w:rPr>
          <w:sz w:val="24"/>
          <w:szCs w:val="24"/>
        </w:rPr>
      </w:pPr>
      <w:r w:rsidRPr="00E73143">
        <w:rPr>
          <w:sz w:val="24"/>
          <w:szCs w:val="24"/>
        </w:rPr>
        <w:t>(наименование и номер документа, кем и когда выдан)</w:t>
      </w:r>
    </w:p>
    <w:p w:rsidR="00644ADD" w:rsidRPr="00E73143" w:rsidRDefault="00644ADD" w:rsidP="00644ADD">
      <w:pPr>
        <w:tabs>
          <w:tab w:val="right" w:pos="9638"/>
        </w:tabs>
        <w:rPr>
          <w:sz w:val="24"/>
          <w:szCs w:val="24"/>
        </w:rPr>
      </w:pPr>
      <w:r w:rsidRPr="00E73143">
        <w:rPr>
          <w:sz w:val="24"/>
          <w:szCs w:val="24"/>
        </w:rPr>
        <w:t xml:space="preserve">4)  </w:t>
      </w:r>
      <w:r w:rsidRPr="00E73143">
        <w:rPr>
          <w:sz w:val="24"/>
          <w:szCs w:val="24"/>
        </w:rPr>
        <w:tab/>
        <w:t>.</w:t>
      </w:r>
    </w:p>
    <w:p w:rsidR="00644ADD" w:rsidRPr="00E73143" w:rsidRDefault="00644ADD" w:rsidP="00E605F5">
      <w:pPr>
        <w:pBdr>
          <w:top w:val="single" w:sz="4" w:space="1" w:color="auto"/>
        </w:pBdr>
        <w:ind w:left="322" w:right="140"/>
        <w:jc w:val="center"/>
        <w:rPr>
          <w:sz w:val="24"/>
          <w:szCs w:val="24"/>
        </w:rPr>
      </w:pPr>
      <w:r w:rsidRPr="00E73143">
        <w:rPr>
          <w:sz w:val="24"/>
          <w:szCs w:val="24"/>
        </w:rPr>
        <w:t>(наименование и ном</w:t>
      </w:r>
      <w:r w:rsidR="00E605F5" w:rsidRPr="00E73143">
        <w:rPr>
          <w:sz w:val="24"/>
          <w:szCs w:val="24"/>
        </w:rPr>
        <w:t>ер документа, кем и когда выдан)</w:t>
      </w:r>
    </w:p>
    <w:p w:rsidR="00644ADD" w:rsidRPr="00E73143" w:rsidRDefault="006B7918" w:rsidP="00644ADD">
      <w:pPr>
        <w:spacing w:before="240"/>
        <w:jc w:val="both"/>
        <w:rPr>
          <w:sz w:val="24"/>
          <w:szCs w:val="24"/>
        </w:rPr>
      </w:pPr>
      <w:r>
        <w:rPr>
          <w:sz w:val="24"/>
          <w:szCs w:val="24"/>
        </w:rPr>
        <w:t>5)</w:t>
      </w:r>
      <w:r w:rsidR="00644ADD" w:rsidRPr="00E73143">
        <w:rPr>
          <w:sz w:val="24"/>
          <w:szCs w:val="24"/>
        </w:rPr>
        <w:t>______________________________________________________________________________</w:t>
      </w:r>
    </w:p>
    <w:p w:rsidR="00644ADD" w:rsidRPr="00E73143" w:rsidRDefault="00644ADD" w:rsidP="00644ADD">
      <w:pPr>
        <w:spacing w:before="240"/>
        <w:jc w:val="both"/>
        <w:rPr>
          <w:sz w:val="24"/>
          <w:szCs w:val="24"/>
        </w:rPr>
      </w:pPr>
      <w:r w:rsidRPr="00E73143">
        <w:rPr>
          <w:sz w:val="24"/>
          <w:szCs w:val="24"/>
        </w:rPr>
        <w:t>Заявление и прилагаемые к нему согласно перечню документы приняты</w:t>
      </w:r>
      <w:r w:rsidRPr="00E73143">
        <w:rPr>
          <w:sz w:val="24"/>
          <w:szCs w:val="24"/>
        </w:rPr>
        <w:br/>
      </w:r>
    </w:p>
    <w:tbl>
      <w:tblPr>
        <w:tblW w:w="0" w:type="auto"/>
        <w:tblLayout w:type="fixed"/>
        <w:tblCellMar>
          <w:left w:w="28" w:type="dxa"/>
          <w:right w:w="28" w:type="dxa"/>
        </w:tblCellMar>
        <w:tblLook w:val="0000"/>
      </w:tblPr>
      <w:tblGrid>
        <w:gridCol w:w="198"/>
        <w:gridCol w:w="397"/>
        <w:gridCol w:w="227"/>
        <w:gridCol w:w="2552"/>
        <w:gridCol w:w="397"/>
        <w:gridCol w:w="397"/>
        <w:gridCol w:w="402"/>
      </w:tblGrid>
      <w:tr w:rsidR="00644ADD" w:rsidRPr="00E73143" w:rsidTr="00231E55">
        <w:tc>
          <w:tcPr>
            <w:tcW w:w="198" w:type="dxa"/>
            <w:tcBorders>
              <w:top w:val="nil"/>
              <w:left w:val="nil"/>
              <w:bottom w:val="nil"/>
              <w:right w:val="nil"/>
            </w:tcBorders>
            <w:vAlign w:val="bottom"/>
          </w:tcPr>
          <w:p w:rsidR="00644ADD" w:rsidRPr="00E73143" w:rsidRDefault="00644ADD" w:rsidP="00231E55">
            <w:pPr>
              <w:rPr>
                <w:sz w:val="24"/>
                <w:szCs w:val="24"/>
              </w:rPr>
            </w:pPr>
            <w:r w:rsidRPr="00E73143">
              <w:rPr>
                <w:sz w:val="24"/>
                <w:szCs w:val="24"/>
              </w:rPr>
              <w:t>“</w:t>
            </w:r>
          </w:p>
        </w:tc>
        <w:tc>
          <w:tcPr>
            <w:tcW w:w="397"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c>
          <w:tcPr>
            <w:tcW w:w="227" w:type="dxa"/>
            <w:tcBorders>
              <w:top w:val="nil"/>
              <w:left w:val="nil"/>
              <w:bottom w:val="nil"/>
              <w:right w:val="nil"/>
            </w:tcBorders>
            <w:vAlign w:val="bottom"/>
          </w:tcPr>
          <w:p w:rsidR="00644ADD" w:rsidRPr="00E73143" w:rsidRDefault="00644ADD" w:rsidP="00231E55">
            <w:pPr>
              <w:rPr>
                <w:sz w:val="24"/>
                <w:szCs w:val="24"/>
              </w:rPr>
            </w:pPr>
            <w:r w:rsidRPr="00E73143">
              <w:rPr>
                <w:sz w:val="24"/>
                <w:szCs w:val="24"/>
              </w:rPr>
              <w:t>”</w:t>
            </w:r>
          </w:p>
        </w:tc>
        <w:tc>
          <w:tcPr>
            <w:tcW w:w="2552"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c>
          <w:tcPr>
            <w:tcW w:w="397" w:type="dxa"/>
            <w:tcBorders>
              <w:top w:val="nil"/>
              <w:left w:val="nil"/>
              <w:bottom w:val="nil"/>
              <w:right w:val="nil"/>
            </w:tcBorders>
            <w:vAlign w:val="bottom"/>
          </w:tcPr>
          <w:p w:rsidR="00644ADD" w:rsidRPr="00E73143" w:rsidRDefault="00644ADD" w:rsidP="00231E55">
            <w:pPr>
              <w:jc w:val="right"/>
              <w:rPr>
                <w:sz w:val="24"/>
                <w:szCs w:val="24"/>
              </w:rPr>
            </w:pPr>
            <w:r w:rsidRPr="00E73143">
              <w:rPr>
                <w:sz w:val="24"/>
                <w:szCs w:val="24"/>
              </w:rPr>
              <w:t>20</w:t>
            </w:r>
          </w:p>
        </w:tc>
        <w:tc>
          <w:tcPr>
            <w:tcW w:w="397" w:type="dxa"/>
            <w:tcBorders>
              <w:top w:val="nil"/>
              <w:left w:val="nil"/>
              <w:bottom w:val="single" w:sz="4" w:space="0" w:color="auto"/>
              <w:right w:val="nil"/>
            </w:tcBorders>
            <w:vAlign w:val="bottom"/>
          </w:tcPr>
          <w:p w:rsidR="00644ADD" w:rsidRPr="00E73143" w:rsidRDefault="00644ADD" w:rsidP="00231E55">
            <w:pPr>
              <w:rPr>
                <w:sz w:val="24"/>
                <w:szCs w:val="24"/>
              </w:rPr>
            </w:pPr>
          </w:p>
        </w:tc>
        <w:tc>
          <w:tcPr>
            <w:tcW w:w="402" w:type="dxa"/>
            <w:tcBorders>
              <w:top w:val="nil"/>
              <w:left w:val="nil"/>
              <w:bottom w:val="nil"/>
              <w:right w:val="nil"/>
            </w:tcBorders>
            <w:vAlign w:val="bottom"/>
          </w:tcPr>
          <w:p w:rsidR="00644ADD" w:rsidRPr="00E73143" w:rsidRDefault="00644ADD" w:rsidP="00231E55">
            <w:pPr>
              <w:ind w:left="57"/>
              <w:rPr>
                <w:sz w:val="24"/>
                <w:szCs w:val="24"/>
              </w:rPr>
            </w:pPr>
            <w:proofErr w:type="gramStart"/>
            <w:r w:rsidRPr="00E73143">
              <w:rPr>
                <w:sz w:val="24"/>
                <w:szCs w:val="24"/>
              </w:rPr>
              <w:t>г</w:t>
            </w:r>
            <w:proofErr w:type="gramEnd"/>
            <w:r w:rsidRPr="00E73143">
              <w:rPr>
                <w:sz w:val="24"/>
                <w:szCs w:val="24"/>
              </w:rPr>
              <w:t>.</w:t>
            </w:r>
          </w:p>
        </w:tc>
      </w:tr>
    </w:tbl>
    <w:p w:rsidR="00644ADD" w:rsidRPr="00E73143" w:rsidRDefault="00644ADD" w:rsidP="00644ADD">
      <w:pPr>
        <w:rPr>
          <w:sz w:val="24"/>
          <w:szCs w:val="24"/>
        </w:rPr>
      </w:pPr>
    </w:p>
    <w:tbl>
      <w:tblPr>
        <w:tblW w:w="0" w:type="auto"/>
        <w:tblLayout w:type="fixed"/>
        <w:tblCellMar>
          <w:left w:w="28" w:type="dxa"/>
          <w:right w:w="28" w:type="dxa"/>
        </w:tblCellMar>
        <w:tblLook w:val="0000"/>
      </w:tblPr>
      <w:tblGrid>
        <w:gridCol w:w="3686"/>
        <w:gridCol w:w="284"/>
        <w:gridCol w:w="2835"/>
        <w:gridCol w:w="284"/>
        <w:gridCol w:w="2608"/>
      </w:tblGrid>
      <w:tr w:rsidR="00644ADD" w:rsidRPr="00E73143" w:rsidTr="00231E55">
        <w:tc>
          <w:tcPr>
            <w:tcW w:w="3686"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c>
          <w:tcPr>
            <w:tcW w:w="284" w:type="dxa"/>
            <w:tcBorders>
              <w:top w:val="nil"/>
              <w:left w:val="nil"/>
              <w:bottom w:val="nil"/>
              <w:right w:val="nil"/>
            </w:tcBorders>
            <w:vAlign w:val="bottom"/>
          </w:tcPr>
          <w:p w:rsidR="00644ADD" w:rsidRPr="00E73143" w:rsidRDefault="00644ADD" w:rsidP="00231E55">
            <w:pPr>
              <w:jc w:val="center"/>
              <w:rPr>
                <w:sz w:val="24"/>
                <w:szCs w:val="24"/>
              </w:rPr>
            </w:pPr>
          </w:p>
        </w:tc>
        <w:tc>
          <w:tcPr>
            <w:tcW w:w="2835" w:type="dxa"/>
            <w:tcBorders>
              <w:top w:val="nil"/>
              <w:left w:val="nil"/>
              <w:bottom w:val="single" w:sz="4" w:space="0" w:color="auto"/>
              <w:right w:val="nil"/>
            </w:tcBorders>
            <w:vAlign w:val="bottom"/>
          </w:tcPr>
          <w:p w:rsidR="00644ADD" w:rsidRPr="00E73143" w:rsidRDefault="00644ADD" w:rsidP="00231E55">
            <w:pPr>
              <w:tabs>
                <w:tab w:val="left" w:pos="1559"/>
              </w:tabs>
              <w:rPr>
                <w:sz w:val="24"/>
                <w:szCs w:val="24"/>
              </w:rPr>
            </w:pPr>
            <w:r w:rsidRPr="00E73143">
              <w:rPr>
                <w:sz w:val="24"/>
                <w:szCs w:val="24"/>
              </w:rPr>
              <w:tab/>
            </w:r>
          </w:p>
        </w:tc>
        <w:tc>
          <w:tcPr>
            <w:tcW w:w="284" w:type="dxa"/>
            <w:tcBorders>
              <w:top w:val="nil"/>
              <w:left w:val="nil"/>
              <w:bottom w:val="nil"/>
              <w:right w:val="nil"/>
            </w:tcBorders>
            <w:vAlign w:val="bottom"/>
          </w:tcPr>
          <w:p w:rsidR="00644ADD" w:rsidRPr="00E73143" w:rsidRDefault="00644ADD" w:rsidP="00231E55">
            <w:pPr>
              <w:jc w:val="center"/>
              <w:rPr>
                <w:sz w:val="24"/>
                <w:szCs w:val="24"/>
              </w:rPr>
            </w:pPr>
          </w:p>
        </w:tc>
        <w:tc>
          <w:tcPr>
            <w:tcW w:w="2608" w:type="dxa"/>
            <w:tcBorders>
              <w:top w:val="nil"/>
              <w:left w:val="nil"/>
              <w:bottom w:val="single" w:sz="4" w:space="0" w:color="auto"/>
              <w:right w:val="nil"/>
            </w:tcBorders>
            <w:vAlign w:val="bottom"/>
          </w:tcPr>
          <w:p w:rsidR="00644ADD" w:rsidRPr="00E73143" w:rsidRDefault="00644ADD" w:rsidP="00231E55">
            <w:pPr>
              <w:jc w:val="center"/>
              <w:rPr>
                <w:sz w:val="24"/>
                <w:szCs w:val="24"/>
              </w:rPr>
            </w:pPr>
          </w:p>
        </w:tc>
      </w:tr>
      <w:tr w:rsidR="00644ADD" w:rsidRPr="00E73143" w:rsidTr="00231E55">
        <w:tc>
          <w:tcPr>
            <w:tcW w:w="3686" w:type="dxa"/>
            <w:tcBorders>
              <w:top w:val="nil"/>
              <w:left w:val="nil"/>
              <w:bottom w:val="nil"/>
              <w:right w:val="nil"/>
            </w:tcBorders>
          </w:tcPr>
          <w:p w:rsidR="00644ADD" w:rsidRPr="00E73143" w:rsidRDefault="00644ADD" w:rsidP="00231E55">
            <w:pPr>
              <w:jc w:val="center"/>
              <w:rPr>
                <w:sz w:val="24"/>
                <w:szCs w:val="24"/>
              </w:rPr>
            </w:pPr>
            <w:r w:rsidRPr="00E73143">
              <w:rPr>
                <w:sz w:val="24"/>
                <w:szCs w:val="24"/>
              </w:rPr>
              <w:t>(должность лица, принявшего заявление)</w:t>
            </w:r>
          </w:p>
        </w:tc>
        <w:tc>
          <w:tcPr>
            <w:tcW w:w="284" w:type="dxa"/>
            <w:tcBorders>
              <w:top w:val="nil"/>
              <w:left w:val="nil"/>
              <w:bottom w:val="nil"/>
              <w:right w:val="nil"/>
            </w:tcBorders>
          </w:tcPr>
          <w:p w:rsidR="00644ADD" w:rsidRPr="00E73143" w:rsidRDefault="00644ADD" w:rsidP="00231E55">
            <w:pPr>
              <w:jc w:val="center"/>
              <w:rPr>
                <w:sz w:val="24"/>
                <w:szCs w:val="24"/>
              </w:rPr>
            </w:pPr>
          </w:p>
        </w:tc>
        <w:tc>
          <w:tcPr>
            <w:tcW w:w="2835" w:type="dxa"/>
            <w:tcBorders>
              <w:top w:val="nil"/>
              <w:left w:val="nil"/>
              <w:bottom w:val="nil"/>
              <w:right w:val="nil"/>
            </w:tcBorders>
          </w:tcPr>
          <w:p w:rsidR="00644ADD" w:rsidRPr="00E73143" w:rsidRDefault="00644ADD" w:rsidP="00231E55">
            <w:pPr>
              <w:jc w:val="center"/>
              <w:rPr>
                <w:sz w:val="24"/>
                <w:szCs w:val="24"/>
              </w:rPr>
            </w:pPr>
            <w:r w:rsidRPr="00E73143">
              <w:rPr>
                <w:sz w:val="24"/>
                <w:szCs w:val="24"/>
              </w:rPr>
              <w:t>(подпись, дата)</w:t>
            </w:r>
          </w:p>
        </w:tc>
        <w:tc>
          <w:tcPr>
            <w:tcW w:w="284" w:type="dxa"/>
            <w:tcBorders>
              <w:top w:val="nil"/>
              <w:left w:val="nil"/>
              <w:bottom w:val="nil"/>
              <w:right w:val="nil"/>
            </w:tcBorders>
          </w:tcPr>
          <w:p w:rsidR="00644ADD" w:rsidRPr="00E73143" w:rsidRDefault="00644ADD" w:rsidP="00231E55">
            <w:pPr>
              <w:jc w:val="center"/>
              <w:rPr>
                <w:sz w:val="24"/>
                <w:szCs w:val="24"/>
              </w:rPr>
            </w:pPr>
          </w:p>
        </w:tc>
        <w:tc>
          <w:tcPr>
            <w:tcW w:w="2608" w:type="dxa"/>
            <w:tcBorders>
              <w:top w:val="nil"/>
              <w:left w:val="nil"/>
              <w:bottom w:val="nil"/>
              <w:right w:val="nil"/>
            </w:tcBorders>
          </w:tcPr>
          <w:p w:rsidR="00644ADD" w:rsidRPr="00E73143" w:rsidRDefault="00644ADD" w:rsidP="00231E55">
            <w:pPr>
              <w:jc w:val="center"/>
              <w:rPr>
                <w:sz w:val="24"/>
                <w:szCs w:val="24"/>
              </w:rPr>
            </w:pPr>
            <w:r w:rsidRPr="00E73143">
              <w:rPr>
                <w:sz w:val="24"/>
                <w:szCs w:val="24"/>
              </w:rPr>
              <w:t>(расшифровка подписи)</w:t>
            </w:r>
          </w:p>
        </w:tc>
      </w:tr>
    </w:tbl>
    <w:p w:rsidR="00644ADD" w:rsidRPr="00E73143" w:rsidRDefault="00644ADD" w:rsidP="00644ADD">
      <w:pPr>
        <w:rPr>
          <w:sz w:val="24"/>
          <w:szCs w:val="24"/>
        </w:rPr>
      </w:pPr>
    </w:p>
    <w:p w:rsidR="00644ADD" w:rsidRDefault="00644ADD" w:rsidP="00644ADD">
      <w:pPr>
        <w:jc w:val="both"/>
        <w:rPr>
          <w:sz w:val="24"/>
          <w:szCs w:val="24"/>
        </w:rPr>
      </w:pPr>
    </w:p>
    <w:p w:rsidR="00001F86" w:rsidRDefault="00001F86" w:rsidP="00644ADD">
      <w:pPr>
        <w:jc w:val="both"/>
        <w:rPr>
          <w:sz w:val="24"/>
          <w:szCs w:val="24"/>
        </w:rPr>
      </w:pPr>
    </w:p>
    <w:p w:rsidR="00001F86" w:rsidRDefault="00001F86" w:rsidP="00644ADD">
      <w:pPr>
        <w:jc w:val="both"/>
        <w:rPr>
          <w:sz w:val="24"/>
          <w:szCs w:val="24"/>
        </w:rPr>
      </w:pPr>
    </w:p>
    <w:p w:rsidR="00001F86" w:rsidRDefault="00001F86" w:rsidP="00644ADD">
      <w:pPr>
        <w:jc w:val="both"/>
        <w:rPr>
          <w:sz w:val="24"/>
          <w:szCs w:val="24"/>
        </w:rPr>
      </w:pPr>
    </w:p>
    <w:p w:rsidR="00001F86" w:rsidRDefault="00001F86" w:rsidP="00644ADD">
      <w:pPr>
        <w:jc w:val="both"/>
        <w:rPr>
          <w:sz w:val="24"/>
          <w:szCs w:val="24"/>
        </w:rPr>
      </w:pPr>
    </w:p>
    <w:p w:rsidR="00001F86" w:rsidRDefault="00001F86" w:rsidP="00644ADD">
      <w:pPr>
        <w:jc w:val="both"/>
        <w:rPr>
          <w:sz w:val="24"/>
          <w:szCs w:val="24"/>
        </w:rPr>
      </w:pPr>
    </w:p>
    <w:p w:rsidR="00001F86" w:rsidRDefault="00001F86" w:rsidP="00644ADD">
      <w:pPr>
        <w:jc w:val="both"/>
        <w:rPr>
          <w:sz w:val="24"/>
          <w:szCs w:val="24"/>
        </w:rPr>
      </w:pPr>
    </w:p>
    <w:p w:rsidR="00001F86" w:rsidRDefault="00001F86" w:rsidP="00644ADD">
      <w:pPr>
        <w:jc w:val="both"/>
        <w:rPr>
          <w:sz w:val="24"/>
          <w:szCs w:val="24"/>
        </w:rPr>
      </w:pPr>
    </w:p>
    <w:p w:rsidR="00001F86" w:rsidRDefault="00001F86" w:rsidP="00644ADD">
      <w:pPr>
        <w:jc w:val="both"/>
        <w:rPr>
          <w:sz w:val="24"/>
          <w:szCs w:val="24"/>
        </w:rPr>
      </w:pPr>
    </w:p>
    <w:p w:rsidR="00001F86" w:rsidRDefault="00001F86" w:rsidP="00644ADD">
      <w:pPr>
        <w:jc w:val="both"/>
        <w:rPr>
          <w:sz w:val="24"/>
          <w:szCs w:val="24"/>
        </w:rPr>
      </w:pPr>
    </w:p>
    <w:p w:rsidR="00001F86" w:rsidRDefault="00001F86" w:rsidP="00644ADD">
      <w:pPr>
        <w:jc w:val="both"/>
        <w:rPr>
          <w:sz w:val="24"/>
          <w:szCs w:val="24"/>
        </w:rPr>
      </w:pPr>
    </w:p>
    <w:p w:rsidR="00001F86" w:rsidRDefault="00001F86" w:rsidP="00644ADD">
      <w:pPr>
        <w:jc w:val="both"/>
        <w:rPr>
          <w:sz w:val="24"/>
          <w:szCs w:val="24"/>
        </w:rPr>
      </w:pPr>
    </w:p>
    <w:p w:rsidR="00001F86" w:rsidRDefault="00001F86" w:rsidP="00644ADD">
      <w:pPr>
        <w:jc w:val="both"/>
        <w:rPr>
          <w:sz w:val="24"/>
          <w:szCs w:val="24"/>
        </w:rPr>
      </w:pPr>
    </w:p>
    <w:p w:rsidR="00001F86" w:rsidRDefault="00001F86" w:rsidP="00644ADD">
      <w:pPr>
        <w:jc w:val="both"/>
        <w:rPr>
          <w:sz w:val="24"/>
          <w:szCs w:val="24"/>
        </w:rPr>
      </w:pPr>
    </w:p>
    <w:p w:rsidR="00001F86" w:rsidRDefault="00001F86" w:rsidP="00644ADD">
      <w:pPr>
        <w:jc w:val="both"/>
        <w:rPr>
          <w:sz w:val="24"/>
          <w:szCs w:val="24"/>
        </w:rPr>
      </w:pPr>
    </w:p>
    <w:p w:rsidR="00001F86" w:rsidRDefault="00001F86" w:rsidP="00644ADD">
      <w:pPr>
        <w:jc w:val="both"/>
        <w:rPr>
          <w:sz w:val="24"/>
          <w:szCs w:val="24"/>
        </w:rPr>
      </w:pPr>
    </w:p>
    <w:p w:rsidR="00001F86" w:rsidRDefault="00001F86" w:rsidP="00644ADD">
      <w:pPr>
        <w:jc w:val="both"/>
        <w:rPr>
          <w:sz w:val="24"/>
          <w:szCs w:val="24"/>
        </w:rPr>
      </w:pPr>
    </w:p>
    <w:p w:rsidR="00001F86" w:rsidRDefault="00001F86" w:rsidP="00644ADD">
      <w:pPr>
        <w:jc w:val="both"/>
        <w:rPr>
          <w:sz w:val="24"/>
          <w:szCs w:val="24"/>
        </w:rPr>
      </w:pPr>
    </w:p>
    <w:p w:rsidR="00001F86" w:rsidRDefault="00001F86" w:rsidP="00644ADD">
      <w:pPr>
        <w:jc w:val="both"/>
        <w:rPr>
          <w:sz w:val="24"/>
          <w:szCs w:val="24"/>
        </w:rPr>
      </w:pPr>
    </w:p>
    <w:p w:rsidR="00001F86" w:rsidRDefault="00001F86" w:rsidP="00644ADD">
      <w:pPr>
        <w:jc w:val="both"/>
        <w:rPr>
          <w:sz w:val="24"/>
          <w:szCs w:val="24"/>
        </w:rPr>
      </w:pPr>
    </w:p>
    <w:p w:rsidR="00001F86" w:rsidRDefault="00001F86" w:rsidP="00644ADD">
      <w:pPr>
        <w:jc w:val="both"/>
        <w:rPr>
          <w:sz w:val="24"/>
          <w:szCs w:val="24"/>
        </w:rPr>
      </w:pPr>
    </w:p>
    <w:p w:rsidR="00001F86" w:rsidRDefault="00001F86" w:rsidP="00644ADD">
      <w:pPr>
        <w:jc w:val="both"/>
        <w:rPr>
          <w:sz w:val="24"/>
          <w:szCs w:val="24"/>
        </w:rPr>
      </w:pPr>
    </w:p>
    <w:p w:rsidR="00001F86" w:rsidRDefault="00001F86" w:rsidP="00644ADD">
      <w:pPr>
        <w:jc w:val="both"/>
        <w:rPr>
          <w:sz w:val="24"/>
          <w:szCs w:val="24"/>
        </w:rPr>
      </w:pPr>
    </w:p>
    <w:p w:rsidR="00001F86" w:rsidRDefault="00001F86" w:rsidP="00644ADD">
      <w:pPr>
        <w:jc w:val="both"/>
        <w:rPr>
          <w:sz w:val="24"/>
          <w:szCs w:val="24"/>
        </w:rPr>
        <w:sectPr w:rsidR="00001F86" w:rsidSect="00CE3450">
          <w:pgSz w:w="11906" w:h="16838"/>
          <w:pgMar w:top="567" w:right="567" w:bottom="567" w:left="1701" w:header="709" w:footer="709" w:gutter="0"/>
          <w:cols w:space="708"/>
          <w:docGrid w:linePitch="360"/>
        </w:sectPr>
      </w:pPr>
    </w:p>
    <w:p w:rsidR="00C97780" w:rsidRDefault="00C97780" w:rsidP="00C97780">
      <w:pPr>
        <w:jc w:val="right"/>
        <w:rPr>
          <w:sz w:val="24"/>
          <w:szCs w:val="24"/>
        </w:rPr>
      </w:pPr>
      <w:r>
        <w:rPr>
          <w:sz w:val="24"/>
          <w:szCs w:val="24"/>
        </w:rPr>
        <w:lastRenderedPageBreak/>
        <w:t>Приложение №2</w:t>
      </w:r>
    </w:p>
    <w:p w:rsidR="00C97780" w:rsidRDefault="00C97780" w:rsidP="00C97780">
      <w:pPr>
        <w:jc w:val="right"/>
        <w:rPr>
          <w:sz w:val="24"/>
          <w:szCs w:val="24"/>
        </w:rPr>
      </w:pPr>
      <w:r>
        <w:rPr>
          <w:sz w:val="24"/>
          <w:szCs w:val="24"/>
        </w:rPr>
        <w:t>к подпрограмме 4</w:t>
      </w:r>
    </w:p>
    <w:p w:rsidR="00C97780" w:rsidRDefault="00C97780" w:rsidP="00C97780">
      <w:pPr>
        <w:jc w:val="right"/>
        <w:rPr>
          <w:sz w:val="24"/>
          <w:szCs w:val="24"/>
        </w:rPr>
      </w:pPr>
      <w:r>
        <w:rPr>
          <w:sz w:val="24"/>
          <w:szCs w:val="24"/>
        </w:rPr>
        <w:t>«Обеспечение жильем молодых семей</w:t>
      </w:r>
    </w:p>
    <w:p w:rsidR="00C97780" w:rsidRDefault="00C97780" w:rsidP="00C97780">
      <w:pPr>
        <w:jc w:val="right"/>
        <w:rPr>
          <w:sz w:val="24"/>
          <w:szCs w:val="24"/>
        </w:rPr>
      </w:pPr>
      <w:r>
        <w:rPr>
          <w:sz w:val="24"/>
          <w:szCs w:val="24"/>
        </w:rPr>
        <w:t xml:space="preserve">на территории городского округа </w:t>
      </w:r>
    </w:p>
    <w:p w:rsidR="00C97780" w:rsidRDefault="00C97780" w:rsidP="00C97780">
      <w:pPr>
        <w:jc w:val="right"/>
        <w:rPr>
          <w:sz w:val="24"/>
          <w:szCs w:val="24"/>
        </w:rPr>
      </w:pPr>
      <w:r>
        <w:rPr>
          <w:sz w:val="24"/>
          <w:szCs w:val="24"/>
        </w:rPr>
        <w:t>Верхотурский до 202</w:t>
      </w:r>
      <w:r w:rsidR="00B83B91">
        <w:rPr>
          <w:sz w:val="24"/>
          <w:szCs w:val="24"/>
        </w:rPr>
        <w:t>5</w:t>
      </w:r>
      <w:r>
        <w:rPr>
          <w:sz w:val="24"/>
          <w:szCs w:val="24"/>
        </w:rPr>
        <w:t xml:space="preserve"> года»</w:t>
      </w:r>
    </w:p>
    <w:p w:rsidR="00C97780" w:rsidRDefault="00C97780" w:rsidP="00001F86">
      <w:pPr>
        <w:jc w:val="center"/>
        <w:rPr>
          <w:sz w:val="24"/>
          <w:szCs w:val="24"/>
        </w:rPr>
      </w:pPr>
    </w:p>
    <w:p w:rsidR="00C97780" w:rsidRDefault="00C97780" w:rsidP="00001F86">
      <w:pPr>
        <w:jc w:val="center"/>
        <w:rPr>
          <w:sz w:val="24"/>
          <w:szCs w:val="24"/>
        </w:rPr>
      </w:pPr>
    </w:p>
    <w:p w:rsidR="00001F86" w:rsidRDefault="00001F86" w:rsidP="00001F86">
      <w:pPr>
        <w:jc w:val="center"/>
        <w:rPr>
          <w:sz w:val="24"/>
          <w:szCs w:val="24"/>
        </w:rPr>
      </w:pPr>
      <w:r>
        <w:rPr>
          <w:sz w:val="24"/>
          <w:szCs w:val="24"/>
        </w:rPr>
        <w:t>СПИСОК</w:t>
      </w:r>
    </w:p>
    <w:p w:rsidR="00001F86" w:rsidRDefault="00001F86" w:rsidP="00001F86">
      <w:pPr>
        <w:jc w:val="center"/>
        <w:rPr>
          <w:sz w:val="24"/>
          <w:szCs w:val="24"/>
        </w:rPr>
      </w:pPr>
      <w:r>
        <w:rPr>
          <w:sz w:val="24"/>
          <w:szCs w:val="24"/>
        </w:rPr>
        <w:t xml:space="preserve">молодых семей – участников </w:t>
      </w:r>
      <w:r w:rsidR="00A805FB">
        <w:rPr>
          <w:sz w:val="24"/>
          <w:szCs w:val="24"/>
        </w:rPr>
        <w:t>мероприяти</w:t>
      </w:r>
      <w:r w:rsidR="00FA625A">
        <w:rPr>
          <w:sz w:val="24"/>
          <w:szCs w:val="24"/>
        </w:rPr>
        <w:t>я</w:t>
      </w:r>
      <w:r w:rsidR="00A805FB">
        <w:rPr>
          <w:sz w:val="24"/>
          <w:szCs w:val="24"/>
        </w:rPr>
        <w:t xml:space="preserve">, </w:t>
      </w:r>
      <w:r>
        <w:rPr>
          <w:sz w:val="24"/>
          <w:szCs w:val="24"/>
        </w:rPr>
        <w:t>изъявивших желание получить социальную выплату</w:t>
      </w:r>
      <w:r w:rsidR="00FA625A">
        <w:rPr>
          <w:sz w:val="24"/>
          <w:szCs w:val="24"/>
        </w:rPr>
        <w:t>,</w:t>
      </w:r>
    </w:p>
    <w:p w:rsidR="00FA625A" w:rsidRDefault="00C3296A" w:rsidP="00001F86">
      <w:pPr>
        <w:jc w:val="center"/>
        <w:rPr>
          <w:sz w:val="24"/>
          <w:szCs w:val="24"/>
        </w:rPr>
      </w:pPr>
      <w:r>
        <w:rPr>
          <w:sz w:val="24"/>
          <w:szCs w:val="24"/>
        </w:rPr>
        <w:t xml:space="preserve">по </w:t>
      </w:r>
      <w:r w:rsidR="00FA625A">
        <w:rPr>
          <w:sz w:val="24"/>
          <w:szCs w:val="24"/>
        </w:rPr>
        <w:t>__________________</w:t>
      </w:r>
      <w:r>
        <w:rPr>
          <w:sz w:val="24"/>
          <w:szCs w:val="24"/>
        </w:rPr>
        <w:t>___________________________</w:t>
      </w:r>
      <w:r w:rsidR="00FA625A">
        <w:rPr>
          <w:sz w:val="24"/>
          <w:szCs w:val="24"/>
        </w:rPr>
        <w:t>_________________________________</w:t>
      </w:r>
    </w:p>
    <w:p w:rsidR="00001F86" w:rsidRPr="00FA625A" w:rsidRDefault="00FA625A" w:rsidP="00001F86">
      <w:pPr>
        <w:jc w:val="center"/>
        <w:rPr>
          <w:sz w:val="20"/>
          <w:szCs w:val="20"/>
        </w:rPr>
      </w:pPr>
      <w:r w:rsidRPr="00FA625A">
        <w:rPr>
          <w:sz w:val="20"/>
          <w:szCs w:val="20"/>
        </w:rPr>
        <w:t>(наименование муниципального образования</w:t>
      </w:r>
      <w:r w:rsidR="00C3296A" w:rsidRPr="00FA625A">
        <w:rPr>
          <w:sz w:val="20"/>
          <w:szCs w:val="20"/>
        </w:rPr>
        <w:t>, расположенно</w:t>
      </w:r>
      <w:r w:rsidRPr="00FA625A">
        <w:rPr>
          <w:sz w:val="20"/>
          <w:szCs w:val="20"/>
        </w:rPr>
        <w:t>го</w:t>
      </w:r>
      <w:r w:rsidR="00C3296A" w:rsidRPr="00FA625A">
        <w:rPr>
          <w:sz w:val="20"/>
          <w:szCs w:val="20"/>
        </w:rPr>
        <w:t xml:space="preserve"> на территории Свердловской области</w:t>
      </w:r>
      <w:r w:rsidRPr="00FA625A">
        <w:rPr>
          <w:sz w:val="20"/>
          <w:szCs w:val="20"/>
        </w:rPr>
        <w:t>)</w:t>
      </w:r>
    </w:p>
    <w:p w:rsidR="00001F86" w:rsidRDefault="00001F86" w:rsidP="00001F86">
      <w:pPr>
        <w:jc w:val="center"/>
        <w:rPr>
          <w:sz w:val="24"/>
          <w:szCs w:val="24"/>
        </w:rPr>
      </w:pPr>
    </w:p>
    <w:tbl>
      <w:tblPr>
        <w:tblW w:w="16160" w:type="dxa"/>
        <w:tblCellSpacing w:w="5" w:type="nil"/>
        <w:tblInd w:w="-67" w:type="dxa"/>
        <w:tblLayout w:type="fixed"/>
        <w:tblCellMar>
          <w:left w:w="75" w:type="dxa"/>
          <w:right w:w="75" w:type="dxa"/>
        </w:tblCellMar>
        <w:tblLook w:val="0000"/>
      </w:tblPr>
      <w:tblGrid>
        <w:gridCol w:w="510"/>
        <w:gridCol w:w="1333"/>
        <w:gridCol w:w="1276"/>
        <w:gridCol w:w="992"/>
        <w:gridCol w:w="1418"/>
        <w:gridCol w:w="928"/>
        <w:gridCol w:w="1020"/>
        <w:gridCol w:w="1020"/>
        <w:gridCol w:w="1326"/>
        <w:gridCol w:w="816"/>
        <w:gridCol w:w="1269"/>
        <w:gridCol w:w="992"/>
        <w:gridCol w:w="685"/>
        <w:gridCol w:w="902"/>
        <w:gridCol w:w="918"/>
        <w:gridCol w:w="755"/>
      </w:tblGrid>
      <w:tr w:rsidR="00335DFA" w:rsidRPr="001007D7" w:rsidTr="00742A1D">
        <w:trPr>
          <w:trHeight w:val="1970"/>
          <w:tblCellSpacing w:w="5" w:type="nil"/>
        </w:trPr>
        <w:tc>
          <w:tcPr>
            <w:tcW w:w="510" w:type="dxa"/>
            <w:vMerge w:val="restart"/>
            <w:tcBorders>
              <w:top w:val="single" w:sz="8" w:space="0" w:color="auto"/>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rPr>
                <w:sz w:val="18"/>
                <w:szCs w:val="18"/>
              </w:rPr>
            </w:pPr>
            <w:r w:rsidRPr="00742A1D">
              <w:rPr>
                <w:sz w:val="18"/>
                <w:szCs w:val="18"/>
              </w:rPr>
              <w:t>Номер строки</w:t>
            </w:r>
          </w:p>
        </w:tc>
        <w:tc>
          <w:tcPr>
            <w:tcW w:w="1333" w:type="dxa"/>
            <w:vMerge w:val="restart"/>
            <w:tcBorders>
              <w:top w:val="single" w:sz="8" w:space="0" w:color="auto"/>
              <w:left w:val="single" w:sz="8" w:space="0" w:color="auto"/>
              <w:bottom w:val="single" w:sz="8" w:space="0" w:color="auto"/>
              <w:right w:val="single" w:sz="8" w:space="0" w:color="auto"/>
            </w:tcBorders>
          </w:tcPr>
          <w:p w:rsidR="00335DFA" w:rsidRPr="00742A1D" w:rsidRDefault="00335DFA" w:rsidP="00742A1D">
            <w:pPr>
              <w:widowControl w:val="0"/>
              <w:autoSpaceDE w:val="0"/>
              <w:autoSpaceDN w:val="0"/>
              <w:adjustRightInd w:val="0"/>
              <w:jc w:val="center"/>
              <w:rPr>
                <w:sz w:val="18"/>
                <w:szCs w:val="18"/>
              </w:rPr>
            </w:pPr>
            <w:r w:rsidRPr="00742A1D">
              <w:rPr>
                <w:sz w:val="18"/>
                <w:szCs w:val="18"/>
              </w:rPr>
              <w:t>Номер строки в списке</w:t>
            </w:r>
          </w:p>
          <w:p w:rsidR="00335DFA" w:rsidRPr="00742A1D" w:rsidRDefault="00335DFA" w:rsidP="00742A1D">
            <w:pPr>
              <w:widowControl w:val="0"/>
              <w:autoSpaceDE w:val="0"/>
              <w:autoSpaceDN w:val="0"/>
              <w:adjustRightInd w:val="0"/>
              <w:jc w:val="center"/>
              <w:rPr>
                <w:sz w:val="18"/>
                <w:szCs w:val="18"/>
              </w:rPr>
            </w:pPr>
            <w:r w:rsidRPr="00742A1D">
              <w:rPr>
                <w:sz w:val="18"/>
                <w:szCs w:val="18"/>
              </w:rPr>
              <w:t>молодых семей -</w:t>
            </w:r>
          </w:p>
          <w:p w:rsidR="00335DFA" w:rsidRPr="00742A1D" w:rsidRDefault="00335DFA" w:rsidP="00742A1D">
            <w:pPr>
              <w:widowControl w:val="0"/>
              <w:autoSpaceDE w:val="0"/>
              <w:autoSpaceDN w:val="0"/>
              <w:adjustRightInd w:val="0"/>
              <w:jc w:val="center"/>
              <w:rPr>
                <w:sz w:val="18"/>
                <w:szCs w:val="18"/>
              </w:rPr>
            </w:pPr>
            <w:r w:rsidRPr="00742A1D">
              <w:rPr>
                <w:sz w:val="18"/>
                <w:szCs w:val="18"/>
              </w:rPr>
              <w:t>участников мероприяти</w:t>
            </w:r>
            <w:r w:rsidR="00FA625A" w:rsidRPr="00742A1D">
              <w:rPr>
                <w:sz w:val="18"/>
                <w:szCs w:val="18"/>
              </w:rPr>
              <w:t>я</w:t>
            </w:r>
            <w:r w:rsidR="00742A1D">
              <w:rPr>
                <w:sz w:val="18"/>
                <w:szCs w:val="18"/>
              </w:rPr>
              <w:t>,</w:t>
            </w:r>
          </w:p>
          <w:p w:rsidR="00335DFA" w:rsidRPr="00742A1D" w:rsidRDefault="00335DFA" w:rsidP="00742A1D">
            <w:pPr>
              <w:widowControl w:val="0"/>
              <w:autoSpaceDE w:val="0"/>
              <w:autoSpaceDN w:val="0"/>
              <w:adjustRightInd w:val="0"/>
              <w:jc w:val="center"/>
              <w:rPr>
                <w:sz w:val="18"/>
                <w:szCs w:val="18"/>
              </w:rPr>
            </w:pPr>
            <w:r w:rsidRPr="00742A1D">
              <w:rPr>
                <w:sz w:val="18"/>
                <w:szCs w:val="18"/>
              </w:rPr>
              <w:t>изъявивши желание</w:t>
            </w:r>
          </w:p>
          <w:p w:rsidR="00335DFA" w:rsidRPr="00742A1D" w:rsidRDefault="00335DFA" w:rsidP="00742A1D">
            <w:pPr>
              <w:widowControl w:val="0"/>
              <w:autoSpaceDE w:val="0"/>
              <w:autoSpaceDN w:val="0"/>
              <w:adjustRightInd w:val="0"/>
              <w:jc w:val="center"/>
              <w:rPr>
                <w:sz w:val="18"/>
                <w:szCs w:val="18"/>
              </w:rPr>
            </w:pPr>
            <w:r w:rsidRPr="00742A1D">
              <w:rPr>
                <w:sz w:val="18"/>
                <w:szCs w:val="18"/>
              </w:rPr>
              <w:t>получить</w:t>
            </w:r>
          </w:p>
          <w:p w:rsidR="00335DFA" w:rsidRPr="00742A1D" w:rsidRDefault="00335DFA" w:rsidP="00742A1D">
            <w:pPr>
              <w:widowControl w:val="0"/>
              <w:autoSpaceDE w:val="0"/>
              <w:autoSpaceDN w:val="0"/>
              <w:adjustRightInd w:val="0"/>
              <w:jc w:val="center"/>
              <w:rPr>
                <w:sz w:val="18"/>
                <w:szCs w:val="18"/>
              </w:rPr>
            </w:pPr>
            <w:r w:rsidRPr="00742A1D">
              <w:rPr>
                <w:sz w:val="18"/>
                <w:szCs w:val="18"/>
              </w:rPr>
              <w:t>социальную</w:t>
            </w:r>
          </w:p>
          <w:p w:rsidR="00335DFA" w:rsidRPr="00742A1D" w:rsidRDefault="00335DFA" w:rsidP="00742A1D">
            <w:pPr>
              <w:widowControl w:val="0"/>
              <w:autoSpaceDE w:val="0"/>
              <w:autoSpaceDN w:val="0"/>
              <w:adjustRightInd w:val="0"/>
              <w:jc w:val="center"/>
              <w:rPr>
                <w:sz w:val="18"/>
                <w:szCs w:val="18"/>
              </w:rPr>
            </w:pPr>
            <w:r w:rsidRPr="00742A1D">
              <w:rPr>
                <w:sz w:val="18"/>
                <w:szCs w:val="18"/>
              </w:rPr>
              <w:t>выплату</w:t>
            </w:r>
          </w:p>
          <w:p w:rsidR="00335DFA" w:rsidRPr="00742A1D" w:rsidRDefault="00335DFA" w:rsidP="00742A1D">
            <w:pPr>
              <w:widowControl w:val="0"/>
              <w:autoSpaceDE w:val="0"/>
              <w:autoSpaceDN w:val="0"/>
              <w:adjustRightInd w:val="0"/>
              <w:jc w:val="center"/>
              <w:rPr>
                <w:sz w:val="18"/>
                <w:szCs w:val="18"/>
              </w:rPr>
            </w:pPr>
            <w:r w:rsidRPr="00742A1D">
              <w:rPr>
                <w:sz w:val="18"/>
                <w:szCs w:val="18"/>
              </w:rPr>
              <w:t>в планируемом</w:t>
            </w:r>
          </w:p>
          <w:p w:rsidR="00335DFA" w:rsidRPr="00742A1D" w:rsidRDefault="00335DFA" w:rsidP="00742A1D">
            <w:pPr>
              <w:widowControl w:val="0"/>
              <w:autoSpaceDE w:val="0"/>
              <w:autoSpaceDN w:val="0"/>
              <w:adjustRightInd w:val="0"/>
              <w:jc w:val="center"/>
              <w:rPr>
                <w:sz w:val="18"/>
                <w:szCs w:val="18"/>
              </w:rPr>
            </w:pPr>
            <w:r w:rsidRPr="00742A1D">
              <w:rPr>
                <w:sz w:val="18"/>
                <w:szCs w:val="18"/>
              </w:rPr>
              <w:t>году</w:t>
            </w:r>
          </w:p>
          <w:p w:rsidR="00335DFA" w:rsidRPr="00742A1D" w:rsidRDefault="00335DFA" w:rsidP="00335DFA">
            <w:pPr>
              <w:widowControl w:val="0"/>
              <w:autoSpaceDE w:val="0"/>
              <w:autoSpaceDN w:val="0"/>
              <w:adjustRightInd w:val="0"/>
              <w:rPr>
                <w:sz w:val="18"/>
                <w:szCs w:val="18"/>
              </w:rPr>
            </w:pPr>
          </w:p>
        </w:tc>
        <w:tc>
          <w:tcPr>
            <w:tcW w:w="1276" w:type="dxa"/>
            <w:vMerge w:val="restart"/>
            <w:tcBorders>
              <w:top w:val="single" w:sz="8" w:space="0" w:color="auto"/>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rPr>
                <w:sz w:val="18"/>
                <w:szCs w:val="18"/>
              </w:rPr>
            </w:pPr>
            <w:r w:rsidRPr="00742A1D">
              <w:rPr>
                <w:sz w:val="18"/>
                <w:szCs w:val="18"/>
              </w:rPr>
              <w:t xml:space="preserve">Дата, номер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решения   </w:t>
            </w:r>
          </w:p>
          <w:p w:rsidR="00335DFA" w:rsidRPr="00742A1D" w:rsidRDefault="00335DFA" w:rsidP="00335DFA">
            <w:pPr>
              <w:widowControl w:val="0"/>
              <w:autoSpaceDE w:val="0"/>
              <w:autoSpaceDN w:val="0"/>
              <w:adjustRightInd w:val="0"/>
              <w:rPr>
                <w:sz w:val="18"/>
                <w:szCs w:val="18"/>
              </w:rPr>
            </w:pPr>
            <w:r w:rsidRPr="00742A1D">
              <w:rPr>
                <w:sz w:val="18"/>
                <w:szCs w:val="18"/>
              </w:rPr>
              <w:t xml:space="preserve">о признании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молодой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семьи    </w:t>
            </w:r>
          </w:p>
          <w:p w:rsidR="00335DFA" w:rsidRPr="00742A1D" w:rsidRDefault="00335DFA" w:rsidP="00742A1D">
            <w:pPr>
              <w:widowControl w:val="0"/>
              <w:autoSpaceDE w:val="0"/>
              <w:autoSpaceDN w:val="0"/>
              <w:adjustRightInd w:val="0"/>
              <w:rPr>
                <w:sz w:val="18"/>
                <w:szCs w:val="18"/>
              </w:rPr>
            </w:pPr>
            <w:r w:rsidRPr="00742A1D">
              <w:rPr>
                <w:sz w:val="18"/>
                <w:szCs w:val="18"/>
              </w:rPr>
              <w:t>участником мероприяти</w:t>
            </w:r>
            <w:r w:rsidR="00DF06B7" w:rsidRPr="00742A1D">
              <w:rPr>
                <w:sz w:val="18"/>
                <w:szCs w:val="18"/>
              </w:rPr>
              <w:t xml:space="preserve">я </w:t>
            </w:r>
          </w:p>
        </w:tc>
        <w:tc>
          <w:tcPr>
            <w:tcW w:w="992" w:type="dxa"/>
            <w:vMerge w:val="restart"/>
            <w:tcBorders>
              <w:top w:val="single" w:sz="8" w:space="0" w:color="auto"/>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rPr>
                <w:sz w:val="18"/>
                <w:szCs w:val="18"/>
              </w:rPr>
            </w:pPr>
            <w:r w:rsidRPr="00742A1D">
              <w:rPr>
                <w:sz w:val="18"/>
                <w:szCs w:val="18"/>
              </w:rPr>
              <w:t xml:space="preserve">   Дата    </w:t>
            </w:r>
          </w:p>
          <w:p w:rsidR="00335DFA" w:rsidRPr="00742A1D" w:rsidRDefault="00335DFA" w:rsidP="00335DFA">
            <w:pPr>
              <w:widowControl w:val="0"/>
              <w:autoSpaceDE w:val="0"/>
              <w:autoSpaceDN w:val="0"/>
              <w:adjustRightInd w:val="0"/>
              <w:rPr>
                <w:sz w:val="18"/>
                <w:szCs w:val="18"/>
              </w:rPr>
            </w:pPr>
            <w:r w:rsidRPr="00742A1D">
              <w:rPr>
                <w:sz w:val="18"/>
                <w:szCs w:val="18"/>
              </w:rPr>
              <w:t xml:space="preserve">постановки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на учет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молодой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семьи   </w:t>
            </w:r>
          </w:p>
          <w:p w:rsidR="00335DFA" w:rsidRPr="00742A1D" w:rsidRDefault="00335DFA" w:rsidP="00335DFA">
            <w:pPr>
              <w:widowControl w:val="0"/>
              <w:autoSpaceDE w:val="0"/>
              <w:autoSpaceDN w:val="0"/>
              <w:adjustRightInd w:val="0"/>
              <w:rPr>
                <w:sz w:val="18"/>
                <w:szCs w:val="18"/>
              </w:rPr>
            </w:pPr>
            <w:r w:rsidRPr="00742A1D">
              <w:rPr>
                <w:sz w:val="18"/>
                <w:szCs w:val="18"/>
              </w:rPr>
              <w:t xml:space="preserve">в качестве </w:t>
            </w:r>
          </w:p>
          <w:p w:rsidR="00335DFA" w:rsidRPr="00742A1D" w:rsidRDefault="00335DFA" w:rsidP="00335DFA">
            <w:pPr>
              <w:widowControl w:val="0"/>
              <w:autoSpaceDE w:val="0"/>
              <w:autoSpaceDN w:val="0"/>
              <w:adjustRightInd w:val="0"/>
              <w:rPr>
                <w:sz w:val="18"/>
                <w:szCs w:val="18"/>
              </w:rPr>
            </w:pPr>
            <w:r w:rsidRPr="00742A1D">
              <w:rPr>
                <w:sz w:val="18"/>
                <w:szCs w:val="18"/>
              </w:rPr>
              <w:t>нуждающейся</w:t>
            </w:r>
          </w:p>
          <w:p w:rsidR="00335DFA" w:rsidRPr="00742A1D" w:rsidRDefault="00335DFA" w:rsidP="00335DFA">
            <w:pPr>
              <w:widowControl w:val="0"/>
              <w:autoSpaceDE w:val="0"/>
              <w:autoSpaceDN w:val="0"/>
              <w:adjustRightInd w:val="0"/>
              <w:rPr>
                <w:sz w:val="18"/>
                <w:szCs w:val="18"/>
              </w:rPr>
            </w:pPr>
            <w:r w:rsidRPr="00742A1D">
              <w:rPr>
                <w:sz w:val="18"/>
                <w:szCs w:val="18"/>
              </w:rPr>
              <w:t>в улучшении</w:t>
            </w:r>
          </w:p>
          <w:p w:rsidR="00335DFA" w:rsidRPr="00742A1D" w:rsidRDefault="00335DFA" w:rsidP="00335DFA">
            <w:pPr>
              <w:widowControl w:val="0"/>
              <w:autoSpaceDE w:val="0"/>
              <w:autoSpaceDN w:val="0"/>
              <w:adjustRightInd w:val="0"/>
              <w:rPr>
                <w:sz w:val="18"/>
                <w:szCs w:val="18"/>
              </w:rPr>
            </w:pPr>
            <w:r w:rsidRPr="00742A1D">
              <w:rPr>
                <w:sz w:val="18"/>
                <w:szCs w:val="18"/>
              </w:rPr>
              <w:t xml:space="preserve"> жилищных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условий  </w:t>
            </w:r>
          </w:p>
        </w:tc>
        <w:tc>
          <w:tcPr>
            <w:tcW w:w="7797" w:type="dxa"/>
            <w:gridSpan w:val="7"/>
            <w:tcBorders>
              <w:top w:val="single" w:sz="8" w:space="0" w:color="auto"/>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rPr>
                <w:sz w:val="18"/>
                <w:szCs w:val="18"/>
              </w:rPr>
            </w:pPr>
            <w:r w:rsidRPr="00742A1D">
              <w:rPr>
                <w:sz w:val="18"/>
                <w:szCs w:val="18"/>
              </w:rPr>
              <w:t xml:space="preserve">                 Данные о членах молодой семьи                  </w:t>
            </w:r>
          </w:p>
        </w:tc>
        <w:tc>
          <w:tcPr>
            <w:tcW w:w="2579" w:type="dxa"/>
            <w:gridSpan w:val="3"/>
            <w:tcBorders>
              <w:top w:val="single" w:sz="8" w:space="0" w:color="auto"/>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rPr>
                <w:sz w:val="18"/>
                <w:szCs w:val="18"/>
              </w:rPr>
            </w:pPr>
            <w:r w:rsidRPr="00742A1D">
              <w:rPr>
                <w:sz w:val="18"/>
                <w:szCs w:val="18"/>
              </w:rPr>
              <w:t xml:space="preserve">  Расчетная стоимость жилья  </w:t>
            </w:r>
          </w:p>
        </w:tc>
        <w:tc>
          <w:tcPr>
            <w:tcW w:w="1673" w:type="dxa"/>
            <w:gridSpan w:val="2"/>
            <w:vMerge w:val="restart"/>
            <w:tcBorders>
              <w:top w:val="single" w:sz="8" w:space="0" w:color="auto"/>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rPr>
                <w:sz w:val="18"/>
                <w:szCs w:val="18"/>
              </w:rPr>
            </w:pPr>
            <w:r w:rsidRPr="00742A1D">
              <w:rPr>
                <w:sz w:val="18"/>
                <w:szCs w:val="18"/>
              </w:rPr>
              <w:t xml:space="preserve">Планируемый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размер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социальной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выплаты,    </w:t>
            </w:r>
          </w:p>
          <w:p w:rsidR="00335DFA" w:rsidRPr="00742A1D" w:rsidRDefault="00C97780" w:rsidP="00335DFA">
            <w:pPr>
              <w:widowControl w:val="0"/>
              <w:autoSpaceDE w:val="0"/>
              <w:autoSpaceDN w:val="0"/>
              <w:adjustRightInd w:val="0"/>
              <w:rPr>
                <w:sz w:val="18"/>
                <w:szCs w:val="18"/>
              </w:rPr>
            </w:pPr>
            <w:r w:rsidRPr="00742A1D">
              <w:rPr>
                <w:sz w:val="18"/>
                <w:szCs w:val="18"/>
              </w:rPr>
              <w:t>предоставляемо</w:t>
            </w:r>
            <w:r w:rsidR="00335DFA" w:rsidRPr="00742A1D">
              <w:rPr>
                <w:sz w:val="18"/>
                <w:szCs w:val="18"/>
              </w:rPr>
              <w:t>й</w:t>
            </w:r>
          </w:p>
          <w:p w:rsidR="00335DFA" w:rsidRPr="00742A1D" w:rsidRDefault="00335DFA" w:rsidP="00335DFA">
            <w:pPr>
              <w:widowControl w:val="0"/>
              <w:autoSpaceDE w:val="0"/>
              <w:autoSpaceDN w:val="0"/>
              <w:adjustRightInd w:val="0"/>
              <w:rPr>
                <w:sz w:val="18"/>
                <w:szCs w:val="18"/>
              </w:rPr>
            </w:pPr>
            <w:r w:rsidRPr="00742A1D">
              <w:rPr>
                <w:sz w:val="18"/>
                <w:szCs w:val="18"/>
              </w:rPr>
              <w:t xml:space="preserve">молодой семье,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всего,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w:t>
            </w:r>
            <w:r w:rsidR="00C97780" w:rsidRPr="00742A1D">
              <w:rPr>
                <w:sz w:val="18"/>
                <w:szCs w:val="18"/>
              </w:rPr>
              <w:t>(</w:t>
            </w:r>
            <w:r w:rsidRPr="00742A1D">
              <w:rPr>
                <w:sz w:val="18"/>
                <w:szCs w:val="18"/>
              </w:rPr>
              <w:t>тыс. рублей</w:t>
            </w:r>
            <w:r w:rsidR="00C97780" w:rsidRPr="00742A1D">
              <w:rPr>
                <w:sz w:val="18"/>
                <w:szCs w:val="18"/>
              </w:rPr>
              <w:t>)</w:t>
            </w:r>
            <w:r w:rsidRPr="00742A1D">
              <w:rPr>
                <w:sz w:val="18"/>
                <w:szCs w:val="18"/>
              </w:rPr>
              <w:t xml:space="preserve">  </w:t>
            </w:r>
          </w:p>
        </w:tc>
      </w:tr>
      <w:tr w:rsidR="00335DFA" w:rsidRPr="001007D7" w:rsidTr="00742A1D">
        <w:trPr>
          <w:trHeight w:val="1280"/>
          <w:tblCellSpacing w:w="5" w:type="nil"/>
        </w:trPr>
        <w:tc>
          <w:tcPr>
            <w:tcW w:w="510" w:type="dxa"/>
            <w:vMerge/>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ind w:firstLine="540"/>
              <w:rPr>
                <w:sz w:val="18"/>
                <w:szCs w:val="18"/>
              </w:rPr>
            </w:pPr>
          </w:p>
        </w:tc>
        <w:tc>
          <w:tcPr>
            <w:tcW w:w="1333" w:type="dxa"/>
            <w:vMerge/>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ind w:firstLine="540"/>
              <w:rPr>
                <w:sz w:val="18"/>
                <w:szCs w:val="18"/>
              </w:rPr>
            </w:pPr>
          </w:p>
        </w:tc>
        <w:tc>
          <w:tcPr>
            <w:tcW w:w="1276" w:type="dxa"/>
            <w:vMerge/>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ind w:firstLine="540"/>
              <w:rPr>
                <w:sz w:val="18"/>
                <w:szCs w:val="18"/>
              </w:rPr>
            </w:pPr>
          </w:p>
        </w:tc>
        <w:tc>
          <w:tcPr>
            <w:tcW w:w="992" w:type="dxa"/>
            <w:vMerge/>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ind w:firstLine="540"/>
              <w:rPr>
                <w:sz w:val="18"/>
                <w:szCs w:val="18"/>
              </w:rPr>
            </w:pPr>
          </w:p>
        </w:tc>
        <w:tc>
          <w:tcPr>
            <w:tcW w:w="1418" w:type="dxa"/>
            <w:vMerge w:val="restart"/>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rPr>
                <w:sz w:val="18"/>
                <w:szCs w:val="18"/>
              </w:rPr>
            </w:pPr>
            <w:r w:rsidRPr="00742A1D">
              <w:rPr>
                <w:sz w:val="18"/>
                <w:szCs w:val="18"/>
              </w:rPr>
              <w:t xml:space="preserve"> члены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семьи  </w:t>
            </w:r>
          </w:p>
          <w:p w:rsidR="00335DFA" w:rsidRPr="00742A1D" w:rsidRDefault="00335DFA" w:rsidP="00335DFA">
            <w:pPr>
              <w:widowControl w:val="0"/>
              <w:autoSpaceDE w:val="0"/>
              <w:autoSpaceDN w:val="0"/>
              <w:adjustRightInd w:val="0"/>
              <w:rPr>
                <w:sz w:val="18"/>
                <w:szCs w:val="18"/>
              </w:rPr>
            </w:pPr>
            <w:r w:rsidRPr="00742A1D">
              <w:rPr>
                <w:sz w:val="18"/>
                <w:szCs w:val="18"/>
              </w:rPr>
              <w:t>(Ф.И.О.)</w:t>
            </w:r>
          </w:p>
        </w:tc>
        <w:tc>
          <w:tcPr>
            <w:tcW w:w="928" w:type="dxa"/>
            <w:vMerge w:val="restart"/>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rPr>
                <w:sz w:val="18"/>
                <w:szCs w:val="18"/>
              </w:rPr>
            </w:pPr>
            <w:r w:rsidRPr="00742A1D">
              <w:rPr>
                <w:sz w:val="18"/>
                <w:szCs w:val="18"/>
              </w:rPr>
              <w:t>родственные</w:t>
            </w:r>
          </w:p>
          <w:p w:rsidR="00335DFA" w:rsidRPr="00742A1D" w:rsidRDefault="00335DFA" w:rsidP="00335DFA">
            <w:pPr>
              <w:widowControl w:val="0"/>
              <w:autoSpaceDE w:val="0"/>
              <w:autoSpaceDN w:val="0"/>
              <w:adjustRightInd w:val="0"/>
              <w:rPr>
                <w:sz w:val="18"/>
                <w:szCs w:val="18"/>
              </w:rPr>
            </w:pPr>
            <w:r w:rsidRPr="00742A1D">
              <w:rPr>
                <w:sz w:val="18"/>
                <w:szCs w:val="18"/>
              </w:rPr>
              <w:t xml:space="preserve"> отношения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w:t>
            </w:r>
            <w:proofErr w:type="gramStart"/>
            <w:r w:rsidRPr="00742A1D">
              <w:rPr>
                <w:sz w:val="18"/>
                <w:szCs w:val="18"/>
              </w:rPr>
              <w:t xml:space="preserve">(супруг,  </w:t>
            </w:r>
            <w:proofErr w:type="gramEnd"/>
          </w:p>
          <w:p w:rsidR="00335DFA" w:rsidRPr="00742A1D" w:rsidRDefault="00335DFA" w:rsidP="00335DFA">
            <w:pPr>
              <w:widowControl w:val="0"/>
              <w:autoSpaceDE w:val="0"/>
              <w:autoSpaceDN w:val="0"/>
              <w:adjustRightInd w:val="0"/>
              <w:rPr>
                <w:sz w:val="18"/>
                <w:szCs w:val="18"/>
              </w:rPr>
            </w:pPr>
            <w:r w:rsidRPr="00742A1D">
              <w:rPr>
                <w:sz w:val="18"/>
                <w:szCs w:val="18"/>
              </w:rPr>
              <w:t xml:space="preserve"> супруга,  </w:t>
            </w:r>
          </w:p>
          <w:p w:rsidR="00335DFA" w:rsidRPr="00742A1D" w:rsidRDefault="00335DFA" w:rsidP="00335DFA">
            <w:pPr>
              <w:widowControl w:val="0"/>
              <w:autoSpaceDE w:val="0"/>
              <w:autoSpaceDN w:val="0"/>
              <w:adjustRightInd w:val="0"/>
              <w:rPr>
                <w:sz w:val="18"/>
                <w:szCs w:val="18"/>
              </w:rPr>
            </w:pPr>
            <w:r w:rsidRPr="00742A1D">
              <w:rPr>
                <w:sz w:val="18"/>
                <w:szCs w:val="18"/>
              </w:rPr>
              <w:t xml:space="preserve">сын, дочь) </w:t>
            </w:r>
          </w:p>
        </w:tc>
        <w:tc>
          <w:tcPr>
            <w:tcW w:w="1020" w:type="dxa"/>
            <w:vMerge w:val="restart"/>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rPr>
                <w:sz w:val="18"/>
                <w:szCs w:val="18"/>
              </w:rPr>
            </w:pPr>
            <w:r w:rsidRPr="00742A1D">
              <w:rPr>
                <w:sz w:val="18"/>
                <w:szCs w:val="18"/>
              </w:rPr>
              <w:t xml:space="preserve"> число,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месяц,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год   </w:t>
            </w:r>
          </w:p>
          <w:p w:rsidR="00335DFA" w:rsidRPr="00742A1D" w:rsidRDefault="00335DFA" w:rsidP="00335DFA">
            <w:pPr>
              <w:widowControl w:val="0"/>
              <w:autoSpaceDE w:val="0"/>
              <w:autoSpaceDN w:val="0"/>
              <w:adjustRightInd w:val="0"/>
              <w:rPr>
                <w:sz w:val="18"/>
                <w:szCs w:val="18"/>
              </w:rPr>
            </w:pPr>
            <w:r w:rsidRPr="00742A1D">
              <w:rPr>
                <w:sz w:val="18"/>
                <w:szCs w:val="18"/>
              </w:rPr>
              <w:t>рождения</w:t>
            </w:r>
          </w:p>
        </w:tc>
        <w:tc>
          <w:tcPr>
            <w:tcW w:w="2346" w:type="dxa"/>
            <w:gridSpan w:val="2"/>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rPr>
                <w:sz w:val="18"/>
                <w:szCs w:val="18"/>
              </w:rPr>
            </w:pPr>
            <w:r w:rsidRPr="00742A1D">
              <w:rPr>
                <w:sz w:val="18"/>
                <w:szCs w:val="18"/>
              </w:rPr>
              <w:t xml:space="preserve"> паспорт гражданина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Российской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Федерации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или свидетельство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о рождении     </w:t>
            </w:r>
          </w:p>
          <w:p w:rsidR="00335DFA" w:rsidRPr="00742A1D" w:rsidRDefault="00335DFA" w:rsidP="00335DFA">
            <w:pPr>
              <w:widowControl w:val="0"/>
              <w:autoSpaceDE w:val="0"/>
              <w:autoSpaceDN w:val="0"/>
              <w:adjustRightInd w:val="0"/>
              <w:rPr>
                <w:sz w:val="18"/>
                <w:szCs w:val="18"/>
              </w:rPr>
            </w:pPr>
            <w:r w:rsidRPr="00742A1D">
              <w:rPr>
                <w:sz w:val="18"/>
                <w:szCs w:val="18"/>
              </w:rPr>
              <w:t>несовершеннолетнего,</w:t>
            </w:r>
          </w:p>
          <w:p w:rsidR="00335DFA" w:rsidRPr="00742A1D" w:rsidRDefault="00335DFA" w:rsidP="00335DFA">
            <w:pPr>
              <w:widowControl w:val="0"/>
              <w:autoSpaceDE w:val="0"/>
              <w:autoSpaceDN w:val="0"/>
              <w:adjustRightInd w:val="0"/>
              <w:rPr>
                <w:sz w:val="18"/>
                <w:szCs w:val="18"/>
              </w:rPr>
            </w:pPr>
            <w:r w:rsidRPr="00742A1D">
              <w:rPr>
                <w:sz w:val="18"/>
                <w:szCs w:val="18"/>
              </w:rPr>
              <w:t xml:space="preserve">не </w:t>
            </w:r>
            <w:proofErr w:type="gramStart"/>
            <w:r w:rsidRPr="00742A1D">
              <w:rPr>
                <w:sz w:val="18"/>
                <w:szCs w:val="18"/>
              </w:rPr>
              <w:t>достигшего</w:t>
            </w:r>
            <w:proofErr w:type="gramEnd"/>
            <w:r w:rsidRPr="00742A1D">
              <w:rPr>
                <w:sz w:val="18"/>
                <w:szCs w:val="18"/>
              </w:rPr>
              <w:t xml:space="preserve"> 14 лет</w:t>
            </w:r>
          </w:p>
        </w:tc>
        <w:tc>
          <w:tcPr>
            <w:tcW w:w="2085" w:type="dxa"/>
            <w:gridSpan w:val="2"/>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rPr>
                <w:sz w:val="18"/>
                <w:szCs w:val="18"/>
              </w:rPr>
            </w:pPr>
            <w:r w:rsidRPr="00742A1D">
              <w:rPr>
                <w:sz w:val="18"/>
                <w:szCs w:val="18"/>
              </w:rPr>
              <w:t xml:space="preserve">   данные    </w:t>
            </w:r>
          </w:p>
          <w:p w:rsidR="00335DFA" w:rsidRPr="00742A1D" w:rsidRDefault="00335DFA" w:rsidP="00335DFA">
            <w:pPr>
              <w:widowControl w:val="0"/>
              <w:autoSpaceDE w:val="0"/>
              <w:autoSpaceDN w:val="0"/>
              <w:adjustRightInd w:val="0"/>
              <w:rPr>
                <w:sz w:val="18"/>
                <w:szCs w:val="18"/>
              </w:rPr>
            </w:pPr>
            <w:r w:rsidRPr="00742A1D">
              <w:rPr>
                <w:sz w:val="18"/>
                <w:szCs w:val="18"/>
              </w:rPr>
              <w:t>свидетельства</w:t>
            </w:r>
          </w:p>
          <w:p w:rsidR="00335DFA" w:rsidRPr="00742A1D" w:rsidRDefault="00335DFA" w:rsidP="00335DFA">
            <w:pPr>
              <w:widowControl w:val="0"/>
              <w:autoSpaceDE w:val="0"/>
              <w:autoSpaceDN w:val="0"/>
              <w:adjustRightInd w:val="0"/>
              <w:rPr>
                <w:sz w:val="18"/>
                <w:szCs w:val="18"/>
              </w:rPr>
            </w:pPr>
            <w:r w:rsidRPr="00742A1D">
              <w:rPr>
                <w:sz w:val="18"/>
                <w:szCs w:val="18"/>
              </w:rPr>
              <w:t xml:space="preserve">   о браке   </w:t>
            </w:r>
          </w:p>
        </w:tc>
        <w:tc>
          <w:tcPr>
            <w:tcW w:w="992" w:type="dxa"/>
            <w:vMerge w:val="restart"/>
            <w:tcBorders>
              <w:left w:val="single" w:sz="8" w:space="0" w:color="auto"/>
              <w:bottom w:val="single" w:sz="8" w:space="0" w:color="auto"/>
              <w:right w:val="single" w:sz="8" w:space="0" w:color="auto"/>
            </w:tcBorders>
          </w:tcPr>
          <w:p w:rsidR="00335DFA" w:rsidRPr="00742A1D" w:rsidRDefault="00C97780" w:rsidP="00335DFA">
            <w:pPr>
              <w:widowControl w:val="0"/>
              <w:autoSpaceDE w:val="0"/>
              <w:autoSpaceDN w:val="0"/>
              <w:adjustRightInd w:val="0"/>
              <w:rPr>
                <w:sz w:val="18"/>
                <w:szCs w:val="18"/>
              </w:rPr>
            </w:pPr>
            <w:r w:rsidRPr="00742A1D">
              <w:rPr>
                <w:sz w:val="18"/>
                <w:szCs w:val="18"/>
              </w:rPr>
              <w:t>с</w:t>
            </w:r>
            <w:r w:rsidR="00335DFA" w:rsidRPr="00742A1D">
              <w:rPr>
                <w:sz w:val="18"/>
                <w:szCs w:val="18"/>
              </w:rPr>
              <w:t>тоимость</w:t>
            </w:r>
          </w:p>
          <w:p w:rsidR="00335DFA" w:rsidRPr="00742A1D" w:rsidRDefault="00335DFA" w:rsidP="00335DFA">
            <w:pPr>
              <w:widowControl w:val="0"/>
              <w:autoSpaceDE w:val="0"/>
              <w:autoSpaceDN w:val="0"/>
              <w:adjustRightInd w:val="0"/>
              <w:rPr>
                <w:sz w:val="18"/>
                <w:szCs w:val="18"/>
              </w:rPr>
            </w:pPr>
            <w:r w:rsidRPr="00742A1D">
              <w:rPr>
                <w:sz w:val="18"/>
                <w:szCs w:val="18"/>
              </w:rPr>
              <w:t xml:space="preserve"> 1 кв. м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w:t>
            </w:r>
            <w:proofErr w:type="gramStart"/>
            <w:r w:rsidRPr="00742A1D">
              <w:rPr>
                <w:sz w:val="18"/>
                <w:szCs w:val="18"/>
              </w:rPr>
              <w:t xml:space="preserve">(тыс.  </w:t>
            </w:r>
            <w:proofErr w:type="gramEnd"/>
          </w:p>
          <w:p w:rsidR="00335DFA" w:rsidRPr="00742A1D" w:rsidRDefault="00335DFA" w:rsidP="00335DFA">
            <w:pPr>
              <w:widowControl w:val="0"/>
              <w:autoSpaceDE w:val="0"/>
              <w:autoSpaceDN w:val="0"/>
              <w:adjustRightInd w:val="0"/>
              <w:rPr>
                <w:sz w:val="18"/>
                <w:szCs w:val="18"/>
              </w:rPr>
            </w:pPr>
            <w:r w:rsidRPr="00742A1D">
              <w:rPr>
                <w:sz w:val="18"/>
                <w:szCs w:val="18"/>
              </w:rPr>
              <w:t xml:space="preserve"> рублей) </w:t>
            </w:r>
          </w:p>
        </w:tc>
        <w:tc>
          <w:tcPr>
            <w:tcW w:w="685" w:type="dxa"/>
            <w:vMerge w:val="restart"/>
            <w:tcBorders>
              <w:left w:val="single" w:sz="8" w:space="0" w:color="auto"/>
              <w:bottom w:val="single" w:sz="8" w:space="0" w:color="auto"/>
              <w:right w:val="single" w:sz="8" w:space="0" w:color="auto"/>
            </w:tcBorders>
          </w:tcPr>
          <w:p w:rsidR="00335DFA" w:rsidRPr="00742A1D" w:rsidRDefault="00C97780" w:rsidP="00335DFA">
            <w:pPr>
              <w:widowControl w:val="0"/>
              <w:autoSpaceDE w:val="0"/>
              <w:autoSpaceDN w:val="0"/>
              <w:adjustRightInd w:val="0"/>
              <w:rPr>
                <w:sz w:val="18"/>
                <w:szCs w:val="18"/>
              </w:rPr>
            </w:pPr>
            <w:r w:rsidRPr="00742A1D">
              <w:rPr>
                <w:sz w:val="18"/>
                <w:szCs w:val="18"/>
              </w:rPr>
              <w:t>р</w:t>
            </w:r>
            <w:r w:rsidR="00335DFA" w:rsidRPr="00742A1D">
              <w:rPr>
                <w:sz w:val="18"/>
                <w:szCs w:val="18"/>
              </w:rPr>
              <w:t xml:space="preserve">азмер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общей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площади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жилого  </w:t>
            </w:r>
          </w:p>
          <w:p w:rsidR="00335DFA" w:rsidRPr="00742A1D" w:rsidRDefault="00335DFA" w:rsidP="00335DFA">
            <w:pPr>
              <w:widowControl w:val="0"/>
              <w:autoSpaceDE w:val="0"/>
              <w:autoSpaceDN w:val="0"/>
              <w:adjustRightInd w:val="0"/>
              <w:rPr>
                <w:sz w:val="18"/>
                <w:szCs w:val="18"/>
              </w:rPr>
            </w:pPr>
            <w:r w:rsidRPr="00742A1D">
              <w:rPr>
                <w:sz w:val="18"/>
                <w:szCs w:val="18"/>
              </w:rPr>
              <w:t>помещения</w:t>
            </w:r>
          </w:p>
          <w:p w:rsidR="00335DFA" w:rsidRPr="00742A1D" w:rsidRDefault="00335DFA" w:rsidP="00335DFA">
            <w:pPr>
              <w:widowControl w:val="0"/>
              <w:autoSpaceDE w:val="0"/>
              <w:autoSpaceDN w:val="0"/>
              <w:adjustRightInd w:val="0"/>
              <w:rPr>
                <w:sz w:val="18"/>
                <w:szCs w:val="18"/>
              </w:rPr>
            </w:pPr>
            <w:r w:rsidRPr="00742A1D">
              <w:rPr>
                <w:sz w:val="18"/>
                <w:szCs w:val="18"/>
              </w:rPr>
              <w:t xml:space="preserve">на семью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(кв. м) </w:t>
            </w:r>
          </w:p>
        </w:tc>
        <w:tc>
          <w:tcPr>
            <w:tcW w:w="902" w:type="dxa"/>
            <w:vMerge w:val="restart"/>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rPr>
                <w:sz w:val="18"/>
                <w:szCs w:val="18"/>
              </w:rPr>
            </w:pPr>
            <w:r w:rsidRPr="00742A1D">
              <w:rPr>
                <w:sz w:val="18"/>
                <w:szCs w:val="18"/>
              </w:rPr>
              <w:t xml:space="preserve">  Всего  </w:t>
            </w:r>
          </w:p>
          <w:p w:rsidR="00335DFA" w:rsidRPr="00742A1D" w:rsidRDefault="00335DFA" w:rsidP="00335DFA">
            <w:pPr>
              <w:widowControl w:val="0"/>
              <w:autoSpaceDE w:val="0"/>
              <w:autoSpaceDN w:val="0"/>
              <w:adjustRightInd w:val="0"/>
              <w:rPr>
                <w:sz w:val="18"/>
                <w:szCs w:val="18"/>
              </w:rPr>
            </w:pPr>
            <w:proofErr w:type="gramStart"/>
            <w:r w:rsidRPr="00742A1D">
              <w:rPr>
                <w:sz w:val="18"/>
                <w:szCs w:val="18"/>
              </w:rPr>
              <w:t xml:space="preserve">(гр. 12 </w:t>
            </w:r>
            <w:proofErr w:type="spellStart"/>
            <w:r w:rsidRPr="00742A1D">
              <w:rPr>
                <w:sz w:val="18"/>
                <w:szCs w:val="18"/>
              </w:rPr>
              <w:t>x</w:t>
            </w:r>
            <w:proofErr w:type="spellEnd"/>
            <w:proofErr w:type="gramEnd"/>
          </w:p>
          <w:p w:rsidR="00335DFA" w:rsidRPr="00742A1D" w:rsidRDefault="00335DFA" w:rsidP="00335DFA">
            <w:pPr>
              <w:widowControl w:val="0"/>
              <w:autoSpaceDE w:val="0"/>
              <w:autoSpaceDN w:val="0"/>
              <w:adjustRightInd w:val="0"/>
              <w:rPr>
                <w:sz w:val="18"/>
                <w:szCs w:val="18"/>
              </w:rPr>
            </w:pPr>
            <w:r w:rsidRPr="00742A1D">
              <w:rPr>
                <w:sz w:val="18"/>
                <w:szCs w:val="18"/>
              </w:rPr>
              <w:t xml:space="preserve"> гр. 13) </w:t>
            </w:r>
          </w:p>
        </w:tc>
        <w:tc>
          <w:tcPr>
            <w:tcW w:w="1673" w:type="dxa"/>
            <w:gridSpan w:val="2"/>
            <w:vMerge/>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rPr>
                <w:sz w:val="18"/>
                <w:szCs w:val="18"/>
              </w:rPr>
            </w:pPr>
          </w:p>
        </w:tc>
      </w:tr>
      <w:tr w:rsidR="00335DFA" w:rsidRPr="001007D7" w:rsidTr="00742A1D">
        <w:trPr>
          <w:trHeight w:val="1631"/>
          <w:tblCellSpacing w:w="5" w:type="nil"/>
        </w:trPr>
        <w:tc>
          <w:tcPr>
            <w:tcW w:w="510" w:type="dxa"/>
            <w:vMerge/>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ind w:firstLine="540"/>
              <w:rPr>
                <w:sz w:val="18"/>
                <w:szCs w:val="18"/>
              </w:rPr>
            </w:pPr>
          </w:p>
        </w:tc>
        <w:tc>
          <w:tcPr>
            <w:tcW w:w="1333" w:type="dxa"/>
            <w:vMerge/>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ind w:firstLine="540"/>
              <w:rPr>
                <w:sz w:val="18"/>
                <w:szCs w:val="18"/>
              </w:rPr>
            </w:pPr>
          </w:p>
        </w:tc>
        <w:tc>
          <w:tcPr>
            <w:tcW w:w="1276" w:type="dxa"/>
            <w:vMerge/>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ind w:firstLine="540"/>
              <w:rPr>
                <w:sz w:val="18"/>
                <w:szCs w:val="18"/>
              </w:rPr>
            </w:pPr>
          </w:p>
        </w:tc>
        <w:tc>
          <w:tcPr>
            <w:tcW w:w="992" w:type="dxa"/>
            <w:vMerge/>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ind w:firstLine="540"/>
              <w:rPr>
                <w:sz w:val="18"/>
                <w:szCs w:val="18"/>
              </w:rPr>
            </w:pPr>
          </w:p>
        </w:tc>
        <w:tc>
          <w:tcPr>
            <w:tcW w:w="1418" w:type="dxa"/>
            <w:vMerge/>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ind w:firstLine="540"/>
              <w:rPr>
                <w:sz w:val="18"/>
                <w:szCs w:val="18"/>
              </w:rPr>
            </w:pPr>
          </w:p>
        </w:tc>
        <w:tc>
          <w:tcPr>
            <w:tcW w:w="928" w:type="dxa"/>
            <w:vMerge/>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ind w:firstLine="540"/>
              <w:rPr>
                <w:sz w:val="18"/>
                <w:szCs w:val="18"/>
              </w:rPr>
            </w:pPr>
          </w:p>
        </w:tc>
        <w:tc>
          <w:tcPr>
            <w:tcW w:w="1020" w:type="dxa"/>
            <w:vMerge/>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ind w:firstLine="540"/>
              <w:rPr>
                <w:sz w:val="18"/>
                <w:szCs w:val="18"/>
              </w:rPr>
            </w:pPr>
          </w:p>
        </w:tc>
        <w:tc>
          <w:tcPr>
            <w:tcW w:w="1020" w:type="dxa"/>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rPr>
                <w:sz w:val="18"/>
                <w:szCs w:val="18"/>
              </w:rPr>
            </w:pPr>
            <w:r w:rsidRPr="00742A1D">
              <w:rPr>
                <w:sz w:val="18"/>
                <w:szCs w:val="18"/>
              </w:rPr>
              <w:t xml:space="preserve"> серия,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номер  </w:t>
            </w:r>
          </w:p>
        </w:tc>
        <w:tc>
          <w:tcPr>
            <w:tcW w:w="1326" w:type="dxa"/>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rPr>
                <w:sz w:val="18"/>
                <w:szCs w:val="18"/>
              </w:rPr>
            </w:pPr>
            <w:r w:rsidRPr="00742A1D">
              <w:rPr>
                <w:sz w:val="18"/>
                <w:szCs w:val="18"/>
              </w:rPr>
              <w:t xml:space="preserve">кем, когда </w:t>
            </w:r>
          </w:p>
          <w:p w:rsidR="00335DFA" w:rsidRPr="00742A1D" w:rsidRDefault="00335DFA" w:rsidP="00335DFA">
            <w:pPr>
              <w:widowControl w:val="0"/>
              <w:autoSpaceDE w:val="0"/>
              <w:autoSpaceDN w:val="0"/>
              <w:adjustRightInd w:val="0"/>
              <w:rPr>
                <w:sz w:val="18"/>
                <w:szCs w:val="18"/>
              </w:rPr>
            </w:pPr>
            <w:r w:rsidRPr="00742A1D">
              <w:rPr>
                <w:sz w:val="18"/>
                <w:szCs w:val="18"/>
              </w:rPr>
              <w:t xml:space="preserve"> выда</w:t>
            </w:r>
            <w:proofErr w:type="gramStart"/>
            <w:r w:rsidRPr="00742A1D">
              <w:rPr>
                <w:sz w:val="18"/>
                <w:szCs w:val="18"/>
              </w:rPr>
              <w:t>н(</w:t>
            </w:r>
            <w:proofErr w:type="gramEnd"/>
            <w:r w:rsidRPr="00742A1D">
              <w:rPr>
                <w:sz w:val="18"/>
                <w:szCs w:val="18"/>
              </w:rPr>
              <w:t xml:space="preserve">о)  </w:t>
            </w:r>
          </w:p>
        </w:tc>
        <w:tc>
          <w:tcPr>
            <w:tcW w:w="816" w:type="dxa"/>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rPr>
                <w:sz w:val="18"/>
                <w:szCs w:val="18"/>
              </w:rPr>
            </w:pPr>
            <w:r w:rsidRPr="00742A1D">
              <w:rPr>
                <w:sz w:val="18"/>
                <w:szCs w:val="18"/>
              </w:rPr>
              <w:t>серия,</w:t>
            </w:r>
          </w:p>
          <w:p w:rsidR="00335DFA" w:rsidRPr="00742A1D" w:rsidRDefault="00335DFA" w:rsidP="00335DFA">
            <w:pPr>
              <w:widowControl w:val="0"/>
              <w:autoSpaceDE w:val="0"/>
              <w:autoSpaceDN w:val="0"/>
              <w:adjustRightInd w:val="0"/>
              <w:rPr>
                <w:sz w:val="18"/>
                <w:szCs w:val="18"/>
              </w:rPr>
            </w:pPr>
            <w:r w:rsidRPr="00742A1D">
              <w:rPr>
                <w:sz w:val="18"/>
                <w:szCs w:val="18"/>
              </w:rPr>
              <w:t xml:space="preserve">номер </w:t>
            </w:r>
          </w:p>
        </w:tc>
        <w:tc>
          <w:tcPr>
            <w:tcW w:w="1269" w:type="dxa"/>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rPr>
                <w:sz w:val="18"/>
                <w:szCs w:val="18"/>
              </w:rPr>
            </w:pPr>
            <w:r w:rsidRPr="00742A1D">
              <w:rPr>
                <w:sz w:val="18"/>
                <w:szCs w:val="18"/>
              </w:rPr>
              <w:t xml:space="preserve"> кем, </w:t>
            </w:r>
          </w:p>
          <w:p w:rsidR="00335DFA" w:rsidRPr="00742A1D" w:rsidRDefault="00335DFA" w:rsidP="00335DFA">
            <w:pPr>
              <w:widowControl w:val="0"/>
              <w:autoSpaceDE w:val="0"/>
              <w:autoSpaceDN w:val="0"/>
              <w:adjustRightInd w:val="0"/>
              <w:rPr>
                <w:sz w:val="18"/>
                <w:szCs w:val="18"/>
              </w:rPr>
            </w:pPr>
            <w:r w:rsidRPr="00742A1D">
              <w:rPr>
                <w:sz w:val="18"/>
                <w:szCs w:val="18"/>
              </w:rPr>
              <w:t xml:space="preserve">когда </w:t>
            </w:r>
          </w:p>
          <w:p w:rsidR="00335DFA" w:rsidRPr="00742A1D" w:rsidRDefault="00335DFA" w:rsidP="00335DFA">
            <w:pPr>
              <w:widowControl w:val="0"/>
              <w:autoSpaceDE w:val="0"/>
              <w:autoSpaceDN w:val="0"/>
              <w:adjustRightInd w:val="0"/>
              <w:rPr>
                <w:sz w:val="18"/>
                <w:szCs w:val="18"/>
              </w:rPr>
            </w:pPr>
            <w:r w:rsidRPr="00742A1D">
              <w:rPr>
                <w:sz w:val="18"/>
                <w:szCs w:val="18"/>
              </w:rPr>
              <w:t>выдано</w:t>
            </w:r>
          </w:p>
        </w:tc>
        <w:tc>
          <w:tcPr>
            <w:tcW w:w="992" w:type="dxa"/>
            <w:vMerge/>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rPr>
                <w:sz w:val="18"/>
                <w:szCs w:val="18"/>
              </w:rPr>
            </w:pPr>
          </w:p>
        </w:tc>
        <w:tc>
          <w:tcPr>
            <w:tcW w:w="685" w:type="dxa"/>
            <w:vMerge/>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rPr>
                <w:sz w:val="18"/>
                <w:szCs w:val="18"/>
              </w:rPr>
            </w:pPr>
          </w:p>
        </w:tc>
        <w:tc>
          <w:tcPr>
            <w:tcW w:w="902" w:type="dxa"/>
            <w:vMerge/>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rPr>
                <w:sz w:val="18"/>
                <w:szCs w:val="18"/>
              </w:rPr>
            </w:pPr>
          </w:p>
        </w:tc>
        <w:tc>
          <w:tcPr>
            <w:tcW w:w="918" w:type="dxa"/>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rPr>
                <w:sz w:val="18"/>
                <w:szCs w:val="18"/>
              </w:rPr>
            </w:pPr>
            <w:r w:rsidRPr="00742A1D">
              <w:rPr>
                <w:sz w:val="18"/>
                <w:szCs w:val="18"/>
              </w:rPr>
              <w:t xml:space="preserve"> тыс.  </w:t>
            </w:r>
          </w:p>
          <w:p w:rsidR="00335DFA" w:rsidRPr="00742A1D" w:rsidRDefault="00335DFA" w:rsidP="00335DFA">
            <w:pPr>
              <w:widowControl w:val="0"/>
              <w:autoSpaceDE w:val="0"/>
              <w:autoSpaceDN w:val="0"/>
              <w:adjustRightInd w:val="0"/>
              <w:rPr>
                <w:sz w:val="18"/>
                <w:szCs w:val="18"/>
              </w:rPr>
            </w:pPr>
            <w:r w:rsidRPr="00742A1D">
              <w:rPr>
                <w:sz w:val="18"/>
                <w:szCs w:val="18"/>
              </w:rPr>
              <w:t xml:space="preserve">рублей </w:t>
            </w:r>
          </w:p>
        </w:tc>
        <w:tc>
          <w:tcPr>
            <w:tcW w:w="755" w:type="dxa"/>
            <w:tcBorders>
              <w:left w:val="single" w:sz="8" w:space="0" w:color="auto"/>
              <w:bottom w:val="single" w:sz="8" w:space="0" w:color="auto"/>
              <w:right w:val="single" w:sz="8" w:space="0" w:color="auto"/>
            </w:tcBorders>
          </w:tcPr>
          <w:p w:rsidR="00335DFA" w:rsidRPr="00742A1D" w:rsidRDefault="00335DFA" w:rsidP="00335DFA">
            <w:pPr>
              <w:widowControl w:val="0"/>
              <w:autoSpaceDE w:val="0"/>
              <w:autoSpaceDN w:val="0"/>
              <w:adjustRightInd w:val="0"/>
              <w:rPr>
                <w:sz w:val="18"/>
                <w:szCs w:val="18"/>
              </w:rPr>
            </w:pPr>
            <w:proofErr w:type="spellStart"/>
            <w:r w:rsidRPr="00742A1D">
              <w:rPr>
                <w:sz w:val="18"/>
                <w:szCs w:val="18"/>
              </w:rPr>
              <w:t>процен</w:t>
            </w:r>
            <w:proofErr w:type="spellEnd"/>
            <w:r w:rsidRPr="00742A1D">
              <w:rPr>
                <w:sz w:val="18"/>
                <w:szCs w:val="18"/>
              </w:rPr>
              <w:t>-</w:t>
            </w:r>
          </w:p>
          <w:p w:rsidR="00335DFA" w:rsidRPr="00742A1D" w:rsidRDefault="00335DFA" w:rsidP="00335DFA">
            <w:pPr>
              <w:widowControl w:val="0"/>
              <w:autoSpaceDE w:val="0"/>
              <w:autoSpaceDN w:val="0"/>
              <w:adjustRightInd w:val="0"/>
              <w:rPr>
                <w:sz w:val="18"/>
                <w:szCs w:val="18"/>
              </w:rPr>
            </w:pPr>
            <w:proofErr w:type="spellStart"/>
            <w:proofErr w:type="gramStart"/>
            <w:r w:rsidRPr="00742A1D">
              <w:rPr>
                <w:sz w:val="18"/>
                <w:szCs w:val="18"/>
              </w:rPr>
              <w:t>тов</w:t>
            </w:r>
            <w:proofErr w:type="spellEnd"/>
            <w:proofErr w:type="gramEnd"/>
            <w:r w:rsidRPr="00742A1D">
              <w:rPr>
                <w:sz w:val="18"/>
                <w:szCs w:val="18"/>
              </w:rPr>
              <w:t xml:space="preserve">    </w:t>
            </w:r>
          </w:p>
        </w:tc>
      </w:tr>
      <w:tr w:rsidR="00335DFA" w:rsidRPr="001007D7" w:rsidTr="00742A1D">
        <w:trPr>
          <w:tblCellSpacing w:w="5" w:type="nil"/>
        </w:trPr>
        <w:tc>
          <w:tcPr>
            <w:tcW w:w="510" w:type="dxa"/>
            <w:tcBorders>
              <w:left w:val="single" w:sz="8" w:space="0" w:color="auto"/>
              <w:bottom w:val="single" w:sz="8" w:space="0" w:color="auto"/>
              <w:right w:val="single" w:sz="8" w:space="0" w:color="auto"/>
            </w:tcBorders>
          </w:tcPr>
          <w:p w:rsidR="00335DFA" w:rsidRPr="00335DFA" w:rsidRDefault="00335DFA" w:rsidP="00335DFA">
            <w:pPr>
              <w:widowControl w:val="0"/>
              <w:autoSpaceDE w:val="0"/>
              <w:autoSpaceDN w:val="0"/>
              <w:adjustRightInd w:val="0"/>
              <w:rPr>
                <w:sz w:val="24"/>
                <w:szCs w:val="24"/>
              </w:rPr>
            </w:pPr>
            <w:r w:rsidRPr="00335DFA">
              <w:rPr>
                <w:sz w:val="24"/>
                <w:szCs w:val="24"/>
              </w:rPr>
              <w:t>1</w:t>
            </w:r>
          </w:p>
        </w:tc>
        <w:tc>
          <w:tcPr>
            <w:tcW w:w="1333" w:type="dxa"/>
            <w:tcBorders>
              <w:left w:val="single" w:sz="8" w:space="0" w:color="auto"/>
              <w:bottom w:val="single" w:sz="8" w:space="0" w:color="auto"/>
              <w:right w:val="single" w:sz="8" w:space="0" w:color="auto"/>
            </w:tcBorders>
          </w:tcPr>
          <w:p w:rsidR="00335DFA" w:rsidRPr="00335DFA" w:rsidRDefault="00335DFA" w:rsidP="00335DFA">
            <w:pPr>
              <w:widowControl w:val="0"/>
              <w:autoSpaceDE w:val="0"/>
              <w:autoSpaceDN w:val="0"/>
              <w:adjustRightInd w:val="0"/>
              <w:rPr>
                <w:sz w:val="24"/>
                <w:szCs w:val="24"/>
              </w:rPr>
            </w:pPr>
            <w:r w:rsidRPr="00335DFA">
              <w:rPr>
                <w:sz w:val="24"/>
                <w:szCs w:val="24"/>
              </w:rPr>
              <w:t xml:space="preserve">       2       </w:t>
            </w:r>
          </w:p>
        </w:tc>
        <w:tc>
          <w:tcPr>
            <w:tcW w:w="1276" w:type="dxa"/>
            <w:tcBorders>
              <w:left w:val="single" w:sz="8" w:space="0" w:color="auto"/>
              <w:bottom w:val="single" w:sz="8" w:space="0" w:color="auto"/>
              <w:right w:val="single" w:sz="8" w:space="0" w:color="auto"/>
            </w:tcBorders>
          </w:tcPr>
          <w:p w:rsidR="00335DFA" w:rsidRPr="00335DFA" w:rsidRDefault="00335DFA" w:rsidP="00335DFA">
            <w:pPr>
              <w:widowControl w:val="0"/>
              <w:autoSpaceDE w:val="0"/>
              <w:autoSpaceDN w:val="0"/>
              <w:adjustRightInd w:val="0"/>
              <w:rPr>
                <w:sz w:val="24"/>
                <w:szCs w:val="24"/>
              </w:rPr>
            </w:pPr>
            <w:r w:rsidRPr="00335DFA">
              <w:rPr>
                <w:sz w:val="24"/>
                <w:szCs w:val="24"/>
              </w:rPr>
              <w:t xml:space="preserve">     3      </w:t>
            </w:r>
          </w:p>
        </w:tc>
        <w:tc>
          <w:tcPr>
            <w:tcW w:w="992" w:type="dxa"/>
            <w:tcBorders>
              <w:left w:val="single" w:sz="8" w:space="0" w:color="auto"/>
              <w:bottom w:val="single" w:sz="8" w:space="0" w:color="auto"/>
              <w:right w:val="single" w:sz="8" w:space="0" w:color="auto"/>
            </w:tcBorders>
          </w:tcPr>
          <w:p w:rsidR="00335DFA" w:rsidRPr="00335DFA" w:rsidRDefault="00335DFA" w:rsidP="00335DFA">
            <w:pPr>
              <w:widowControl w:val="0"/>
              <w:autoSpaceDE w:val="0"/>
              <w:autoSpaceDN w:val="0"/>
              <w:adjustRightInd w:val="0"/>
              <w:rPr>
                <w:sz w:val="24"/>
                <w:szCs w:val="24"/>
              </w:rPr>
            </w:pPr>
            <w:r w:rsidRPr="00335DFA">
              <w:rPr>
                <w:sz w:val="24"/>
                <w:szCs w:val="24"/>
              </w:rPr>
              <w:t xml:space="preserve">     4     </w:t>
            </w:r>
          </w:p>
        </w:tc>
        <w:tc>
          <w:tcPr>
            <w:tcW w:w="1418" w:type="dxa"/>
            <w:tcBorders>
              <w:left w:val="single" w:sz="8" w:space="0" w:color="auto"/>
              <w:bottom w:val="single" w:sz="8" w:space="0" w:color="auto"/>
              <w:right w:val="single" w:sz="8" w:space="0" w:color="auto"/>
            </w:tcBorders>
          </w:tcPr>
          <w:p w:rsidR="00335DFA" w:rsidRPr="00335DFA" w:rsidRDefault="00335DFA" w:rsidP="00335DFA">
            <w:pPr>
              <w:widowControl w:val="0"/>
              <w:autoSpaceDE w:val="0"/>
              <w:autoSpaceDN w:val="0"/>
              <w:adjustRightInd w:val="0"/>
              <w:rPr>
                <w:sz w:val="24"/>
                <w:szCs w:val="24"/>
              </w:rPr>
            </w:pPr>
            <w:r w:rsidRPr="00335DFA">
              <w:rPr>
                <w:sz w:val="24"/>
                <w:szCs w:val="24"/>
              </w:rPr>
              <w:t xml:space="preserve">   5    </w:t>
            </w:r>
          </w:p>
        </w:tc>
        <w:tc>
          <w:tcPr>
            <w:tcW w:w="928" w:type="dxa"/>
            <w:tcBorders>
              <w:left w:val="single" w:sz="8" w:space="0" w:color="auto"/>
              <w:bottom w:val="single" w:sz="8" w:space="0" w:color="auto"/>
              <w:right w:val="single" w:sz="8" w:space="0" w:color="auto"/>
            </w:tcBorders>
          </w:tcPr>
          <w:p w:rsidR="00335DFA" w:rsidRPr="00335DFA" w:rsidRDefault="00335DFA" w:rsidP="00335DFA">
            <w:pPr>
              <w:widowControl w:val="0"/>
              <w:autoSpaceDE w:val="0"/>
              <w:autoSpaceDN w:val="0"/>
              <w:adjustRightInd w:val="0"/>
              <w:rPr>
                <w:sz w:val="24"/>
                <w:szCs w:val="24"/>
              </w:rPr>
            </w:pPr>
            <w:r w:rsidRPr="00335DFA">
              <w:rPr>
                <w:sz w:val="24"/>
                <w:szCs w:val="24"/>
              </w:rPr>
              <w:t xml:space="preserve">     6     </w:t>
            </w:r>
          </w:p>
        </w:tc>
        <w:tc>
          <w:tcPr>
            <w:tcW w:w="1020" w:type="dxa"/>
            <w:tcBorders>
              <w:left w:val="single" w:sz="8" w:space="0" w:color="auto"/>
              <w:bottom w:val="single" w:sz="8" w:space="0" w:color="auto"/>
              <w:right w:val="single" w:sz="8" w:space="0" w:color="auto"/>
            </w:tcBorders>
          </w:tcPr>
          <w:p w:rsidR="00335DFA" w:rsidRPr="00335DFA" w:rsidRDefault="00335DFA" w:rsidP="00335DFA">
            <w:pPr>
              <w:widowControl w:val="0"/>
              <w:autoSpaceDE w:val="0"/>
              <w:autoSpaceDN w:val="0"/>
              <w:adjustRightInd w:val="0"/>
              <w:rPr>
                <w:sz w:val="24"/>
                <w:szCs w:val="24"/>
              </w:rPr>
            </w:pPr>
            <w:r w:rsidRPr="00335DFA">
              <w:rPr>
                <w:sz w:val="24"/>
                <w:szCs w:val="24"/>
              </w:rPr>
              <w:t xml:space="preserve">   7    </w:t>
            </w:r>
          </w:p>
        </w:tc>
        <w:tc>
          <w:tcPr>
            <w:tcW w:w="1020" w:type="dxa"/>
            <w:tcBorders>
              <w:left w:val="single" w:sz="8" w:space="0" w:color="auto"/>
              <w:bottom w:val="single" w:sz="8" w:space="0" w:color="auto"/>
              <w:right w:val="single" w:sz="8" w:space="0" w:color="auto"/>
            </w:tcBorders>
          </w:tcPr>
          <w:p w:rsidR="00335DFA" w:rsidRPr="00335DFA" w:rsidRDefault="00335DFA" w:rsidP="00335DFA">
            <w:pPr>
              <w:widowControl w:val="0"/>
              <w:autoSpaceDE w:val="0"/>
              <w:autoSpaceDN w:val="0"/>
              <w:adjustRightInd w:val="0"/>
              <w:rPr>
                <w:sz w:val="24"/>
                <w:szCs w:val="24"/>
              </w:rPr>
            </w:pPr>
            <w:r w:rsidRPr="00335DFA">
              <w:rPr>
                <w:sz w:val="24"/>
                <w:szCs w:val="24"/>
              </w:rPr>
              <w:t xml:space="preserve">   8    </w:t>
            </w:r>
          </w:p>
        </w:tc>
        <w:tc>
          <w:tcPr>
            <w:tcW w:w="1326" w:type="dxa"/>
            <w:tcBorders>
              <w:left w:val="single" w:sz="8" w:space="0" w:color="auto"/>
              <w:bottom w:val="single" w:sz="8" w:space="0" w:color="auto"/>
              <w:right w:val="single" w:sz="8" w:space="0" w:color="auto"/>
            </w:tcBorders>
          </w:tcPr>
          <w:p w:rsidR="00335DFA" w:rsidRPr="00335DFA" w:rsidRDefault="00335DFA" w:rsidP="00335DFA">
            <w:pPr>
              <w:widowControl w:val="0"/>
              <w:autoSpaceDE w:val="0"/>
              <w:autoSpaceDN w:val="0"/>
              <w:adjustRightInd w:val="0"/>
              <w:rPr>
                <w:sz w:val="24"/>
                <w:szCs w:val="24"/>
              </w:rPr>
            </w:pPr>
            <w:r w:rsidRPr="00335DFA">
              <w:rPr>
                <w:sz w:val="24"/>
                <w:szCs w:val="24"/>
              </w:rPr>
              <w:t xml:space="preserve">     9     </w:t>
            </w:r>
          </w:p>
        </w:tc>
        <w:tc>
          <w:tcPr>
            <w:tcW w:w="816" w:type="dxa"/>
            <w:tcBorders>
              <w:left w:val="single" w:sz="8" w:space="0" w:color="auto"/>
              <w:bottom w:val="single" w:sz="8" w:space="0" w:color="auto"/>
              <w:right w:val="single" w:sz="8" w:space="0" w:color="auto"/>
            </w:tcBorders>
          </w:tcPr>
          <w:p w:rsidR="00335DFA" w:rsidRPr="00335DFA" w:rsidRDefault="00335DFA" w:rsidP="00335DFA">
            <w:pPr>
              <w:widowControl w:val="0"/>
              <w:autoSpaceDE w:val="0"/>
              <w:autoSpaceDN w:val="0"/>
              <w:adjustRightInd w:val="0"/>
              <w:rPr>
                <w:sz w:val="24"/>
                <w:szCs w:val="24"/>
              </w:rPr>
            </w:pPr>
            <w:r w:rsidRPr="00335DFA">
              <w:rPr>
                <w:sz w:val="24"/>
                <w:szCs w:val="24"/>
              </w:rPr>
              <w:t xml:space="preserve">  10  </w:t>
            </w:r>
          </w:p>
        </w:tc>
        <w:tc>
          <w:tcPr>
            <w:tcW w:w="1269" w:type="dxa"/>
            <w:tcBorders>
              <w:left w:val="single" w:sz="8" w:space="0" w:color="auto"/>
              <w:bottom w:val="single" w:sz="8" w:space="0" w:color="auto"/>
              <w:right w:val="single" w:sz="8" w:space="0" w:color="auto"/>
            </w:tcBorders>
          </w:tcPr>
          <w:p w:rsidR="00335DFA" w:rsidRPr="00335DFA" w:rsidRDefault="00335DFA" w:rsidP="00335DFA">
            <w:pPr>
              <w:widowControl w:val="0"/>
              <w:autoSpaceDE w:val="0"/>
              <w:autoSpaceDN w:val="0"/>
              <w:adjustRightInd w:val="0"/>
              <w:rPr>
                <w:sz w:val="24"/>
                <w:szCs w:val="24"/>
              </w:rPr>
            </w:pPr>
            <w:r w:rsidRPr="00335DFA">
              <w:rPr>
                <w:sz w:val="24"/>
                <w:szCs w:val="24"/>
              </w:rPr>
              <w:t xml:space="preserve">  11  </w:t>
            </w:r>
          </w:p>
        </w:tc>
        <w:tc>
          <w:tcPr>
            <w:tcW w:w="992" w:type="dxa"/>
            <w:tcBorders>
              <w:left w:val="single" w:sz="8" w:space="0" w:color="auto"/>
              <w:bottom w:val="single" w:sz="8" w:space="0" w:color="auto"/>
              <w:right w:val="single" w:sz="8" w:space="0" w:color="auto"/>
            </w:tcBorders>
          </w:tcPr>
          <w:p w:rsidR="00335DFA" w:rsidRPr="00335DFA" w:rsidRDefault="00335DFA" w:rsidP="00335DFA">
            <w:pPr>
              <w:widowControl w:val="0"/>
              <w:autoSpaceDE w:val="0"/>
              <w:autoSpaceDN w:val="0"/>
              <w:adjustRightInd w:val="0"/>
              <w:rPr>
                <w:sz w:val="24"/>
                <w:szCs w:val="24"/>
              </w:rPr>
            </w:pPr>
            <w:r w:rsidRPr="00335DFA">
              <w:rPr>
                <w:sz w:val="24"/>
                <w:szCs w:val="24"/>
              </w:rPr>
              <w:t xml:space="preserve">   12    </w:t>
            </w:r>
          </w:p>
        </w:tc>
        <w:tc>
          <w:tcPr>
            <w:tcW w:w="685" w:type="dxa"/>
            <w:tcBorders>
              <w:left w:val="single" w:sz="8" w:space="0" w:color="auto"/>
              <w:bottom w:val="single" w:sz="8" w:space="0" w:color="auto"/>
              <w:right w:val="single" w:sz="8" w:space="0" w:color="auto"/>
            </w:tcBorders>
          </w:tcPr>
          <w:p w:rsidR="00335DFA" w:rsidRPr="00335DFA" w:rsidRDefault="00335DFA" w:rsidP="00335DFA">
            <w:pPr>
              <w:widowControl w:val="0"/>
              <w:autoSpaceDE w:val="0"/>
              <w:autoSpaceDN w:val="0"/>
              <w:adjustRightInd w:val="0"/>
              <w:rPr>
                <w:sz w:val="24"/>
                <w:szCs w:val="24"/>
              </w:rPr>
            </w:pPr>
            <w:r w:rsidRPr="00335DFA">
              <w:rPr>
                <w:sz w:val="24"/>
                <w:szCs w:val="24"/>
              </w:rPr>
              <w:t xml:space="preserve">   13    </w:t>
            </w:r>
          </w:p>
        </w:tc>
        <w:tc>
          <w:tcPr>
            <w:tcW w:w="902" w:type="dxa"/>
            <w:tcBorders>
              <w:left w:val="single" w:sz="8" w:space="0" w:color="auto"/>
              <w:bottom w:val="single" w:sz="8" w:space="0" w:color="auto"/>
              <w:right w:val="single" w:sz="8" w:space="0" w:color="auto"/>
            </w:tcBorders>
          </w:tcPr>
          <w:p w:rsidR="00335DFA" w:rsidRPr="00335DFA" w:rsidRDefault="00335DFA" w:rsidP="00335DFA">
            <w:pPr>
              <w:widowControl w:val="0"/>
              <w:autoSpaceDE w:val="0"/>
              <w:autoSpaceDN w:val="0"/>
              <w:adjustRightInd w:val="0"/>
              <w:rPr>
                <w:sz w:val="24"/>
                <w:szCs w:val="24"/>
              </w:rPr>
            </w:pPr>
            <w:r w:rsidRPr="00335DFA">
              <w:rPr>
                <w:sz w:val="24"/>
                <w:szCs w:val="24"/>
              </w:rPr>
              <w:t xml:space="preserve">   14    </w:t>
            </w:r>
          </w:p>
        </w:tc>
        <w:tc>
          <w:tcPr>
            <w:tcW w:w="918" w:type="dxa"/>
            <w:tcBorders>
              <w:left w:val="single" w:sz="8" w:space="0" w:color="auto"/>
              <w:bottom w:val="single" w:sz="8" w:space="0" w:color="auto"/>
              <w:right w:val="single" w:sz="8" w:space="0" w:color="auto"/>
            </w:tcBorders>
          </w:tcPr>
          <w:p w:rsidR="00335DFA" w:rsidRPr="00335DFA" w:rsidRDefault="00335DFA" w:rsidP="00335DFA">
            <w:pPr>
              <w:widowControl w:val="0"/>
              <w:autoSpaceDE w:val="0"/>
              <w:autoSpaceDN w:val="0"/>
              <w:adjustRightInd w:val="0"/>
              <w:rPr>
                <w:sz w:val="24"/>
                <w:szCs w:val="24"/>
              </w:rPr>
            </w:pPr>
            <w:r w:rsidRPr="00335DFA">
              <w:rPr>
                <w:sz w:val="24"/>
                <w:szCs w:val="24"/>
              </w:rPr>
              <w:t xml:space="preserve">  15   </w:t>
            </w:r>
          </w:p>
        </w:tc>
        <w:tc>
          <w:tcPr>
            <w:tcW w:w="755" w:type="dxa"/>
            <w:tcBorders>
              <w:left w:val="single" w:sz="8" w:space="0" w:color="auto"/>
              <w:bottom w:val="single" w:sz="8" w:space="0" w:color="auto"/>
              <w:right w:val="single" w:sz="8" w:space="0" w:color="auto"/>
            </w:tcBorders>
          </w:tcPr>
          <w:p w:rsidR="00335DFA" w:rsidRPr="00335DFA" w:rsidRDefault="00335DFA" w:rsidP="00335DFA">
            <w:pPr>
              <w:widowControl w:val="0"/>
              <w:autoSpaceDE w:val="0"/>
              <w:autoSpaceDN w:val="0"/>
              <w:adjustRightInd w:val="0"/>
              <w:rPr>
                <w:sz w:val="24"/>
                <w:szCs w:val="24"/>
              </w:rPr>
            </w:pPr>
            <w:r w:rsidRPr="00335DFA">
              <w:rPr>
                <w:sz w:val="24"/>
                <w:szCs w:val="24"/>
              </w:rPr>
              <w:t xml:space="preserve">  16   </w:t>
            </w:r>
          </w:p>
        </w:tc>
      </w:tr>
      <w:tr w:rsidR="00335DFA" w:rsidRPr="001007D7" w:rsidTr="00742A1D">
        <w:trPr>
          <w:tblCellSpacing w:w="5" w:type="nil"/>
        </w:trPr>
        <w:tc>
          <w:tcPr>
            <w:tcW w:w="510"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r w:rsidRPr="00335DFA">
              <w:rPr>
                <w:sz w:val="24"/>
                <w:szCs w:val="24"/>
              </w:rPr>
              <w:t>1</w:t>
            </w:r>
          </w:p>
        </w:tc>
        <w:tc>
          <w:tcPr>
            <w:tcW w:w="1333"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1326"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816"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1269"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685"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902"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918"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755"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r>
      <w:tr w:rsidR="00335DFA" w:rsidRPr="001007D7" w:rsidTr="00742A1D">
        <w:trPr>
          <w:tblCellSpacing w:w="5" w:type="nil"/>
        </w:trPr>
        <w:tc>
          <w:tcPr>
            <w:tcW w:w="510"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r>
              <w:rPr>
                <w:sz w:val="24"/>
                <w:szCs w:val="24"/>
              </w:rPr>
              <w:t>2</w:t>
            </w:r>
          </w:p>
        </w:tc>
        <w:tc>
          <w:tcPr>
            <w:tcW w:w="1333"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1326"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816"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1269"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685"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902"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918"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c>
          <w:tcPr>
            <w:tcW w:w="755" w:type="dxa"/>
            <w:tcBorders>
              <w:top w:val="single" w:sz="4" w:space="0" w:color="auto"/>
              <w:left w:val="single" w:sz="4" w:space="0" w:color="auto"/>
              <w:bottom w:val="single" w:sz="4" w:space="0" w:color="auto"/>
              <w:right w:val="single" w:sz="4" w:space="0" w:color="auto"/>
            </w:tcBorders>
          </w:tcPr>
          <w:p w:rsidR="00335DFA" w:rsidRPr="00335DFA" w:rsidRDefault="00335DFA" w:rsidP="00335DFA">
            <w:pPr>
              <w:widowControl w:val="0"/>
              <w:autoSpaceDE w:val="0"/>
              <w:autoSpaceDN w:val="0"/>
              <w:adjustRightInd w:val="0"/>
              <w:rPr>
                <w:sz w:val="24"/>
                <w:szCs w:val="24"/>
              </w:rPr>
            </w:pPr>
          </w:p>
        </w:tc>
      </w:tr>
    </w:tbl>
    <w:p w:rsidR="00C97780" w:rsidRDefault="00C97780" w:rsidP="00644ADD">
      <w:pPr>
        <w:jc w:val="both"/>
        <w:rPr>
          <w:sz w:val="24"/>
          <w:szCs w:val="24"/>
        </w:rPr>
      </w:pPr>
    </w:p>
    <w:p w:rsidR="00DF06B7" w:rsidRDefault="00C97780" w:rsidP="00644ADD">
      <w:pPr>
        <w:jc w:val="both"/>
        <w:rPr>
          <w:sz w:val="24"/>
          <w:szCs w:val="24"/>
        </w:rPr>
      </w:pPr>
      <w:r>
        <w:rPr>
          <w:sz w:val="24"/>
          <w:szCs w:val="24"/>
        </w:rPr>
        <w:t xml:space="preserve">Глава </w:t>
      </w:r>
    </w:p>
    <w:p w:rsidR="00C97780" w:rsidRDefault="00C97780" w:rsidP="00644ADD">
      <w:pPr>
        <w:jc w:val="both"/>
        <w:rPr>
          <w:sz w:val="24"/>
          <w:szCs w:val="24"/>
        </w:rPr>
      </w:pPr>
      <w:r>
        <w:rPr>
          <w:sz w:val="24"/>
          <w:szCs w:val="24"/>
        </w:rPr>
        <w:t>городского округа</w:t>
      </w:r>
      <w:r w:rsidR="00BA1D6A">
        <w:rPr>
          <w:sz w:val="24"/>
          <w:szCs w:val="24"/>
        </w:rPr>
        <w:t xml:space="preserve"> </w:t>
      </w:r>
      <w:proofErr w:type="gramStart"/>
      <w:r w:rsidR="00DF06B7">
        <w:rPr>
          <w:sz w:val="24"/>
          <w:szCs w:val="24"/>
        </w:rPr>
        <w:t>Верхотурский</w:t>
      </w:r>
      <w:proofErr w:type="gramEnd"/>
      <w:r w:rsidR="00DF06B7">
        <w:rPr>
          <w:sz w:val="24"/>
          <w:szCs w:val="24"/>
        </w:rPr>
        <w:t xml:space="preserve">         </w:t>
      </w:r>
      <w:r>
        <w:rPr>
          <w:sz w:val="24"/>
          <w:szCs w:val="24"/>
        </w:rPr>
        <w:t>_____________ ________________________________</w:t>
      </w:r>
    </w:p>
    <w:p w:rsidR="00C97780" w:rsidRPr="00E73143" w:rsidRDefault="00C97780" w:rsidP="00644ADD">
      <w:pPr>
        <w:jc w:val="both"/>
        <w:rPr>
          <w:sz w:val="24"/>
          <w:szCs w:val="24"/>
        </w:rPr>
      </w:pPr>
      <w:r>
        <w:rPr>
          <w:sz w:val="24"/>
          <w:szCs w:val="24"/>
        </w:rPr>
        <w:t>М.П.                                                             (подпись)                              (Ф.И.О.)</w:t>
      </w:r>
    </w:p>
    <w:sectPr w:rsidR="00C97780" w:rsidRPr="00E73143" w:rsidSect="00001F86">
      <w:pgSz w:w="16838" w:h="11906" w:orient="landscape"/>
      <w:pgMar w:top="851"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80034"/>
    <w:multiLevelType w:val="hybridMultilevel"/>
    <w:tmpl w:val="BA84EC44"/>
    <w:lvl w:ilvl="0" w:tplc="EA2632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95110E1"/>
    <w:multiLevelType w:val="hybridMultilevel"/>
    <w:tmpl w:val="B8284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3450"/>
    <w:rsid w:val="00001F86"/>
    <w:rsid w:val="00005E05"/>
    <w:rsid w:val="00012F7B"/>
    <w:rsid w:val="000161C4"/>
    <w:rsid w:val="00022826"/>
    <w:rsid w:val="00023944"/>
    <w:rsid w:val="0003636B"/>
    <w:rsid w:val="00042B9E"/>
    <w:rsid w:val="00063021"/>
    <w:rsid w:val="00075FD6"/>
    <w:rsid w:val="00080B88"/>
    <w:rsid w:val="00081646"/>
    <w:rsid w:val="000A2CC4"/>
    <w:rsid w:val="000A4D0E"/>
    <w:rsid w:val="000A528E"/>
    <w:rsid w:val="000A5E54"/>
    <w:rsid w:val="000A7B59"/>
    <w:rsid w:val="000B1FBF"/>
    <w:rsid w:val="000B6CF4"/>
    <w:rsid w:val="000D08E6"/>
    <w:rsid w:val="000D1F4C"/>
    <w:rsid w:val="000D2345"/>
    <w:rsid w:val="000D4814"/>
    <w:rsid w:val="000D796D"/>
    <w:rsid w:val="000E2BE6"/>
    <w:rsid w:val="00106E11"/>
    <w:rsid w:val="00107332"/>
    <w:rsid w:val="00132A4E"/>
    <w:rsid w:val="001347F2"/>
    <w:rsid w:val="00147342"/>
    <w:rsid w:val="00156B29"/>
    <w:rsid w:val="00157EA0"/>
    <w:rsid w:val="00165ED1"/>
    <w:rsid w:val="00165F3F"/>
    <w:rsid w:val="0016623C"/>
    <w:rsid w:val="00170D1C"/>
    <w:rsid w:val="0017282E"/>
    <w:rsid w:val="00180143"/>
    <w:rsid w:val="00190EF1"/>
    <w:rsid w:val="001925C9"/>
    <w:rsid w:val="001A5E10"/>
    <w:rsid w:val="001A60FC"/>
    <w:rsid w:val="001B4471"/>
    <w:rsid w:val="001D144F"/>
    <w:rsid w:val="001E0BDF"/>
    <w:rsid w:val="001F61F2"/>
    <w:rsid w:val="002006EC"/>
    <w:rsid w:val="002037C7"/>
    <w:rsid w:val="00216638"/>
    <w:rsid w:val="00231E55"/>
    <w:rsid w:val="00232B5F"/>
    <w:rsid w:val="002371CC"/>
    <w:rsid w:val="002506C7"/>
    <w:rsid w:val="00251B7B"/>
    <w:rsid w:val="0028517A"/>
    <w:rsid w:val="002A244B"/>
    <w:rsid w:val="002A3698"/>
    <w:rsid w:val="002A5BEC"/>
    <w:rsid w:val="002B6F9D"/>
    <w:rsid w:val="002C254C"/>
    <w:rsid w:val="002C5DFD"/>
    <w:rsid w:val="002D71AD"/>
    <w:rsid w:val="002F3540"/>
    <w:rsid w:val="00301224"/>
    <w:rsid w:val="00306C31"/>
    <w:rsid w:val="00320C6D"/>
    <w:rsid w:val="00331162"/>
    <w:rsid w:val="00335DFA"/>
    <w:rsid w:val="00353603"/>
    <w:rsid w:val="00367FC0"/>
    <w:rsid w:val="003753A1"/>
    <w:rsid w:val="00380FB0"/>
    <w:rsid w:val="00383BD7"/>
    <w:rsid w:val="00390B35"/>
    <w:rsid w:val="003A18DC"/>
    <w:rsid w:val="003A525F"/>
    <w:rsid w:val="003B4412"/>
    <w:rsid w:val="003C6327"/>
    <w:rsid w:val="003D06DA"/>
    <w:rsid w:val="003D7685"/>
    <w:rsid w:val="003E1104"/>
    <w:rsid w:val="003E2C37"/>
    <w:rsid w:val="004153CD"/>
    <w:rsid w:val="00430423"/>
    <w:rsid w:val="00444116"/>
    <w:rsid w:val="00451A86"/>
    <w:rsid w:val="00473F37"/>
    <w:rsid w:val="00476117"/>
    <w:rsid w:val="00480373"/>
    <w:rsid w:val="00490CF8"/>
    <w:rsid w:val="004B0745"/>
    <w:rsid w:val="004B56DD"/>
    <w:rsid w:val="004C34F6"/>
    <w:rsid w:val="004D758E"/>
    <w:rsid w:val="004E6036"/>
    <w:rsid w:val="004E7161"/>
    <w:rsid w:val="004F285E"/>
    <w:rsid w:val="004F4E96"/>
    <w:rsid w:val="004F5BC5"/>
    <w:rsid w:val="0050020F"/>
    <w:rsid w:val="00505E0F"/>
    <w:rsid w:val="00527675"/>
    <w:rsid w:val="00531FC6"/>
    <w:rsid w:val="005453AB"/>
    <w:rsid w:val="00552D20"/>
    <w:rsid w:val="00553EFA"/>
    <w:rsid w:val="00557937"/>
    <w:rsid w:val="00571DA7"/>
    <w:rsid w:val="0057307A"/>
    <w:rsid w:val="00577B38"/>
    <w:rsid w:val="00591746"/>
    <w:rsid w:val="005B1627"/>
    <w:rsid w:val="005B17EC"/>
    <w:rsid w:val="005B30F1"/>
    <w:rsid w:val="005C27CE"/>
    <w:rsid w:val="005D30B5"/>
    <w:rsid w:val="005D654F"/>
    <w:rsid w:val="005D6F83"/>
    <w:rsid w:val="005D76A7"/>
    <w:rsid w:val="005E3CF9"/>
    <w:rsid w:val="005E46B0"/>
    <w:rsid w:val="005E610B"/>
    <w:rsid w:val="005F1DC4"/>
    <w:rsid w:val="005F3041"/>
    <w:rsid w:val="005F6E9E"/>
    <w:rsid w:val="0060021D"/>
    <w:rsid w:val="00604185"/>
    <w:rsid w:val="006222B7"/>
    <w:rsid w:val="006227C3"/>
    <w:rsid w:val="00623FA9"/>
    <w:rsid w:val="00627E9D"/>
    <w:rsid w:val="00641BD5"/>
    <w:rsid w:val="00644ADD"/>
    <w:rsid w:val="00645094"/>
    <w:rsid w:val="00653D66"/>
    <w:rsid w:val="00661EA4"/>
    <w:rsid w:val="0067622F"/>
    <w:rsid w:val="00681EF8"/>
    <w:rsid w:val="00682C6F"/>
    <w:rsid w:val="006A0F2B"/>
    <w:rsid w:val="006B7918"/>
    <w:rsid w:val="006C1908"/>
    <w:rsid w:val="006C1EC2"/>
    <w:rsid w:val="006C64DD"/>
    <w:rsid w:val="006D47C1"/>
    <w:rsid w:val="006D5B62"/>
    <w:rsid w:val="006D61A9"/>
    <w:rsid w:val="006F0873"/>
    <w:rsid w:val="007006A8"/>
    <w:rsid w:val="007024DD"/>
    <w:rsid w:val="007123C8"/>
    <w:rsid w:val="00713291"/>
    <w:rsid w:val="00731F05"/>
    <w:rsid w:val="007346A7"/>
    <w:rsid w:val="00742A1D"/>
    <w:rsid w:val="00746553"/>
    <w:rsid w:val="00746AF8"/>
    <w:rsid w:val="00771538"/>
    <w:rsid w:val="00790738"/>
    <w:rsid w:val="00793632"/>
    <w:rsid w:val="007957F3"/>
    <w:rsid w:val="007B77ED"/>
    <w:rsid w:val="007C5509"/>
    <w:rsid w:val="007D1487"/>
    <w:rsid w:val="007D29DF"/>
    <w:rsid w:val="007D50E1"/>
    <w:rsid w:val="007E1B6F"/>
    <w:rsid w:val="007E2432"/>
    <w:rsid w:val="007F1B65"/>
    <w:rsid w:val="007F4B20"/>
    <w:rsid w:val="00802A5F"/>
    <w:rsid w:val="00812D69"/>
    <w:rsid w:val="00814D55"/>
    <w:rsid w:val="00831044"/>
    <w:rsid w:val="00831795"/>
    <w:rsid w:val="0083183C"/>
    <w:rsid w:val="00841E67"/>
    <w:rsid w:val="00844785"/>
    <w:rsid w:val="00850EB3"/>
    <w:rsid w:val="00855617"/>
    <w:rsid w:val="00863B6B"/>
    <w:rsid w:val="00865F59"/>
    <w:rsid w:val="008C6D10"/>
    <w:rsid w:val="008D45A0"/>
    <w:rsid w:val="008D6815"/>
    <w:rsid w:val="008E2AEE"/>
    <w:rsid w:val="008E4B24"/>
    <w:rsid w:val="00910334"/>
    <w:rsid w:val="00926973"/>
    <w:rsid w:val="009275B7"/>
    <w:rsid w:val="00927E1E"/>
    <w:rsid w:val="00930073"/>
    <w:rsid w:val="009322EF"/>
    <w:rsid w:val="00932E4D"/>
    <w:rsid w:val="009347DE"/>
    <w:rsid w:val="00971F55"/>
    <w:rsid w:val="009802C7"/>
    <w:rsid w:val="00982527"/>
    <w:rsid w:val="009B1D3A"/>
    <w:rsid w:val="009D0C0F"/>
    <w:rsid w:val="009E5496"/>
    <w:rsid w:val="009E7CE6"/>
    <w:rsid w:val="009F4136"/>
    <w:rsid w:val="00A10387"/>
    <w:rsid w:val="00A17C78"/>
    <w:rsid w:val="00A22EE7"/>
    <w:rsid w:val="00A330F3"/>
    <w:rsid w:val="00A37CCB"/>
    <w:rsid w:val="00A37F0C"/>
    <w:rsid w:val="00A43E5C"/>
    <w:rsid w:val="00A4450F"/>
    <w:rsid w:val="00A51341"/>
    <w:rsid w:val="00A53AA6"/>
    <w:rsid w:val="00A62C25"/>
    <w:rsid w:val="00A65399"/>
    <w:rsid w:val="00A75B7F"/>
    <w:rsid w:val="00A805FB"/>
    <w:rsid w:val="00AA4772"/>
    <w:rsid w:val="00AB1D4E"/>
    <w:rsid w:val="00AB2700"/>
    <w:rsid w:val="00AB4178"/>
    <w:rsid w:val="00AC7723"/>
    <w:rsid w:val="00AC77B8"/>
    <w:rsid w:val="00AF0E48"/>
    <w:rsid w:val="00AF61B8"/>
    <w:rsid w:val="00B27A7A"/>
    <w:rsid w:val="00B365E8"/>
    <w:rsid w:val="00B529B3"/>
    <w:rsid w:val="00B52AE1"/>
    <w:rsid w:val="00B543C7"/>
    <w:rsid w:val="00B83B91"/>
    <w:rsid w:val="00B8491A"/>
    <w:rsid w:val="00B95860"/>
    <w:rsid w:val="00B962D0"/>
    <w:rsid w:val="00BA192A"/>
    <w:rsid w:val="00BA1D6A"/>
    <w:rsid w:val="00BA6805"/>
    <w:rsid w:val="00BB2AA5"/>
    <w:rsid w:val="00BD264F"/>
    <w:rsid w:val="00BD5435"/>
    <w:rsid w:val="00BD5DD1"/>
    <w:rsid w:val="00BD690A"/>
    <w:rsid w:val="00BE42EB"/>
    <w:rsid w:val="00C24414"/>
    <w:rsid w:val="00C25628"/>
    <w:rsid w:val="00C3296A"/>
    <w:rsid w:val="00C3320B"/>
    <w:rsid w:val="00C34B56"/>
    <w:rsid w:val="00C6198C"/>
    <w:rsid w:val="00C73646"/>
    <w:rsid w:val="00C73F70"/>
    <w:rsid w:val="00C75674"/>
    <w:rsid w:val="00C90717"/>
    <w:rsid w:val="00C97780"/>
    <w:rsid w:val="00CD5BE0"/>
    <w:rsid w:val="00CE2CF8"/>
    <w:rsid w:val="00CE3450"/>
    <w:rsid w:val="00CE3E36"/>
    <w:rsid w:val="00CE503A"/>
    <w:rsid w:val="00CF376F"/>
    <w:rsid w:val="00D068FF"/>
    <w:rsid w:val="00D1463B"/>
    <w:rsid w:val="00D1637A"/>
    <w:rsid w:val="00D27F75"/>
    <w:rsid w:val="00D3196A"/>
    <w:rsid w:val="00D4433A"/>
    <w:rsid w:val="00D52380"/>
    <w:rsid w:val="00D6183C"/>
    <w:rsid w:val="00D66D9F"/>
    <w:rsid w:val="00D73EF9"/>
    <w:rsid w:val="00D94CD4"/>
    <w:rsid w:val="00DA397D"/>
    <w:rsid w:val="00DB0BA3"/>
    <w:rsid w:val="00DB55EE"/>
    <w:rsid w:val="00DD03BD"/>
    <w:rsid w:val="00DE2BC9"/>
    <w:rsid w:val="00DE3B34"/>
    <w:rsid w:val="00DF06B7"/>
    <w:rsid w:val="00DF0794"/>
    <w:rsid w:val="00E00741"/>
    <w:rsid w:val="00E00C02"/>
    <w:rsid w:val="00E056A9"/>
    <w:rsid w:val="00E11CB3"/>
    <w:rsid w:val="00E22029"/>
    <w:rsid w:val="00E25C62"/>
    <w:rsid w:val="00E3009B"/>
    <w:rsid w:val="00E605F5"/>
    <w:rsid w:val="00E7143E"/>
    <w:rsid w:val="00E73143"/>
    <w:rsid w:val="00E9782C"/>
    <w:rsid w:val="00EB7813"/>
    <w:rsid w:val="00EC6956"/>
    <w:rsid w:val="00ED1079"/>
    <w:rsid w:val="00EE12BC"/>
    <w:rsid w:val="00F06888"/>
    <w:rsid w:val="00F11D79"/>
    <w:rsid w:val="00F52BDD"/>
    <w:rsid w:val="00F61CF4"/>
    <w:rsid w:val="00F64926"/>
    <w:rsid w:val="00F66BA0"/>
    <w:rsid w:val="00F6761E"/>
    <w:rsid w:val="00F7012B"/>
    <w:rsid w:val="00F70EB0"/>
    <w:rsid w:val="00F758EB"/>
    <w:rsid w:val="00F905FF"/>
    <w:rsid w:val="00F94383"/>
    <w:rsid w:val="00FA4A60"/>
    <w:rsid w:val="00FA5594"/>
    <w:rsid w:val="00FA625A"/>
    <w:rsid w:val="00FD072E"/>
    <w:rsid w:val="00FD5B2B"/>
    <w:rsid w:val="00FF1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50"/>
    <w:pPr>
      <w:spacing w:line="240" w:lineRule="auto"/>
      <w:ind w:firstLine="0"/>
      <w:jc w:val="left"/>
    </w:pPr>
    <w:rPr>
      <w:rFonts w:eastAsia="Times New Roman"/>
      <w:sz w:val="28"/>
      <w:szCs w:val="28"/>
      <w:lang w:eastAsia="ru-RU"/>
    </w:rPr>
  </w:style>
  <w:style w:type="paragraph" w:styleId="1">
    <w:name w:val="heading 1"/>
    <w:basedOn w:val="a"/>
    <w:next w:val="a"/>
    <w:link w:val="10"/>
    <w:qFormat/>
    <w:rsid w:val="00661EA4"/>
    <w:pPr>
      <w:autoSpaceDE w:val="0"/>
      <w:autoSpaceDN w:val="0"/>
      <w:adjustRightInd w:val="0"/>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450"/>
    <w:pPr>
      <w:ind w:left="720"/>
      <w:contextualSpacing/>
    </w:pPr>
  </w:style>
  <w:style w:type="paragraph" w:customStyle="1" w:styleId="ConsPlusNormal">
    <w:name w:val="ConsPlusNormal"/>
    <w:rsid w:val="00CE3450"/>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10">
    <w:name w:val="Заголовок 1 Знак"/>
    <w:basedOn w:val="a0"/>
    <w:link w:val="1"/>
    <w:rsid w:val="00661EA4"/>
    <w:rPr>
      <w:rFonts w:ascii="Arial" w:eastAsia="Times New Roman" w:hAnsi="Arial"/>
      <w:b/>
      <w:bCs/>
      <w:color w:val="26282F"/>
      <w:lang w:eastAsia="ru-RU"/>
    </w:rPr>
  </w:style>
  <w:style w:type="paragraph" w:customStyle="1" w:styleId="ConsPlusCell">
    <w:name w:val="ConsPlusCell"/>
    <w:rsid w:val="00661EA4"/>
    <w:pPr>
      <w:widowControl w:val="0"/>
      <w:autoSpaceDE w:val="0"/>
      <w:autoSpaceDN w:val="0"/>
      <w:adjustRightInd w:val="0"/>
      <w:spacing w:line="240" w:lineRule="auto"/>
      <w:ind w:firstLine="0"/>
      <w:jc w:val="left"/>
    </w:pPr>
    <w:rPr>
      <w:rFonts w:eastAsia="Times New Roman"/>
      <w:sz w:val="28"/>
      <w:szCs w:val="28"/>
      <w:lang w:eastAsia="ru-RU"/>
    </w:rPr>
  </w:style>
  <w:style w:type="character" w:customStyle="1" w:styleId="611pt">
    <w:name w:val="Основной текст (6) + 11 pt"/>
    <w:basedOn w:val="a0"/>
    <w:rsid w:val="00661EA4"/>
    <w:rPr>
      <w:rFonts w:ascii="Times New Roman" w:hAnsi="Times New Roman" w:cs="Times New Roman"/>
      <w:sz w:val="22"/>
      <w:szCs w:val="22"/>
      <w:shd w:val="clear" w:color="auto" w:fill="FFFFFF"/>
    </w:rPr>
  </w:style>
  <w:style w:type="paragraph" w:styleId="a4">
    <w:name w:val="Balloon Text"/>
    <w:basedOn w:val="a"/>
    <w:link w:val="a5"/>
    <w:uiPriority w:val="99"/>
    <w:semiHidden/>
    <w:unhideWhenUsed/>
    <w:rsid w:val="009E5496"/>
    <w:rPr>
      <w:rFonts w:ascii="Tahoma" w:hAnsi="Tahoma" w:cs="Tahoma"/>
      <w:sz w:val="16"/>
      <w:szCs w:val="16"/>
    </w:rPr>
  </w:style>
  <w:style w:type="character" w:customStyle="1" w:styleId="a5">
    <w:name w:val="Текст выноски Знак"/>
    <w:basedOn w:val="a0"/>
    <w:link w:val="a4"/>
    <w:uiPriority w:val="99"/>
    <w:semiHidden/>
    <w:rsid w:val="009E549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49D619D803A20671F6EC48E11650C4EB1DFC9635DC5FB5FA0D3EB8A31E3F01806A042C75B7A979r8v0G" TargetMode="External"/><Relationship Id="rId13" Type="http://schemas.openxmlformats.org/officeDocument/2006/relationships/hyperlink" Target="consultantplus://offline/ref=04130D2595D7C27BC7C06AB79EB5E93DBA61932E037D48F9A2F80DF907DB4E9A509F3A31A7D5F781hBm1L" TargetMode="External"/><Relationship Id="rId18" Type="http://schemas.openxmlformats.org/officeDocument/2006/relationships/hyperlink" Target="consultantplus://offline/ref=EEF3116C1FF36B9C521D3AF7480BC5990F58C46315421681F6957C747145C580DADFD57799204BC5FF44260746AAB26A4EA40BEBC8AC6FD8oBq7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9549D619D803A20671F6EC48E11650C4EB1DFD9D32DB5FB5FA0D3EB8A31E3F01806A042C75B6AA7Cr8vBG" TargetMode="External"/><Relationship Id="rId12" Type="http://schemas.openxmlformats.org/officeDocument/2006/relationships/hyperlink" Target="consultantplus://offline/ref=344CFB8D9225D0CDD23BB66F3029948CBEC9D2A849CFBFF86364A7472E6499BBE72C145155FED47Aj1f4L" TargetMode="External"/><Relationship Id="rId17" Type="http://schemas.openxmlformats.org/officeDocument/2006/relationships/hyperlink" Target="consultantplus://offline/ref=BCCCBE18D3499032471B80F482D91FA3EC8DF9CA7C3AF8B8EF5BDA158B90E3DFE5D7D3792BA7EF81DD683136770DB4C4074287CBA1D3u4n8L" TargetMode="External"/><Relationship Id="rId2" Type="http://schemas.openxmlformats.org/officeDocument/2006/relationships/numbering" Target="numbering.xml"/><Relationship Id="rId16" Type="http://schemas.openxmlformats.org/officeDocument/2006/relationships/hyperlink" Target="consultantplus://offline/ref=DCEEC73934E15CE96EB36CE80A682BD539ECAF38FA9B6D04F2A7CD92C9C88494CB5ED6002258B949AF7394EAFD720D960C5F7EC69350UDh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549D619D803A20671F6EC48E11650C4EB1DFD9D32DB5FB5FA0D3EB8A31E3F01806A042C75B6AA7Cr8vBG" TargetMode="External"/><Relationship Id="rId11" Type="http://schemas.openxmlformats.org/officeDocument/2006/relationships/hyperlink" Target="consultantplus://offline/ref=CAB32533F57949E7341D55BB0CA3AE455A53FEA874CA1ABB3DE8E84B6453CF4C1E2C790E7FEE468AQFS0L" TargetMode="External"/><Relationship Id="rId5" Type="http://schemas.openxmlformats.org/officeDocument/2006/relationships/webSettings" Target="webSettings.xml"/><Relationship Id="rId15" Type="http://schemas.openxmlformats.org/officeDocument/2006/relationships/hyperlink" Target="consultantplus://offline/ref=8AD215688E6B8C2B88D7570C09A3B8454DF806E932635A11CA6CB7852BB72BC39E7DAF0E13CBD49167044D0F45DC6345BCEB6B92359809E2ODN7L" TargetMode="External"/><Relationship Id="rId10" Type="http://schemas.openxmlformats.org/officeDocument/2006/relationships/hyperlink" Target="consultantplus://offline/ref=CB04D90A7C7E7C8FF4DF0AAE9DBC0FC2CD77A27E4382ACA291FDFFEB13842CE4E85324346E2E740FC75564CAF181CF7F342B1DF44BAC1134J" TargetMode="External"/><Relationship Id="rId19" Type="http://schemas.openxmlformats.org/officeDocument/2006/relationships/hyperlink" Target="consultantplus://offline/ref=630D23A09F44FC1A742962D4DBCFC705CA1425E3CD1D5CE31A25C65236152A4305D3FD418F207CBB4ADEM" TargetMode="External"/><Relationship Id="rId4" Type="http://schemas.openxmlformats.org/officeDocument/2006/relationships/settings" Target="settings.xml"/><Relationship Id="rId9" Type="http://schemas.openxmlformats.org/officeDocument/2006/relationships/hyperlink" Target="consultantplus://offline/ref=9549D619D803A20671F6EC48E11650C4EB1DFD9D32DB5FB5FA0D3EB8A31E3F01806A042C75B6AA7Cr8vBG" TargetMode="External"/><Relationship Id="rId14" Type="http://schemas.openxmlformats.org/officeDocument/2006/relationships/hyperlink" Target="consultantplus://offline/ref=8AD215688E6B8C2B88D7570C09A3B8454DF806E932635A11CA6CB7852BB72BC39E7DAF0E13CBD4906B044D0F45DC6345BCEB6B92359809E2ODN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07832-EF62-4DF2-9152-A26253F2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4435</TotalTime>
  <Pages>23</Pages>
  <Words>11586</Words>
  <Characters>66043</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svistkova-tn</dc:creator>
  <cp:keywords/>
  <dc:description/>
  <cp:lastModifiedBy>svistkova-tn</cp:lastModifiedBy>
  <cp:revision>113</cp:revision>
  <cp:lastPrinted>2020-05-25T08:18:00Z</cp:lastPrinted>
  <dcterms:created xsi:type="dcterms:W3CDTF">2015-02-21T05:14:00Z</dcterms:created>
  <dcterms:modified xsi:type="dcterms:W3CDTF">2020-05-25T09:49:00Z</dcterms:modified>
</cp:coreProperties>
</file>