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4F" w:rsidRDefault="00E14A4F" w:rsidP="00E14A4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bookmarkStart w:id="0" w:name="_GoBack"/>
      <w:bookmarkEnd w:id="0"/>
    </w:p>
    <w:p w:rsidR="00E14A4F" w:rsidRPr="006C30D9" w:rsidRDefault="00E14A4F" w:rsidP="00E14A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14A4F" w:rsidRPr="006C30D9" w:rsidRDefault="00E14A4F" w:rsidP="00E14A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4A4F" w:rsidRPr="006C30D9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303"/>
        <w:gridCol w:w="661"/>
        <w:gridCol w:w="880"/>
        <w:gridCol w:w="340"/>
        <w:gridCol w:w="964"/>
        <w:gridCol w:w="340"/>
        <w:gridCol w:w="358"/>
        <w:gridCol w:w="311"/>
        <w:gridCol w:w="624"/>
        <w:gridCol w:w="2609"/>
      </w:tblGrid>
      <w:tr w:rsidR="00E14A4F" w:rsidRPr="006C30D9" w:rsidTr="00A20DD4">
        <w:tc>
          <w:tcPr>
            <w:tcW w:w="676" w:type="dxa"/>
          </w:tcPr>
          <w:p w:rsidR="00E14A4F" w:rsidRPr="00C15351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85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2"/>
          </w:tcPr>
          <w:p w:rsidR="00E14A4F" w:rsidRPr="00C15351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A4F" w:rsidRPr="004960EC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лесном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контроле на территории городского округа Верхотурский»</w:t>
            </w:r>
          </w:p>
          <w:p w:rsidR="00E14A4F" w:rsidRPr="00850C8C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C15351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93"/>
            <w:bookmarkEnd w:id="2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2"/>
          </w:tcPr>
          <w:p w:rsidR="00E14A4F" w:rsidRPr="00C15351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t xml:space="preserve"> </w:t>
            </w:r>
          </w:p>
          <w:p w:rsidR="00E14A4F" w:rsidRPr="004960EC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</w:rPr>
              <w:t xml:space="preserve">Комитет по управлению муниципальным имуществом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E14A4F" w:rsidRPr="004960EC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Лобанова Ирина Анатольевна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E14A4F" w:rsidRPr="004960EC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по управлению муниципальным имуществом Администрации городского округа Верхотурский</w:t>
            </w:r>
          </w:p>
          <w:p w:rsidR="00E14A4F" w:rsidRPr="009C7E78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2-26-80</w:t>
            </w:r>
          </w:p>
        </w:tc>
      </w:tr>
      <w:tr w:rsidR="00E14A4F" w:rsidRPr="006C30D9" w:rsidTr="00A20DD4">
        <w:trPr>
          <w:trHeight w:val="978"/>
        </w:trPr>
        <w:tc>
          <w:tcPr>
            <w:tcW w:w="676" w:type="dxa"/>
          </w:tcPr>
          <w:p w:rsidR="00E14A4F" w:rsidRPr="00A63FAB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07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2"/>
          </w:tcPr>
          <w:p w:rsidR="00E14A4F" w:rsidRPr="005536C8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E14A4F" w:rsidRPr="00F01BBE" w:rsidRDefault="00E14A4F" w:rsidP="00A20DD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1BBE">
              <w:rPr>
                <w:rFonts w:eastAsiaTheme="minorHAnsi"/>
                <w:bCs/>
                <w:sz w:val="26"/>
                <w:szCs w:val="26"/>
                <w:lang w:eastAsia="en-US"/>
              </w:rPr>
              <w:t>Предложения направляются:</w:t>
            </w:r>
          </w:p>
          <w:p w:rsidR="00E14A4F" w:rsidRPr="00973B61" w:rsidRDefault="00E14A4F" w:rsidP="00A20DD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5" w:history="1">
              <w:r>
                <w:rPr>
                  <w:rStyle w:val="a4"/>
                  <w:b/>
                  <w:i/>
                </w:rPr>
                <w:t>http://regulation.midural.ru/</w:t>
              </w:r>
            </w:hyperlink>
            <w:r>
              <w:rPr>
                <w:rStyle w:val="a4"/>
                <w:b/>
                <w:i/>
              </w:rPr>
              <w:t xml:space="preserve"> или</w:t>
            </w:r>
            <w:r>
              <w:rPr>
                <w:b/>
                <w:i/>
              </w:rPr>
              <w:t xml:space="preserve"> </w:t>
            </w:r>
            <w:hyperlink r:id="rId6" w:history="1">
              <w:r w:rsidRPr="00AE4E6D">
                <w:rPr>
                  <w:rStyle w:val="a4"/>
                  <w:b/>
                  <w:i/>
                  <w:lang w:val="en-US"/>
                </w:rPr>
                <w:t>adm</w:t>
              </w:r>
              <w:r w:rsidRPr="00AE4E6D">
                <w:rPr>
                  <w:rStyle w:val="a4"/>
                  <w:b/>
                  <w:i/>
                </w:rPr>
                <w:t>_</w:t>
              </w:r>
              <w:r w:rsidRPr="00AE4E6D">
                <w:rPr>
                  <w:rStyle w:val="a4"/>
                  <w:b/>
                  <w:i/>
                  <w:lang w:val="en-US"/>
                </w:rPr>
                <w:t>kumi</w:t>
              </w:r>
              <w:r w:rsidRPr="00AE4E6D">
                <w:rPr>
                  <w:rStyle w:val="a4"/>
                  <w:b/>
                  <w:i/>
                </w:rPr>
                <w:t>@</w:t>
              </w:r>
              <w:r w:rsidRPr="00AE4E6D">
                <w:rPr>
                  <w:rStyle w:val="a4"/>
                  <w:b/>
                  <w:i/>
                  <w:lang w:val="en-US"/>
                </w:rPr>
                <w:t>mail</w:t>
              </w:r>
              <w:r w:rsidRPr="00AE4E6D">
                <w:rPr>
                  <w:rStyle w:val="a4"/>
                  <w:b/>
                  <w:i/>
                </w:rPr>
                <w:t>.</w:t>
              </w:r>
              <w:proofErr w:type="spellStart"/>
              <w:r w:rsidRPr="00AE4E6D">
                <w:rPr>
                  <w:rStyle w:val="a4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14A4F" w:rsidRPr="00F01BBE" w:rsidRDefault="00E14A4F" w:rsidP="00A20DD4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  <w:r>
              <w:t xml:space="preserve">Иной способ получения предложений: </w:t>
            </w:r>
            <w:r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A63FAB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2"/>
          </w:tcPr>
          <w:p w:rsidR="00E14A4F" w:rsidRPr="00A63FAB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EE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E14A4F" w:rsidRPr="00A0300F" w:rsidRDefault="00E14A4F" w:rsidP="00A20DD4">
            <w:pPr>
              <w:widowControl w:val="0"/>
              <w:autoSpaceDE w:val="0"/>
              <w:ind w:firstLine="709"/>
              <w:jc w:val="both"/>
              <w:rPr>
                <w:b/>
                <w:i/>
              </w:rPr>
            </w:pPr>
            <w:r w:rsidRPr="00A0300F">
              <w:rPr>
                <w:b/>
                <w:i/>
              </w:rPr>
              <w:t xml:space="preserve">Проект нормативного правого акта утверждает порядок организации и осуществления муниципального </w:t>
            </w:r>
            <w:r>
              <w:rPr>
                <w:b/>
                <w:i/>
              </w:rPr>
              <w:t>лесного</w:t>
            </w:r>
            <w:r w:rsidRPr="00A0300F">
              <w:rPr>
                <w:b/>
                <w:i/>
              </w:rPr>
              <w:t xml:space="preserve"> контроля на территории</w:t>
            </w:r>
            <w:r>
              <w:rPr>
                <w:b/>
                <w:i/>
              </w:rPr>
              <w:t xml:space="preserve"> городского округа Верхотурский и</w:t>
            </w:r>
            <w:r w:rsidRPr="00EE2F5C">
              <w:rPr>
                <w:color w:val="FF0000"/>
              </w:rPr>
              <w:t xml:space="preserve"> </w:t>
            </w:r>
            <w:r w:rsidRPr="00A0300F"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</w:t>
            </w:r>
            <w:bookmarkStart w:id="5" w:name="P317"/>
            <w:bookmarkEnd w:id="5"/>
            <w:r>
              <w:rPr>
                <w:b/>
                <w:i/>
              </w:rPr>
              <w:t>.</w:t>
            </w:r>
          </w:p>
          <w:p w:rsidR="00E14A4F" w:rsidRPr="00F01BBE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публичных консультаций: </w:t>
            </w:r>
            <w:r w:rsidRPr="00EE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  <w:r w:rsidRPr="00EE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B82FF7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2"/>
          </w:tcPr>
          <w:p w:rsidR="00E14A4F" w:rsidRPr="000F00B4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</w:pPr>
            <w:bookmarkStart w:id="7" w:name="P322"/>
            <w:bookmarkEnd w:id="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E14A4F" w:rsidRPr="00EE2F5C" w:rsidRDefault="00E14A4F" w:rsidP="00A20DD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Невозможность осуществлять муниципальный 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лесной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 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взаимодействия контрольно-надзорного органа и контролируемых лиц в сфере</w:t>
            </w:r>
            <w:proofErr w:type="gramEnd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контроля. 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A4F" w:rsidRPr="00EE2F5C" w:rsidRDefault="00E14A4F" w:rsidP="00A20DD4">
            <w:pPr>
              <w:pStyle w:val="a3"/>
              <w:jc w:val="both"/>
            </w:pPr>
            <w:r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Pr="00EE2F5C">
              <w:t xml:space="preserve"> </w:t>
            </w:r>
            <w:r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>
              <w:rPr>
                <w:rStyle w:val="pt-1-000009"/>
                <w:b/>
                <w:i/>
                <w:iCs/>
              </w:rPr>
              <w:t>.</w:t>
            </w:r>
            <w:r w:rsidRPr="00EE2F5C">
              <w:rPr>
                <w:rStyle w:val="pt-1-000009"/>
                <w:b/>
              </w:rPr>
              <w:t xml:space="preserve"> </w:t>
            </w:r>
          </w:p>
          <w:p w:rsidR="00E14A4F" w:rsidRDefault="00E14A4F" w:rsidP="00A20DD4">
            <w:pPr>
              <w:pStyle w:val="a3"/>
              <w:jc w:val="both"/>
            </w:pPr>
            <w:r>
              <w:t>5</w:t>
            </w:r>
            <w:r w:rsidRPr="006C30D9">
              <w:t>.3. Источники данных:</w:t>
            </w:r>
            <w:r>
              <w:t xml:space="preserve"> </w:t>
            </w:r>
          </w:p>
          <w:p w:rsidR="00E14A4F" w:rsidRPr="00A0300F" w:rsidRDefault="00E14A4F" w:rsidP="00A20DD4">
            <w:pPr>
              <w:pStyle w:val="a3"/>
              <w:jc w:val="both"/>
              <w:rPr>
                <w:b/>
                <w:i/>
                <w:vertAlign w:val="superscript"/>
              </w:rPr>
            </w:pPr>
            <w:r w:rsidRPr="00A0300F">
              <w:rPr>
                <w:b/>
                <w:i/>
              </w:rPr>
              <w:t>Консультант Плюс, информационно-телекоммуникационная сеть «Интернет»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B82FF7" w:rsidRDefault="00E14A4F" w:rsidP="00A20DD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2"/>
          </w:tcPr>
          <w:p w:rsidR="00E14A4F" w:rsidRPr="00B82FF7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6.1. Муниципальный опыт в соответствующих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A4F" w:rsidRPr="00BD0C17" w:rsidRDefault="00E14A4F" w:rsidP="00A20DD4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D0C17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муниципальный лесной контроль осуществляется на всей территории Свердловской области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4A4F" w:rsidRPr="00A0300F" w:rsidRDefault="00E14A4F" w:rsidP="00A20DD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Консультант Плюс, </w:t>
            </w:r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C014BF" w:rsidRDefault="00E14A4F" w:rsidP="00A20DD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2"/>
          </w:tcPr>
          <w:p w:rsidR="00E14A4F" w:rsidRPr="00C014BF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14A4F" w:rsidRPr="006C30D9" w:rsidTr="00A20DD4">
        <w:tc>
          <w:tcPr>
            <w:tcW w:w="3417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193" w:type="dxa"/>
            <w:gridSpan w:val="6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14A4F" w:rsidRPr="006C30D9" w:rsidTr="00A20DD4">
        <w:tc>
          <w:tcPr>
            <w:tcW w:w="3417" w:type="dxa"/>
            <w:gridSpan w:val="5"/>
          </w:tcPr>
          <w:p w:rsidR="00E14A4F" w:rsidRPr="009C425E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Регулирование порядка осуществления муниципального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лесного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на территории городского округа </w:t>
            </w:r>
            <w:proofErr w:type="gramStart"/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193" w:type="dxa"/>
            <w:gridSpan w:val="6"/>
          </w:tcPr>
          <w:p w:rsidR="00E14A4F" w:rsidRPr="009C425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1 января 2022 года</w:t>
            </w:r>
          </w:p>
        </w:tc>
        <w:tc>
          <w:tcPr>
            <w:tcW w:w="3233" w:type="dxa"/>
            <w:gridSpan w:val="2"/>
          </w:tcPr>
          <w:p w:rsidR="00E14A4F" w:rsidRPr="009C425E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2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Свердловской области: </w:t>
            </w:r>
          </w:p>
          <w:p w:rsidR="00E14A4F" w:rsidRPr="009C425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кодекс Российской Федерации;</w:t>
            </w:r>
          </w:p>
          <w:p w:rsidR="00E14A4F" w:rsidRPr="007974E2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онтроле в Российской Федерации»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C014BF" w:rsidRDefault="00E14A4F" w:rsidP="00A20DD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2"/>
          </w:tcPr>
          <w:p w:rsidR="00E14A4F" w:rsidRPr="00C014BF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A4F" w:rsidRPr="009C425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Разработка и принятие проекта нормативного правового акта «Об утверждении положения о муниципальном земельном контроле» в соответствии с требованиями, установленными Федеральным законом от 31 июля 2020 года № 248-ФЗ позволит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0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A4F" w:rsidRPr="009C425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B22FEC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363"/>
            <w:bookmarkEnd w:id="17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2"/>
          </w:tcPr>
          <w:p w:rsidR="00E14A4F" w:rsidRPr="00B22FEC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14A4F" w:rsidRPr="006C30D9" w:rsidTr="00A20DD4">
        <w:tc>
          <w:tcPr>
            <w:tcW w:w="4637" w:type="dxa"/>
            <w:gridSpan w:val="7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5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14A4F" w:rsidRPr="009C425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14A4F" w:rsidRDefault="00E14A4F" w:rsidP="00A20DD4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14A4F" w:rsidRPr="009A30B4" w:rsidRDefault="00E14A4F" w:rsidP="00A20DD4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9.1.4.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9.1.5.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Органы прокуратуры</w:t>
            </w:r>
          </w:p>
        </w:tc>
        <w:tc>
          <w:tcPr>
            <w:tcW w:w="5206" w:type="dxa"/>
            <w:gridSpan w:val="6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9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14A4F" w:rsidRPr="009A30B4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E14A4F" w:rsidRPr="009A30B4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47647E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47647E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381"/>
            <w:bookmarkEnd w:id="20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2"/>
          </w:tcPr>
          <w:p w:rsidR="00E14A4F" w:rsidRPr="0047647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14A4F" w:rsidRPr="006C30D9" w:rsidTr="00A20DD4">
        <w:tc>
          <w:tcPr>
            <w:tcW w:w="3417" w:type="dxa"/>
            <w:gridSpan w:val="5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4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5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47647E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14A4F" w:rsidRPr="006C30D9" w:rsidTr="00A20DD4">
        <w:trPr>
          <w:trHeight w:val="659"/>
        </w:trPr>
        <w:tc>
          <w:tcPr>
            <w:tcW w:w="3417" w:type="dxa"/>
            <w:gridSpan w:val="5"/>
            <w:vMerge w:val="restart"/>
          </w:tcPr>
          <w:p w:rsidR="00E14A4F" w:rsidRPr="009A30B4" w:rsidRDefault="00E14A4F" w:rsidP="00A20DD4">
            <w:pPr>
              <w:pStyle w:val="pt-consplusnormal"/>
              <w:rPr>
                <w:b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 w:val="restart"/>
          </w:tcPr>
          <w:p w:rsidR="00E14A4F" w:rsidRPr="009A30B4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5"/>
          </w:tcPr>
          <w:p w:rsidR="00E14A4F" w:rsidRPr="00930812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E14A4F" w:rsidRPr="006C30D9" w:rsidTr="00A20DD4">
        <w:tc>
          <w:tcPr>
            <w:tcW w:w="3417" w:type="dxa"/>
            <w:gridSpan w:val="5"/>
            <w:vMerge/>
          </w:tcPr>
          <w:p w:rsidR="00E14A4F" w:rsidRPr="006C30D9" w:rsidRDefault="00E14A4F" w:rsidP="00A20DD4"/>
        </w:tc>
        <w:tc>
          <w:tcPr>
            <w:tcW w:w="2184" w:type="dxa"/>
            <w:gridSpan w:val="3"/>
            <w:vMerge/>
          </w:tcPr>
          <w:p w:rsidR="00E14A4F" w:rsidRPr="006C30D9" w:rsidRDefault="00E14A4F" w:rsidP="00A20DD4"/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E14A4F" w:rsidRPr="00433197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(реализация полномочий в сфере муниципального земельного контроля осуществляется в рамках исполнения существующих функций) </w:t>
            </w:r>
          </w:p>
        </w:tc>
      </w:tr>
      <w:tr w:rsidR="00E14A4F" w:rsidRPr="006C30D9" w:rsidTr="00A20DD4">
        <w:tc>
          <w:tcPr>
            <w:tcW w:w="3417" w:type="dxa"/>
            <w:gridSpan w:val="5"/>
            <w:vMerge/>
          </w:tcPr>
          <w:p w:rsidR="00E14A4F" w:rsidRPr="006C30D9" w:rsidRDefault="00E14A4F" w:rsidP="00A20DD4"/>
        </w:tc>
        <w:tc>
          <w:tcPr>
            <w:tcW w:w="2184" w:type="dxa"/>
            <w:gridSpan w:val="3"/>
            <w:vMerge/>
          </w:tcPr>
          <w:p w:rsidR="00E14A4F" w:rsidRPr="006C30D9" w:rsidRDefault="00E14A4F" w:rsidP="00A20DD4"/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E14A4F" w:rsidRPr="009A30B4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отсутствуют</w:t>
            </w:r>
          </w:p>
        </w:tc>
      </w:tr>
      <w:tr w:rsidR="00E14A4F" w:rsidRPr="006C30D9" w:rsidTr="00A20DD4">
        <w:tc>
          <w:tcPr>
            <w:tcW w:w="5601" w:type="dxa"/>
            <w:gridSpan w:val="8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14A4F" w:rsidRPr="006C30D9" w:rsidTr="00A20DD4">
        <w:tc>
          <w:tcPr>
            <w:tcW w:w="5601" w:type="dxa"/>
            <w:gridSpan w:val="8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14A4F" w:rsidRPr="006C30D9" w:rsidTr="00A20DD4">
        <w:tc>
          <w:tcPr>
            <w:tcW w:w="5601" w:type="dxa"/>
            <w:gridSpan w:val="8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8D124A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3" w:name="P420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не предусмотрены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023CFE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ведомственные данные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023CFE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426"/>
            <w:bookmarkEnd w:id="24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2"/>
          </w:tcPr>
          <w:p w:rsidR="00E14A4F" w:rsidRPr="00023CF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E14A4F" w:rsidRPr="006C30D9" w:rsidTr="00A20DD4">
        <w:tc>
          <w:tcPr>
            <w:tcW w:w="2756" w:type="dxa"/>
            <w:gridSpan w:val="4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8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543" w:type="dxa"/>
            <w:gridSpan w:val="6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9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4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30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E14A4F" w:rsidRPr="006C30D9" w:rsidTr="00A20DD4">
        <w:tc>
          <w:tcPr>
            <w:tcW w:w="2756" w:type="dxa"/>
            <w:gridSpan w:val="4"/>
          </w:tcPr>
          <w:p w:rsidR="00E14A4F" w:rsidRPr="00F1152D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предприниматели, юридические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</w:p>
        </w:tc>
        <w:tc>
          <w:tcPr>
            <w:tcW w:w="3543" w:type="dxa"/>
            <w:gridSpan w:val="6"/>
          </w:tcPr>
          <w:p w:rsidR="00E14A4F" w:rsidRPr="00F1152D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a0-000021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1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3544" w:type="dxa"/>
            <w:gridSpan w:val="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  <w:p w:rsidR="00E14A4F" w:rsidRPr="00F1152D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023CFE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34"/>
            <w:bookmarkEnd w:id="28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2"/>
          </w:tcPr>
          <w:p w:rsidR="00E14A4F" w:rsidRPr="00023CFE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094EA3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A4F" w:rsidRPr="00F1152D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4579B5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41"/>
            <w:bookmarkEnd w:id="2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2"/>
          </w:tcPr>
          <w:p w:rsidR="00E14A4F" w:rsidRPr="004579B5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14A4F" w:rsidRPr="006C30D9" w:rsidTr="00A20DD4">
        <w:tc>
          <w:tcPr>
            <w:tcW w:w="2453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3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проблемы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предложенным способом и риски негативных последствий:</w:t>
            </w:r>
          </w:p>
        </w:tc>
        <w:tc>
          <w:tcPr>
            <w:tcW w:w="1844" w:type="dxa"/>
            <w:gridSpan w:val="3"/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4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13.2. Оценки вероятности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рисков: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37" w:type="dxa"/>
            <w:gridSpan w:val="6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5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эффективности избранного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достижения целей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13.4. Степень контроля рисков: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E14A4F" w:rsidRPr="006C30D9" w:rsidTr="00A20DD4">
        <w:tc>
          <w:tcPr>
            <w:tcW w:w="2453" w:type="dxa"/>
            <w:gridSpan w:val="3"/>
            <w:vAlign w:val="center"/>
          </w:tcPr>
          <w:p w:rsidR="00E14A4F" w:rsidRPr="00F1152D" w:rsidRDefault="00E14A4F" w:rsidP="00A20DD4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lastRenderedPageBreak/>
              <w:t>Риски негативных последствий не выявлены</w:t>
            </w:r>
          </w:p>
        </w:tc>
        <w:tc>
          <w:tcPr>
            <w:tcW w:w="1844" w:type="dxa"/>
            <w:gridSpan w:val="3"/>
            <w:vAlign w:val="center"/>
          </w:tcPr>
          <w:p w:rsidR="00E14A4F" w:rsidRPr="00F1152D" w:rsidRDefault="00E14A4F" w:rsidP="00A20DD4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Низкая</w:t>
            </w:r>
          </w:p>
        </w:tc>
        <w:tc>
          <w:tcPr>
            <w:tcW w:w="2937" w:type="dxa"/>
            <w:gridSpan w:val="6"/>
            <w:vAlign w:val="center"/>
          </w:tcPr>
          <w:p w:rsidR="00E14A4F" w:rsidRPr="00F1152D" w:rsidRDefault="00E14A4F" w:rsidP="00A20DD4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Организационно-технические, методологические, информационные</w:t>
            </w:r>
          </w:p>
        </w:tc>
        <w:tc>
          <w:tcPr>
            <w:tcW w:w="2609" w:type="dxa"/>
            <w:vAlign w:val="center"/>
          </w:tcPr>
          <w:p w:rsidR="00E14A4F" w:rsidRPr="00F1152D" w:rsidRDefault="00E14A4F" w:rsidP="00A20DD4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Высокая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4579B5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59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2"/>
          </w:tcPr>
          <w:p w:rsidR="00E14A4F" w:rsidRPr="004579B5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14A4F" w:rsidRPr="006C30D9" w:rsidTr="00A20DD4">
        <w:tc>
          <w:tcPr>
            <w:tcW w:w="2453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E14A4F" w:rsidRPr="006C30D9" w:rsidTr="00A20DD4">
        <w:tc>
          <w:tcPr>
            <w:tcW w:w="2453" w:type="dxa"/>
            <w:gridSpan w:val="3"/>
            <w:vAlign w:val="center"/>
          </w:tcPr>
          <w:p w:rsidR="00E14A4F" w:rsidRPr="00F1152D" w:rsidRDefault="00E14A4F" w:rsidP="00A20DD4">
            <w:pPr>
              <w:pStyle w:val="a3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соблюде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ния</w:t>
            </w:r>
            <w:proofErr w:type="spellEnd"/>
            <w:proofErr w:type="gramEnd"/>
            <w:r w:rsidRPr="00F1152D">
              <w:rPr>
                <w:rStyle w:val="pt-a0"/>
                <w:b/>
                <w:i/>
              </w:rPr>
              <w:t xml:space="preserve"> обязательных требований;</w:t>
            </w:r>
            <w:r w:rsidRPr="00F1152D">
              <w:rPr>
                <w:b/>
                <w:i/>
              </w:rPr>
              <w:t xml:space="preserve"> </w:t>
            </w:r>
          </w:p>
          <w:p w:rsidR="00E14A4F" w:rsidRPr="00F1152D" w:rsidRDefault="00E14A4F" w:rsidP="00A20DD4">
            <w:pPr>
              <w:pStyle w:val="a3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2. Проведение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меро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приятий</w:t>
            </w:r>
            <w:proofErr w:type="gramEnd"/>
            <w:r w:rsidRPr="00F1152D">
              <w:rPr>
                <w:rStyle w:val="pt-a0"/>
                <w:b/>
                <w:i/>
              </w:rPr>
              <w:t xml:space="preserve"> по профи</w:t>
            </w:r>
            <w:r>
              <w:rPr>
                <w:rStyle w:val="pt-a0"/>
                <w:b/>
                <w:i/>
              </w:rPr>
              <w:t>-</w:t>
            </w:r>
            <w:proofErr w:type="spellStart"/>
            <w:r w:rsidRPr="00F1152D">
              <w:rPr>
                <w:rStyle w:val="pt-a0"/>
                <w:b/>
                <w:i/>
              </w:rPr>
              <w:t>лактике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нарушений обязательных </w:t>
            </w:r>
            <w:proofErr w:type="spellStart"/>
            <w:r w:rsidRPr="00F1152D">
              <w:rPr>
                <w:rStyle w:val="pt-a0"/>
                <w:b/>
                <w:i/>
              </w:rPr>
              <w:t>требо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ваний</w:t>
            </w:r>
            <w:proofErr w:type="spellEnd"/>
            <w:r w:rsidRPr="00F1152D">
              <w:rPr>
                <w:rStyle w:val="pt-a0"/>
                <w:b/>
                <w:i/>
              </w:rPr>
              <w:t>;</w:t>
            </w:r>
            <w:r w:rsidRPr="00F1152D">
              <w:rPr>
                <w:b/>
                <w:i/>
              </w:rPr>
              <w:t xml:space="preserve"> </w:t>
            </w:r>
          </w:p>
          <w:p w:rsidR="00E14A4F" w:rsidRPr="00F1152D" w:rsidRDefault="00E14A4F" w:rsidP="00A20DD4">
            <w:pPr>
              <w:pStyle w:val="a3"/>
              <w:ind w:right="-81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3. Проведение оценки результативности и эффективности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му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ниципального</w:t>
            </w:r>
            <w:proofErr w:type="spellEnd"/>
            <w:proofErr w:type="gramEnd"/>
            <w:r w:rsidRPr="00F1152D">
              <w:rPr>
                <w:rStyle w:val="pt-a0"/>
                <w:b/>
                <w:i/>
              </w:rPr>
              <w:t xml:space="preserve"> </w:t>
            </w:r>
            <w:proofErr w:type="spellStart"/>
            <w:r w:rsidRPr="00F1152D">
              <w:rPr>
                <w:rStyle w:val="pt-a0"/>
                <w:b/>
                <w:i/>
              </w:rPr>
              <w:t>конт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 xml:space="preserve">роля (при наличии </w:t>
            </w:r>
            <w:proofErr w:type="spellStart"/>
            <w:r w:rsidRPr="00F1152D">
              <w:rPr>
                <w:rStyle w:val="pt-a0"/>
                <w:b/>
                <w:i/>
              </w:rPr>
              <w:t>ут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вержденных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показа</w:t>
            </w:r>
            <w:r>
              <w:rPr>
                <w:rStyle w:val="pt-a0"/>
                <w:b/>
                <w:i/>
              </w:rPr>
              <w:t>-</w:t>
            </w:r>
            <w:proofErr w:type="spellStart"/>
            <w:r w:rsidRPr="00F1152D">
              <w:rPr>
                <w:rStyle w:val="pt-a0"/>
                <w:b/>
                <w:i/>
              </w:rPr>
              <w:t>телей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</w:t>
            </w:r>
            <w:proofErr w:type="spellStart"/>
            <w:r w:rsidRPr="00F1152D">
              <w:rPr>
                <w:rStyle w:val="pt-a0"/>
                <w:b/>
                <w:i/>
              </w:rPr>
              <w:t>результатив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ности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и </w:t>
            </w:r>
            <w:proofErr w:type="spellStart"/>
            <w:r w:rsidRPr="00F1152D">
              <w:rPr>
                <w:rStyle w:val="pt-a0"/>
                <w:b/>
                <w:i/>
              </w:rPr>
              <w:t>эффектив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ности</w:t>
            </w:r>
            <w:proofErr w:type="spellEnd"/>
            <w:r w:rsidRPr="00F1152D">
              <w:rPr>
                <w:rStyle w:val="pt-a0"/>
                <w:b/>
                <w:i/>
              </w:rPr>
              <w:t>);</w:t>
            </w:r>
            <w:r w:rsidRPr="00F1152D">
              <w:rPr>
                <w:b/>
                <w:i/>
              </w:rPr>
              <w:t xml:space="preserve"> </w:t>
            </w:r>
          </w:p>
          <w:p w:rsidR="00E14A4F" w:rsidRDefault="00E14A4F" w:rsidP="00A20DD4">
            <w:pPr>
              <w:pStyle w:val="a3"/>
            </w:pPr>
            <w:r w:rsidRPr="00F1152D">
              <w:rPr>
                <w:rStyle w:val="pt-1-000010"/>
                <w:b/>
                <w:i/>
              </w:rPr>
              <w:t xml:space="preserve">4. </w:t>
            </w:r>
            <w:proofErr w:type="spellStart"/>
            <w:proofErr w:type="gramStart"/>
            <w:r w:rsidRPr="00F1152D">
              <w:rPr>
                <w:rStyle w:val="pt-1-000010"/>
                <w:b/>
                <w:i/>
              </w:rPr>
              <w:t>Межведомствен</w:t>
            </w:r>
            <w:r>
              <w:rPr>
                <w:rStyle w:val="pt-1-000010"/>
                <w:b/>
                <w:i/>
              </w:rPr>
              <w:t>-</w:t>
            </w:r>
            <w:r w:rsidRPr="00F1152D">
              <w:rPr>
                <w:rStyle w:val="pt-1-000010"/>
                <w:b/>
                <w:i/>
              </w:rPr>
              <w:t>ное</w:t>
            </w:r>
            <w:proofErr w:type="spellEnd"/>
            <w:proofErr w:type="gramEnd"/>
            <w:r w:rsidRPr="00F1152D">
              <w:rPr>
                <w:rStyle w:val="pt-1-000010"/>
                <w:b/>
                <w:i/>
              </w:rPr>
              <w:t xml:space="preserve"> взаимодействие при осуществлении муниципального  контроля</w:t>
            </w:r>
            <w:r w:rsidRPr="00F1152D">
              <w:rPr>
                <w:b/>
                <w:i/>
              </w:rPr>
              <w:t xml:space="preserve"> </w:t>
            </w:r>
            <w:r w:rsidRPr="00F1152D">
              <w:rPr>
                <w:rStyle w:val="pt-1-000054"/>
                <w:b/>
                <w:i/>
              </w:rPr>
              <w:t> </w:t>
            </w:r>
            <w:r w:rsidRPr="00F1152D"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  <w:gridSpan w:val="3"/>
          </w:tcPr>
          <w:p w:rsidR="00E14A4F" w:rsidRPr="00AA5F99" w:rsidRDefault="00E14A4F" w:rsidP="00A20DD4">
            <w:pPr>
              <w:pStyle w:val="pt-consplusnormal"/>
              <w:jc w:val="center"/>
              <w:rPr>
                <w:b/>
              </w:rPr>
            </w:pPr>
            <w:r w:rsidRPr="00AA5F99">
              <w:rPr>
                <w:rStyle w:val="pt-a0-000012"/>
                <w:b/>
                <w:i/>
                <w:iCs/>
              </w:rPr>
              <w:t>До 1 октября 2021 года, далее - постоянно</w:t>
            </w:r>
          </w:p>
        </w:tc>
        <w:tc>
          <w:tcPr>
            <w:tcW w:w="1644" w:type="dxa"/>
            <w:gridSpan w:val="3"/>
          </w:tcPr>
          <w:p w:rsidR="00E14A4F" w:rsidRDefault="00E14A4F" w:rsidP="00A20DD4">
            <w:pPr>
              <w:pStyle w:val="a3"/>
              <w:jc w:val="center"/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видов </w:t>
            </w:r>
            <w:proofErr w:type="spellStart"/>
            <w:proofErr w:type="gramStart"/>
            <w:r w:rsidRPr="00AA5F99">
              <w:rPr>
                <w:rStyle w:val="pt-a0-000012"/>
                <w:b/>
                <w:i/>
                <w:iCs/>
              </w:rPr>
              <w:t>конт</w:t>
            </w:r>
            <w:proofErr w:type="spellEnd"/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рольных</w:t>
            </w:r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ме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роприятий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, определенных положением о виде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муни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ципального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ко</w:t>
            </w:r>
            <w:r>
              <w:rPr>
                <w:rStyle w:val="pt-a0-000012"/>
                <w:b/>
                <w:i/>
                <w:iCs/>
              </w:rPr>
              <w:t>н</w:t>
            </w:r>
            <w:r w:rsidRPr="00AA5F99">
              <w:rPr>
                <w:rStyle w:val="pt-a0-000012"/>
                <w:b/>
                <w:i/>
                <w:iCs/>
              </w:rPr>
              <w:t xml:space="preserve">троля, в соответствии с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требова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ниями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>, уста</w:t>
            </w:r>
            <w:r>
              <w:rPr>
                <w:rStyle w:val="pt-a0-000012"/>
                <w:b/>
                <w:i/>
                <w:iCs/>
              </w:rPr>
              <w:t>-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новленными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Федеральным законом от 31 июля 2020 года</w:t>
            </w:r>
            <w:r>
              <w:rPr>
                <w:rStyle w:val="pt-a0-000012"/>
                <w:b/>
                <w:i/>
                <w:iCs/>
              </w:rPr>
              <w:t xml:space="preserve"> </w:t>
            </w:r>
            <w:r w:rsidRPr="00AA5F99">
              <w:rPr>
                <w:rStyle w:val="pt-a0-000012"/>
                <w:b/>
                <w:i/>
                <w:iCs/>
              </w:rPr>
              <w:t>№ 248-ФЗ</w:t>
            </w:r>
          </w:p>
        </w:tc>
        <w:tc>
          <w:tcPr>
            <w:tcW w:w="1293" w:type="dxa"/>
            <w:gridSpan w:val="3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609" w:type="dxa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4579B5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8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2"/>
          </w:tcPr>
          <w:p w:rsidR="00E14A4F" w:rsidRPr="004579B5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 2022г.</w:t>
            </w:r>
          </w:p>
        </w:tc>
      </w:tr>
      <w:tr w:rsidR="00E14A4F" w:rsidRPr="006C30D9" w:rsidTr="00A20DD4">
        <w:tc>
          <w:tcPr>
            <w:tcW w:w="4637" w:type="dxa"/>
            <w:gridSpan w:val="7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6"/>
          </w:tcPr>
          <w:p w:rsidR="00E14A4F" w:rsidRPr="00AA5F99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14A4F" w:rsidRPr="006C30D9" w:rsidTr="00A20DD4">
        <w:tc>
          <w:tcPr>
            <w:tcW w:w="4637" w:type="dxa"/>
            <w:gridSpan w:val="7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15.3. Необходимость распространения предлагаемого регулирования на ранее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возникшие отношения:</w:t>
            </w:r>
          </w:p>
        </w:tc>
        <w:tc>
          <w:tcPr>
            <w:tcW w:w="5206" w:type="dxa"/>
            <w:gridSpan w:val="6"/>
          </w:tcPr>
          <w:p w:rsidR="00E14A4F" w:rsidRPr="00AA5F99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891965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14A4F" w:rsidRPr="006C30D9" w:rsidTr="00A20DD4">
        <w:tc>
          <w:tcPr>
            <w:tcW w:w="676" w:type="dxa"/>
          </w:tcPr>
          <w:p w:rsidR="00E14A4F" w:rsidRPr="007A66C5" w:rsidRDefault="00E14A4F" w:rsidP="00A20DD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91"/>
            <w:bookmarkEnd w:id="35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167" w:type="dxa"/>
            <w:gridSpan w:val="12"/>
          </w:tcPr>
          <w:p w:rsidR="00E14A4F" w:rsidRPr="007A66C5" w:rsidRDefault="00E14A4F" w:rsidP="00A20DD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E14A4F" w:rsidRPr="006C30D9" w:rsidTr="00A20DD4">
        <w:tc>
          <w:tcPr>
            <w:tcW w:w="1753" w:type="dxa"/>
            <w:gridSpan w:val="2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184" w:type="dxa"/>
            <w:gridSpan w:val="3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4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97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E14A4F" w:rsidRPr="006C30D9" w:rsidTr="00A20DD4">
        <w:tc>
          <w:tcPr>
            <w:tcW w:w="1753" w:type="dxa"/>
            <w:gridSpan w:val="2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3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184" w:type="dxa"/>
            <w:gridSpan w:val="3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4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E14A4F" w:rsidRPr="00AA5F99" w:rsidRDefault="00E14A4F" w:rsidP="00A20DD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14A4F" w:rsidRPr="006C30D9" w:rsidTr="00A20DD4">
        <w:tc>
          <w:tcPr>
            <w:tcW w:w="9843" w:type="dxa"/>
            <w:gridSpan w:val="13"/>
          </w:tcPr>
          <w:p w:rsidR="00E14A4F" w:rsidRPr="00AA5F99" w:rsidRDefault="00E14A4F" w:rsidP="00A20DD4">
            <w:pPr>
              <w:pStyle w:val="a3"/>
              <w:jc w:val="both"/>
            </w:pPr>
            <w:bookmarkStart w:id="37" w:name="P513"/>
            <w:bookmarkEnd w:id="37"/>
            <w:r w:rsidRPr="007A66C5">
              <w:t xml:space="preserve">17. Оценка позитивных и негативных эффектов для общества при введении </w:t>
            </w:r>
            <w:r w:rsidRPr="00AA5F99">
              <w:t xml:space="preserve">предлагаемого регулирования: </w:t>
            </w:r>
          </w:p>
          <w:p w:rsidR="00E14A4F" w:rsidRPr="00AA5F99" w:rsidRDefault="00E14A4F" w:rsidP="00A20DD4">
            <w:pPr>
              <w:pStyle w:val="a3"/>
              <w:jc w:val="both"/>
              <w:rPr>
                <w:b/>
                <w:i/>
              </w:rPr>
            </w:pPr>
            <w:r w:rsidRPr="00AA5F99">
              <w:rPr>
                <w:rStyle w:val="pt-1-000009"/>
                <w:b/>
                <w:i/>
                <w:iCs/>
              </w:rPr>
              <w:t xml:space="preserve"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</w:t>
            </w:r>
            <w:r>
              <w:rPr>
                <w:rStyle w:val="pt-1-000009"/>
                <w:b/>
                <w:i/>
                <w:iCs/>
              </w:rPr>
              <w:t>лесного</w:t>
            </w:r>
            <w:r w:rsidRPr="00AA5F99">
              <w:rPr>
                <w:rStyle w:val="pt-1-000009"/>
                <w:b/>
                <w:i/>
                <w:iCs/>
              </w:rPr>
              <w:t xml:space="preserve"> контроля.</w:t>
            </w:r>
            <w:r w:rsidRPr="00AA5F99">
              <w:rPr>
                <w:rStyle w:val="pt-1-000009"/>
                <w:b/>
                <w:i/>
              </w:rPr>
              <w:t xml:space="preserve"> </w:t>
            </w:r>
          </w:p>
          <w:p w:rsidR="00E14A4F" w:rsidRPr="006A128E" w:rsidRDefault="00E14A4F" w:rsidP="00A20DD4">
            <w:pPr>
              <w:pStyle w:val="a3"/>
              <w:jc w:val="both"/>
              <w:rPr>
                <w:vertAlign w:val="superscript"/>
              </w:rPr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AA5F99">
              <w:rPr>
                <w:rStyle w:val="pt-a0-000012"/>
                <w:b/>
                <w:i/>
                <w:iCs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AA5F99">
              <w:rPr>
                <w:rStyle w:val="pt-a0-000012"/>
                <w:b/>
                <w:i/>
              </w:rPr>
              <w:t xml:space="preserve"> </w:t>
            </w:r>
          </w:p>
        </w:tc>
      </w:tr>
    </w:tbl>
    <w:p w:rsidR="00E14A4F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4F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4F" w:rsidRPr="006C30D9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3158"/>
      </w:tblGrid>
      <w:tr w:rsidR="00E14A4F" w:rsidRPr="006C30D9" w:rsidTr="00A20DD4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</w:t>
            </w:r>
          </w:p>
          <w:p w:rsidR="00E14A4F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Администрации</w:t>
            </w:r>
          </w:p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                  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</w:p>
        </w:tc>
      </w:tr>
      <w:tr w:rsidR="00E14A4F" w:rsidRPr="006C30D9" w:rsidTr="00A20DD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14A4F" w:rsidRPr="006C30D9" w:rsidRDefault="00E14A4F" w:rsidP="00A20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A4F" w:rsidRPr="006C30D9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03.08.2021г.</w:t>
      </w:r>
    </w:p>
    <w:p w:rsidR="00E14A4F" w:rsidRPr="006C30D9" w:rsidRDefault="00E14A4F" w:rsidP="00E14A4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14A4F" w:rsidRDefault="00E14A4F" w:rsidP="00E14A4F">
      <w:pPr>
        <w:pStyle w:val="ConsPlusNormal"/>
      </w:pPr>
    </w:p>
    <w:p w:rsidR="00E14A4F" w:rsidRDefault="00E14A4F" w:rsidP="00E14A4F">
      <w:pPr>
        <w:pStyle w:val="ConsPlusNormal"/>
      </w:pPr>
    </w:p>
    <w:p w:rsidR="00E14A4F" w:rsidRDefault="00E14A4F" w:rsidP="00E14A4F">
      <w:pPr>
        <w:pStyle w:val="ConsPlusNormal"/>
      </w:pPr>
    </w:p>
    <w:p w:rsidR="00E14A4F" w:rsidRDefault="00E14A4F" w:rsidP="00E14A4F">
      <w:pPr>
        <w:pStyle w:val="ConsPlusNormal"/>
        <w:jc w:val="right"/>
        <w:outlineLvl w:val="1"/>
      </w:pPr>
    </w:p>
    <w:p w:rsidR="00E14A4F" w:rsidRDefault="00E14A4F" w:rsidP="00E14A4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14A4F" w:rsidRDefault="00E14A4F" w:rsidP="00E14A4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14A4F" w:rsidRDefault="00E14A4F" w:rsidP="00E14A4F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81412" w:rsidRDefault="00981412"/>
    <w:sectPr w:rsidR="00981412" w:rsidSect="00E14A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D8"/>
    <w:rsid w:val="000B73D8"/>
    <w:rsid w:val="00981412"/>
    <w:rsid w:val="00E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4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1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A4F"/>
    <w:rPr>
      <w:color w:val="0000FF" w:themeColor="hyperlink"/>
      <w:u w:val="single"/>
    </w:rPr>
  </w:style>
  <w:style w:type="character" w:customStyle="1" w:styleId="pt-1-000009">
    <w:name w:val="pt-1-000009"/>
    <w:basedOn w:val="a0"/>
    <w:rsid w:val="00E14A4F"/>
  </w:style>
  <w:style w:type="character" w:customStyle="1" w:styleId="pt-a0-000021">
    <w:name w:val="pt-a0-000021"/>
    <w:basedOn w:val="a0"/>
    <w:rsid w:val="00E14A4F"/>
  </w:style>
  <w:style w:type="character" w:customStyle="1" w:styleId="pt-a0-000012">
    <w:name w:val="pt-a0-000012"/>
    <w:basedOn w:val="a0"/>
    <w:rsid w:val="00E14A4F"/>
  </w:style>
  <w:style w:type="paragraph" w:customStyle="1" w:styleId="pt-consplusnormal">
    <w:name w:val="pt-consplusnormal"/>
    <w:basedOn w:val="a"/>
    <w:rsid w:val="00E14A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14A4F"/>
  </w:style>
  <w:style w:type="character" w:customStyle="1" w:styleId="pt-1-000010">
    <w:name w:val="pt-1-000010"/>
    <w:basedOn w:val="a0"/>
    <w:rsid w:val="00E14A4F"/>
  </w:style>
  <w:style w:type="character" w:customStyle="1" w:styleId="pt-1-000054">
    <w:name w:val="pt-1-000054"/>
    <w:basedOn w:val="a0"/>
    <w:rsid w:val="00E14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4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4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1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1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4A4F"/>
    <w:rPr>
      <w:color w:val="0000FF" w:themeColor="hyperlink"/>
      <w:u w:val="single"/>
    </w:rPr>
  </w:style>
  <w:style w:type="character" w:customStyle="1" w:styleId="pt-1-000009">
    <w:name w:val="pt-1-000009"/>
    <w:basedOn w:val="a0"/>
    <w:rsid w:val="00E14A4F"/>
  </w:style>
  <w:style w:type="character" w:customStyle="1" w:styleId="pt-a0-000021">
    <w:name w:val="pt-a0-000021"/>
    <w:basedOn w:val="a0"/>
    <w:rsid w:val="00E14A4F"/>
  </w:style>
  <w:style w:type="character" w:customStyle="1" w:styleId="pt-a0-000012">
    <w:name w:val="pt-a0-000012"/>
    <w:basedOn w:val="a0"/>
    <w:rsid w:val="00E14A4F"/>
  </w:style>
  <w:style w:type="paragraph" w:customStyle="1" w:styleId="pt-consplusnormal">
    <w:name w:val="pt-consplusnormal"/>
    <w:basedOn w:val="a"/>
    <w:rsid w:val="00E14A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14A4F"/>
  </w:style>
  <w:style w:type="character" w:customStyle="1" w:styleId="pt-1-000010">
    <w:name w:val="pt-1-000010"/>
    <w:basedOn w:val="a0"/>
    <w:rsid w:val="00E14A4F"/>
  </w:style>
  <w:style w:type="character" w:customStyle="1" w:styleId="pt-1-000054">
    <w:name w:val="pt-1-000054"/>
    <w:basedOn w:val="a0"/>
    <w:rsid w:val="00E14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mi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11269</Characters>
  <Application>Microsoft Office Word</Application>
  <DocSecurity>0</DocSecurity>
  <Lines>93</Lines>
  <Paragraphs>26</Paragraphs>
  <ScaleCrop>false</ScaleCrop>
  <Company>Home</Company>
  <LinksUpToDate>false</LinksUpToDate>
  <CharactersWithSpaces>13219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</cp:revision>
  <dcterms:created xsi:type="dcterms:W3CDTF">2021-08-03T06:01:00Z</dcterms:created>
  <dcterms:modified xsi:type="dcterms:W3CDTF">2021-08-03T06:02:00Z</dcterms:modified>
</cp:coreProperties>
</file>