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C" w:rsidRPr="00227E89" w:rsidRDefault="000502DC" w:rsidP="000502D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A31903A" wp14:editId="6A76E566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2DC" w:rsidRPr="00227E89" w:rsidRDefault="000502DC" w:rsidP="000502DC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0502DC" w:rsidRPr="00227E89" w:rsidRDefault="000502DC" w:rsidP="000502DC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502DC" w:rsidRPr="00227E89" w:rsidRDefault="000502DC" w:rsidP="000502DC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502DC" w:rsidRDefault="000502DC" w:rsidP="000502DC">
      <w:pPr>
        <w:jc w:val="both"/>
        <w:rPr>
          <w:b/>
        </w:rPr>
      </w:pPr>
    </w:p>
    <w:p w:rsidR="000502DC" w:rsidRDefault="000502DC" w:rsidP="000502DC">
      <w:pPr>
        <w:jc w:val="both"/>
        <w:rPr>
          <w:b/>
        </w:rPr>
      </w:pPr>
    </w:p>
    <w:p w:rsidR="000502DC" w:rsidRPr="00943470" w:rsidRDefault="000502DC" w:rsidP="000502DC">
      <w:pPr>
        <w:jc w:val="both"/>
        <w:rPr>
          <w:b/>
        </w:rPr>
      </w:pPr>
      <w:r>
        <w:rPr>
          <w:b/>
        </w:rPr>
        <w:t>от 14.05.20</w:t>
      </w:r>
      <w:r w:rsidRPr="00B57608">
        <w:rPr>
          <w:b/>
        </w:rPr>
        <w:t>20</w:t>
      </w:r>
      <w:r>
        <w:rPr>
          <w:b/>
        </w:rPr>
        <w:t>г. № 329</w:t>
      </w:r>
    </w:p>
    <w:p w:rsidR="000502DC" w:rsidRPr="00A96BE3" w:rsidRDefault="000502DC" w:rsidP="000502DC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0502DC" w:rsidRPr="00A96BE3" w:rsidRDefault="000502DC" w:rsidP="000502DC">
      <w:pPr>
        <w:pStyle w:val="ConsPlusTitle"/>
        <w:widowControl/>
        <w:jc w:val="center"/>
        <w:rPr>
          <w:i/>
          <w:sz w:val="28"/>
          <w:szCs w:val="28"/>
        </w:rPr>
      </w:pPr>
    </w:p>
    <w:p w:rsidR="000502DC" w:rsidRPr="00A96BE3" w:rsidRDefault="000502DC" w:rsidP="000502DC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 утверждении административного регламента </w:t>
      </w:r>
    </w:p>
    <w:p w:rsidR="000502DC" w:rsidRDefault="000502DC" w:rsidP="000502DC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Pr="00A96B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муниципальной услуги «</w:t>
      </w:r>
      <w:r w:rsidRPr="009F742D">
        <w:rPr>
          <w:i/>
          <w:sz w:val="28"/>
          <w:szCs w:val="28"/>
        </w:rPr>
        <w:t xml:space="preserve">Предоставление земельных участков </w:t>
      </w:r>
      <w:r>
        <w:rPr>
          <w:i/>
          <w:sz w:val="28"/>
          <w:szCs w:val="28"/>
        </w:rPr>
        <w:t>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0502DC" w:rsidRDefault="000502DC" w:rsidP="000502DC">
      <w:pPr>
        <w:autoSpaceDE w:val="0"/>
        <w:autoSpaceDN w:val="0"/>
        <w:adjustRightInd w:val="0"/>
      </w:pPr>
    </w:p>
    <w:p w:rsidR="000502DC" w:rsidRPr="00383404" w:rsidRDefault="000502DC" w:rsidP="000502DC">
      <w:pPr>
        <w:autoSpaceDE w:val="0"/>
        <w:autoSpaceDN w:val="0"/>
        <w:adjustRightInd w:val="0"/>
        <w:rPr>
          <w:sz w:val="28"/>
          <w:szCs w:val="28"/>
        </w:rPr>
      </w:pPr>
    </w:p>
    <w:p w:rsidR="000502DC" w:rsidRDefault="000502DC" w:rsidP="0005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495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157495">
        <w:rPr>
          <w:sz w:val="28"/>
          <w:szCs w:val="28"/>
        </w:rPr>
        <w:t xml:space="preserve"> рекомендациями Министерства труда и социальной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защиты Российской Федерации, постановлением Прави</w:t>
      </w:r>
      <w:r>
        <w:rPr>
          <w:sz w:val="28"/>
          <w:szCs w:val="28"/>
        </w:rPr>
        <w:t xml:space="preserve">тельства Российской Федерации </w:t>
      </w:r>
      <w:r w:rsidRPr="00157495">
        <w:rPr>
          <w:sz w:val="28"/>
          <w:szCs w:val="28"/>
        </w:rPr>
        <w:t>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</w:t>
      </w:r>
      <w:proofErr w:type="gramEnd"/>
      <w:r w:rsidRPr="00157495">
        <w:rPr>
          <w:sz w:val="28"/>
          <w:szCs w:val="28"/>
        </w:rPr>
        <w:t xml:space="preserve"> Верхотурский,</w:t>
      </w:r>
    </w:p>
    <w:p w:rsidR="000502DC" w:rsidRPr="00A96BE3" w:rsidRDefault="000502DC" w:rsidP="000502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96BE3">
        <w:rPr>
          <w:sz w:val="28"/>
          <w:szCs w:val="28"/>
        </w:rPr>
        <w:t>:</w:t>
      </w:r>
    </w:p>
    <w:p w:rsidR="000502DC" w:rsidRDefault="000502DC" w:rsidP="000502DC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Утвердить административный регламент </w:t>
      </w:r>
      <w:r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Pr="00C02DB8">
        <w:rPr>
          <w:b w:val="0"/>
          <w:sz w:val="28"/>
          <w:szCs w:val="28"/>
        </w:rPr>
        <w:t>«</w:t>
      </w:r>
      <w:r w:rsidRPr="00F82C8A">
        <w:rPr>
          <w:b w:val="0"/>
          <w:sz w:val="28"/>
          <w:szCs w:val="28"/>
        </w:rPr>
        <w:t>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02DB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(прилагается).</w:t>
      </w:r>
    </w:p>
    <w:p w:rsidR="000502DC" w:rsidRPr="00ED57AA" w:rsidRDefault="000502DC" w:rsidP="000502DC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>
        <w:rPr>
          <w:b w:val="0"/>
          <w:sz w:val="28"/>
          <w:szCs w:val="28"/>
        </w:rPr>
        <w:t>Признать утратившим силу постановление Администрации городского округа Верхотурский от 29.04.2019г. № 341 «</w:t>
      </w:r>
      <w:r w:rsidRPr="00F82C8A">
        <w:rPr>
          <w:b w:val="0"/>
          <w:sz w:val="28"/>
          <w:szCs w:val="28"/>
        </w:rPr>
        <w:t>Предоставление земельных участков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 w:val="0"/>
          <w:sz w:val="28"/>
          <w:szCs w:val="28"/>
        </w:rPr>
        <w:t>».</w:t>
      </w:r>
    </w:p>
    <w:p w:rsidR="000502DC" w:rsidRDefault="000502DC" w:rsidP="0005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Pr="00A96BE3">
        <w:rPr>
          <w:sz w:val="28"/>
          <w:szCs w:val="28"/>
        </w:rPr>
        <w:t>.</w:t>
      </w:r>
    </w:p>
    <w:p w:rsidR="000502DC" w:rsidRPr="00A96BE3" w:rsidRDefault="000502DC" w:rsidP="0005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2DB8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0502DC" w:rsidRPr="00A96BE3" w:rsidRDefault="000502DC" w:rsidP="000502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Контроль исполнения настоящего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Л.Ю.</w:t>
      </w:r>
    </w:p>
    <w:p w:rsidR="000502DC" w:rsidRDefault="000502DC" w:rsidP="000502DC">
      <w:pPr>
        <w:autoSpaceDE w:val="0"/>
        <w:autoSpaceDN w:val="0"/>
        <w:adjustRightInd w:val="0"/>
        <w:rPr>
          <w:sz w:val="28"/>
          <w:szCs w:val="28"/>
        </w:rPr>
      </w:pPr>
    </w:p>
    <w:p w:rsidR="000502DC" w:rsidRDefault="000502DC" w:rsidP="000502DC">
      <w:pPr>
        <w:autoSpaceDE w:val="0"/>
        <w:autoSpaceDN w:val="0"/>
        <w:adjustRightInd w:val="0"/>
        <w:rPr>
          <w:sz w:val="28"/>
          <w:szCs w:val="28"/>
        </w:rPr>
      </w:pPr>
    </w:p>
    <w:p w:rsidR="000502DC" w:rsidRDefault="000502DC" w:rsidP="000502DC">
      <w:pPr>
        <w:autoSpaceDE w:val="0"/>
        <w:autoSpaceDN w:val="0"/>
        <w:adjustRightInd w:val="0"/>
        <w:rPr>
          <w:sz w:val="28"/>
          <w:szCs w:val="28"/>
        </w:rPr>
      </w:pPr>
    </w:p>
    <w:p w:rsidR="000502DC" w:rsidRPr="00A96BE3" w:rsidRDefault="000502DC" w:rsidP="000502DC">
      <w:pPr>
        <w:autoSpaceDE w:val="0"/>
        <w:autoSpaceDN w:val="0"/>
        <w:adjustRightInd w:val="0"/>
        <w:rPr>
          <w:sz w:val="28"/>
          <w:szCs w:val="28"/>
        </w:rPr>
      </w:pPr>
    </w:p>
    <w:p w:rsidR="000502DC" w:rsidRDefault="000502DC" w:rsidP="000502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552F" w:rsidRDefault="000502DC" w:rsidP="000502DC">
      <w:r>
        <w:rPr>
          <w:sz w:val="28"/>
          <w:szCs w:val="28"/>
        </w:rPr>
        <w:t>городского округа Верхотурский                                      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DC"/>
    <w:rsid w:val="00020A7D"/>
    <w:rsid w:val="000502DC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2D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02DC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>Home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2020-05-15T09:51:00Z</dcterms:created>
  <dcterms:modified xsi:type="dcterms:W3CDTF">2020-05-15T09:52:00Z</dcterms:modified>
</cp:coreProperties>
</file>