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AE" w:rsidRDefault="00236AAE">
      <w:pPr>
        <w:pStyle w:val="ConsPlusNormal"/>
        <w:ind w:firstLine="540"/>
        <w:jc w:val="both"/>
        <w:outlineLvl w:val="0"/>
      </w:pPr>
      <w:r>
        <w:t>Статья 78. Использование земель сельскохозяйственного назначения</w:t>
      </w:r>
    </w:p>
    <w:p w:rsidR="00236AAE" w:rsidRDefault="00236AAE">
      <w:pPr>
        <w:pStyle w:val="ConsPlusNormal"/>
      </w:pPr>
    </w:p>
    <w:p w:rsidR="00236AAE" w:rsidRDefault="00236AAE">
      <w:pPr>
        <w:pStyle w:val="ConsPlusNormal"/>
        <w:ind w:firstLine="540"/>
        <w:jc w:val="both"/>
      </w:pPr>
      <w:r>
        <w:t>1.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(рыбоводства):</w:t>
      </w:r>
    </w:p>
    <w:p w:rsidR="00236AAE" w:rsidRDefault="00236AAE">
      <w:pPr>
        <w:pStyle w:val="ConsPlusNormal"/>
        <w:jc w:val="both"/>
      </w:pPr>
      <w:r>
        <w:t xml:space="preserve">(в ред. Федеральных законов от 21.07.2005 </w:t>
      </w:r>
      <w:hyperlink r:id="rId5" w:history="1">
        <w:r>
          <w:rPr>
            <w:color w:val="0000FF"/>
          </w:rPr>
          <w:t>N 111-ФЗ</w:t>
        </w:r>
      </w:hyperlink>
      <w:r>
        <w:t xml:space="preserve">, от 04.12.2006 </w:t>
      </w:r>
      <w:hyperlink r:id="rId6" w:history="1">
        <w:r>
          <w:rPr>
            <w:color w:val="0000FF"/>
          </w:rPr>
          <w:t>N 201-ФЗ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148-ФЗ</w:t>
        </w:r>
      </w:hyperlink>
      <w:r>
        <w:t>)</w:t>
      </w:r>
    </w:p>
    <w:p w:rsidR="00236AAE" w:rsidRDefault="00236AAE">
      <w:pPr>
        <w:pStyle w:val="ConsPlusNormal"/>
        <w:ind w:firstLine="540"/>
        <w:jc w:val="both"/>
      </w:pPr>
      <w:proofErr w:type="gramStart"/>
      <w:r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  <w:proofErr w:type="gramEnd"/>
    </w:p>
    <w:p w:rsidR="00236AAE" w:rsidRDefault="00236AAE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28.12.2013 N 446-ФЗ)</w:t>
      </w:r>
    </w:p>
    <w:p w:rsidR="00236AAE" w:rsidRDefault="00236AAE">
      <w:pPr>
        <w:pStyle w:val="ConsPlusNormal"/>
        <w:ind w:firstLine="540"/>
        <w:jc w:val="both"/>
      </w:pPr>
      <w: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236AAE" w:rsidRDefault="00236AAE">
      <w:pPr>
        <w:pStyle w:val="ConsPlusNormal"/>
        <w:ind w:firstLine="540"/>
        <w:jc w:val="both"/>
      </w:pPr>
      <w:r>
        <w:t>некоммерческими организациями, в том числе потребительскими кооперативами, религиозными организациями;</w:t>
      </w:r>
    </w:p>
    <w:p w:rsidR="00236AAE" w:rsidRDefault="00236AAE">
      <w:pPr>
        <w:pStyle w:val="ConsPlusNormal"/>
        <w:ind w:firstLine="540"/>
        <w:jc w:val="both"/>
      </w:pPr>
      <w:r>
        <w:t>казачьими обществами;</w:t>
      </w:r>
    </w:p>
    <w:p w:rsidR="00236AAE" w:rsidRDefault="00236AAE">
      <w:pPr>
        <w:pStyle w:val="ConsPlusNormal"/>
        <w:ind w:firstLine="540"/>
        <w:jc w:val="both"/>
      </w:pPr>
      <w: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236AAE" w:rsidRDefault="00236AAE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36AAE" w:rsidRDefault="00236AAE">
      <w:pPr>
        <w:pStyle w:val="ConsPlusNormal"/>
        <w:ind w:firstLine="540"/>
        <w:jc w:val="both"/>
      </w:pPr>
      <w:r>
        <w:t xml:space="preserve">общинами </w:t>
      </w:r>
      <w:hyperlink r:id="rId10" w:history="1">
        <w:r>
          <w:rPr>
            <w:color w:val="0000FF"/>
          </w:rPr>
          <w:t>коренных малочисленных народов</w:t>
        </w:r>
      </w:hyperlink>
      <w:r>
        <w:t xml:space="preserve"> Севера, Сибири и Дальнего Востока Российской Федерации для сохранения и развития их традиционных образа жизни, хозяйствования и промыслов.</w:t>
      </w:r>
    </w:p>
    <w:p w:rsidR="00236AAE" w:rsidRDefault="00236AAE">
      <w:pPr>
        <w:pStyle w:val="ConsPlusNormal"/>
        <w:ind w:firstLine="540"/>
        <w:jc w:val="both"/>
      </w:pPr>
      <w:r>
        <w:t xml:space="preserve">2. </w:t>
      </w:r>
      <w:proofErr w:type="gramStart"/>
      <w: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236AAE" w:rsidRDefault="00236A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21.07.2005 N 111-ФЗ)</w:t>
      </w:r>
    </w:p>
    <w:p w:rsidR="00236AAE" w:rsidRDefault="00236AAE">
      <w:pPr>
        <w:pStyle w:val="ConsPlusNormal"/>
        <w:ind w:firstLine="540"/>
        <w:jc w:val="both"/>
      </w:pPr>
      <w:r>
        <w:t>3. Использование земель сельскохозяйственного назначения допускается для осуществления видов деятельности в сфере охотничьего хозяйства, если иное не предусмотрено настоящим Кодексом.</w:t>
      </w:r>
    </w:p>
    <w:p w:rsidR="00236AAE" w:rsidRDefault="00236A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24.07.2009 N 209-ФЗ;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23.06.2016 N 206-ФЗ)</w:t>
      </w:r>
    </w:p>
    <w:p w:rsidR="00236AAE" w:rsidRDefault="00236AAE">
      <w:pPr>
        <w:pStyle w:val="ConsPlusNormal"/>
        <w:ind w:firstLine="540"/>
        <w:jc w:val="both"/>
      </w:pPr>
      <w:r>
        <w:t>4. 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хозяйства.</w:t>
      </w:r>
    </w:p>
    <w:p w:rsidR="00236AAE" w:rsidRDefault="00236AAE">
      <w:pPr>
        <w:pStyle w:val="ConsPlusNormal"/>
      </w:pPr>
      <w:hyperlink r:id="rId1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78, "Земельный кодекс Российской Федерации" от 25.10.2001 N 136-ФЗ (ред. от 03.07.2016) {КонсультантПлюс}</w:t>
        </w:r>
      </w:hyperlink>
      <w:r>
        <w:br/>
      </w:r>
    </w:p>
    <w:p w:rsidR="00D036A8" w:rsidRDefault="00D036A8">
      <w:bookmarkStart w:id="0" w:name="_GoBack"/>
      <w:bookmarkEnd w:id="0"/>
    </w:p>
    <w:sectPr w:rsidR="00D036A8" w:rsidSect="00B2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E"/>
    <w:rsid w:val="00236AAE"/>
    <w:rsid w:val="00D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19EE8F8788F9DEE345D10D797215B82EE8BDB7E7D73117434A8D54668DF97A0DC54152ECB3926j1A2H" TargetMode="External"/><Relationship Id="rId13" Type="http://schemas.openxmlformats.org/officeDocument/2006/relationships/hyperlink" Target="consultantplus://offline/ref=80819EE8F8788F9DEE345D10D797215B81E883DA7C7773117434A8D54668DF97A0DC54152ECB3924j1A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19EE8F8788F9DEE345D10D797215B81E882D87B7573117434A8D54668DF97A0DC54152ECB3825j1A7H" TargetMode="External"/><Relationship Id="rId12" Type="http://schemas.openxmlformats.org/officeDocument/2006/relationships/hyperlink" Target="consultantplus://offline/ref=80819EE8F8788F9DEE345D10D797215B81E883DB7C7573117434A8D54668DF97A0DC54152ECB3F23j1A2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19EE8F8788F9DEE345D10D797215B81E882D9747D73117434A8D54668DF97A0DC54152ECB3B25j1A3H" TargetMode="External"/><Relationship Id="rId11" Type="http://schemas.openxmlformats.org/officeDocument/2006/relationships/hyperlink" Target="consultantplus://offline/ref=80819EE8F8788F9DEE345D10D797215B85EC87D97C7F2E1B7C6DA4D741678080A79558142ECB38j2ADH" TargetMode="External"/><Relationship Id="rId5" Type="http://schemas.openxmlformats.org/officeDocument/2006/relationships/hyperlink" Target="consultantplus://offline/ref=80819EE8F8788F9DEE345D10D797215B85EC87D97C7F2E1B7C6DA4D741678080A79558142ECB38j2A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819EE8F8788F9DEE345D10D797215B82EA87D87B7573117434A8D54668DF97A0DC54152ECB3925j1A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19EE8F8788F9DEE345D10D797215B81E882D27F7373117434A8D54668DF97A0DC54152ECA3B26j1A4H" TargetMode="External"/><Relationship Id="rId14" Type="http://schemas.openxmlformats.org/officeDocument/2006/relationships/hyperlink" Target="consultantplus://offline/ref=80819EE8F8788F9DEE345D10D797215B81E883D87C7473117434A8D54668DF97A0DC54152ECB3F27j1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2017-04-11T07:00:00Z</dcterms:created>
  <dcterms:modified xsi:type="dcterms:W3CDTF">2017-04-11T07:01:00Z</dcterms:modified>
</cp:coreProperties>
</file>