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307" w:rsidRPr="00D82307" w:rsidRDefault="00D82307" w:rsidP="00D82307">
      <w:pPr>
        <w:widowControl w:val="0"/>
        <w:spacing w:after="0" w:line="283" w:lineRule="exact"/>
        <w:ind w:left="20" w:right="40" w:firstLine="660"/>
        <w:jc w:val="both"/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  <w:lang w:eastAsia="ru-RU"/>
        </w:rPr>
      </w:pPr>
      <w:r w:rsidRPr="00D82307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  <w:lang w:eastAsia="ru-RU"/>
        </w:rPr>
        <w:t>Прокуратура Верхотурского района проверила исполнение федерального законодательства при получении муниципальным унитарным предприятием городского округа Верхотурски</w:t>
      </w:r>
      <w:bookmarkStart w:id="0" w:name="_GoBack"/>
      <w:bookmarkEnd w:id="0"/>
      <w:r w:rsidRPr="00D82307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  <w:lang w:eastAsia="ru-RU"/>
        </w:rPr>
        <w:t>й «Гарант» от граждан платы за оказанные коммунальные услуги «холодное водоснабжение» и «водоотведение».</w:t>
      </w:r>
    </w:p>
    <w:p w:rsidR="00D82307" w:rsidRPr="00D82307" w:rsidRDefault="00D82307" w:rsidP="00D82307">
      <w:pPr>
        <w:widowControl w:val="0"/>
        <w:spacing w:after="0" w:line="283" w:lineRule="exact"/>
        <w:ind w:left="20" w:right="40" w:firstLine="660"/>
        <w:jc w:val="both"/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  <w:lang w:eastAsia="ru-RU"/>
        </w:rPr>
      </w:pPr>
      <w:r w:rsidRPr="00D82307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  <w:lang w:eastAsia="ru-RU"/>
        </w:rPr>
        <w:t>Установлено, что в период с октября 2019 года по февраль 2020 года МУП «Гарант» гражданам городского округа Верхотурский представлены платежные документы о начислении платы за оказанные коммунальные услуги «холодное водоснабжение» и «водоотведение».</w:t>
      </w:r>
    </w:p>
    <w:p w:rsidR="00D82307" w:rsidRPr="00D82307" w:rsidRDefault="00D82307" w:rsidP="00D82307">
      <w:pPr>
        <w:widowControl w:val="0"/>
        <w:spacing w:after="0" w:line="283" w:lineRule="exact"/>
        <w:ind w:left="20" w:right="40" w:firstLine="660"/>
        <w:jc w:val="both"/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  <w:lang w:eastAsia="ru-RU"/>
        </w:rPr>
      </w:pPr>
      <w:r w:rsidRPr="00D82307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  <w:lang w:eastAsia="ru-RU"/>
        </w:rPr>
        <w:t>При внесении платы на основании данных платежных документов на расчетный счет МУП «Гарант», открытый в ПАО «Сбербанк России», кредитной организацией с граждан взыскивается комиссионное вознаграждение в размере от 1 до 3% суммы платежа, но не менее 30 рублей за один платеж.</w:t>
      </w:r>
    </w:p>
    <w:p w:rsidR="00D82307" w:rsidRPr="00D82307" w:rsidRDefault="00D82307" w:rsidP="00D82307">
      <w:pPr>
        <w:widowControl w:val="0"/>
        <w:spacing w:after="0" w:line="283" w:lineRule="exact"/>
        <w:ind w:left="20" w:right="40" w:firstLine="660"/>
        <w:jc w:val="both"/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  <w:lang w:eastAsia="ru-RU"/>
        </w:rPr>
      </w:pPr>
      <w:r w:rsidRPr="00D82307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  <w:lang w:eastAsia="ru-RU"/>
        </w:rPr>
        <w:t>В нарушение требований федерального законодательства МУП «Гарант» не предоставило гражданам право оплаты оказанных коммунальных услуг наличными денежными средствами без взимания комиссии, в том числе в кассу предприятия.</w:t>
      </w:r>
    </w:p>
    <w:p w:rsidR="00D82307" w:rsidRPr="00D82307" w:rsidRDefault="00D82307" w:rsidP="00D82307">
      <w:pPr>
        <w:widowControl w:val="0"/>
        <w:spacing w:after="0" w:line="283" w:lineRule="exact"/>
        <w:ind w:left="20" w:right="40" w:firstLine="660"/>
        <w:jc w:val="both"/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  <w:lang w:eastAsia="ru-RU"/>
        </w:rPr>
      </w:pPr>
      <w:r w:rsidRPr="00D82307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  <w:lang w:eastAsia="ru-RU"/>
        </w:rPr>
        <w:t>Ограничение данного права было допущено, в частности, путем подачи директором МУП «Гарант» Алексеем Савиным в ПАО «Сбербанк России» письменного заявления, предусматривающего необходимость уплаты комиссии самими плательщиками - потребителями коммунальных услуг.</w:t>
      </w:r>
    </w:p>
    <w:p w:rsidR="00D82307" w:rsidRPr="00D82307" w:rsidRDefault="00D82307" w:rsidP="00D82307">
      <w:pPr>
        <w:widowControl w:val="0"/>
        <w:spacing w:after="0" w:line="283" w:lineRule="exact"/>
        <w:ind w:left="20" w:right="40" w:firstLine="660"/>
        <w:jc w:val="both"/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  <w:lang w:eastAsia="ru-RU"/>
        </w:rPr>
      </w:pPr>
      <w:r w:rsidRPr="00D82307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  <w:lang w:eastAsia="ru-RU"/>
        </w:rPr>
        <w:t>В связи с выявленными нарушениями закона прокурором Верхотурского района в отношении юридического лица МУП «Гарант» и его руководителя были возбуждены дела об административном правонарушении, предусмотренном ч. 4 ст. 14.8 КоАП РФ (неисполнение обязанности по обеспечению возможности оплаты услуг путем наличных расчетов, если в соответствии с федеральным законом обеспечение такой возможности является обязательным).</w:t>
      </w:r>
    </w:p>
    <w:p w:rsidR="00D82307" w:rsidRPr="00D82307" w:rsidRDefault="00D82307" w:rsidP="00D82307">
      <w:pPr>
        <w:widowControl w:val="0"/>
        <w:spacing w:after="0" w:line="283" w:lineRule="exact"/>
        <w:ind w:left="20" w:right="40" w:firstLine="660"/>
        <w:jc w:val="both"/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  <w:lang w:eastAsia="ru-RU"/>
        </w:rPr>
      </w:pPr>
      <w:r w:rsidRPr="00D82307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  <w:lang w:eastAsia="ru-RU"/>
        </w:rPr>
        <w:t xml:space="preserve">Территориальным отделом Управления </w:t>
      </w:r>
      <w:proofErr w:type="spellStart"/>
      <w:r w:rsidRPr="00D82307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  <w:lang w:eastAsia="ru-RU"/>
        </w:rPr>
        <w:t>Роспотребнадзора</w:t>
      </w:r>
      <w:proofErr w:type="spellEnd"/>
      <w:r w:rsidRPr="00D82307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  <w:lang w:eastAsia="ru-RU"/>
        </w:rPr>
        <w:t xml:space="preserve"> по Свердловской области в городе Серове, </w:t>
      </w:r>
      <w:proofErr w:type="spellStart"/>
      <w:r w:rsidRPr="00D82307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  <w:lang w:eastAsia="ru-RU"/>
        </w:rPr>
        <w:t>Серовском</w:t>
      </w:r>
      <w:proofErr w:type="spellEnd"/>
      <w:r w:rsidRPr="00D82307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  <w:lang w:eastAsia="ru-RU"/>
        </w:rPr>
        <w:t xml:space="preserve">, </w:t>
      </w:r>
      <w:proofErr w:type="spellStart"/>
      <w:r w:rsidRPr="00D82307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  <w:lang w:eastAsia="ru-RU"/>
        </w:rPr>
        <w:t>Гаринском</w:t>
      </w:r>
      <w:proofErr w:type="spellEnd"/>
      <w:r w:rsidRPr="00D82307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  <w:lang w:eastAsia="ru-RU"/>
        </w:rPr>
        <w:t xml:space="preserve">, </w:t>
      </w:r>
      <w:proofErr w:type="spellStart"/>
      <w:r w:rsidRPr="00D82307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  <w:lang w:eastAsia="ru-RU"/>
        </w:rPr>
        <w:t>Новолялинском</w:t>
      </w:r>
      <w:proofErr w:type="spellEnd"/>
      <w:r w:rsidRPr="00D82307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  <w:lang w:eastAsia="ru-RU"/>
        </w:rPr>
        <w:t xml:space="preserve"> и Верхотурском районах по постановлениям прокурора юридическое лицо МУП «Гарант» и его руководитель Алексей Савин привлечены к административной ответственности в виде штрафа на общую сумму 45 тыс. рублей. При этом жалобы о незаконности вынесенных решений о привлечении к административной ответственности Верхотурским районным судом и Арбитражным судом Свердловской области были отклонены.</w:t>
      </w:r>
    </w:p>
    <w:p w:rsidR="00D82307" w:rsidRPr="00D82307" w:rsidRDefault="00D82307" w:rsidP="00D82307">
      <w:pPr>
        <w:widowControl w:val="0"/>
        <w:spacing w:after="0" w:line="283" w:lineRule="exact"/>
        <w:ind w:left="20" w:right="40" w:firstLine="660"/>
        <w:jc w:val="both"/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  <w:lang w:eastAsia="ru-RU"/>
        </w:rPr>
      </w:pPr>
      <w:r w:rsidRPr="00D82307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  <w:lang w:eastAsia="ru-RU"/>
        </w:rPr>
        <w:t>С целью устранения нарушений закона прокурором района директору МУП «Гарант» было внесено представление, при рассмотрения которого нарушения закона не были устранены.</w:t>
      </w:r>
    </w:p>
    <w:p w:rsidR="00D82307" w:rsidRPr="00D82307" w:rsidRDefault="00D82307" w:rsidP="00D82307">
      <w:pPr>
        <w:widowControl w:val="0"/>
        <w:spacing w:after="0" w:line="283" w:lineRule="exact"/>
        <w:ind w:left="20" w:right="40" w:firstLine="660"/>
        <w:jc w:val="both"/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  <w:lang w:eastAsia="ru-RU"/>
        </w:rPr>
      </w:pPr>
      <w:r w:rsidRPr="00D82307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  <w:lang w:eastAsia="ru-RU"/>
        </w:rPr>
        <w:t xml:space="preserve">Занимая последовательную позицию по защите прав потребителей коммунальных услуг, прокурором района в Верхотурский районный суд направлено исковое заявление о возложении на МУП «Гарант» обязанности предоставить потребителям возможность оплаты оказанных коммунальных услуг «холодное водоснабжение» и «водоотведение» наличными денежными средствами без взимания комиссии путем организации наличного </w:t>
      </w:r>
      <w:proofErr w:type="spellStart"/>
      <w:r w:rsidRPr="00D82307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  <w:lang w:eastAsia="ru-RU"/>
        </w:rPr>
        <w:t>бескомиссионного</w:t>
      </w:r>
      <w:proofErr w:type="spellEnd"/>
      <w:r w:rsidRPr="00D82307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  <w:lang w:eastAsia="ru-RU"/>
        </w:rPr>
        <w:t xml:space="preserve"> внесения денежных средств в кассу предприятия или иным способом.</w:t>
      </w:r>
    </w:p>
    <w:p w:rsidR="00D82307" w:rsidRPr="00D82307" w:rsidRDefault="00D82307" w:rsidP="00D82307">
      <w:pPr>
        <w:widowControl w:val="0"/>
        <w:spacing w:after="0" w:line="283" w:lineRule="exact"/>
        <w:ind w:left="20" w:right="40" w:firstLine="660"/>
        <w:jc w:val="both"/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  <w:lang w:eastAsia="ru-RU"/>
        </w:rPr>
      </w:pPr>
      <w:r w:rsidRPr="00D82307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  <w:lang w:eastAsia="ru-RU"/>
        </w:rPr>
        <w:t xml:space="preserve">По результатам рассмотрения иск прокурора удовлетворен в полном объеме, решение </w:t>
      </w:r>
      <w:r w:rsidRPr="00D82307">
        <w:rPr>
          <w:rFonts w:ascii="Times New Roman" w:eastAsia="Times New Roman" w:hAnsi="Times New Roman" w:cs="Times New Roman"/>
          <w:b/>
          <w:bCs/>
          <w:color w:val="000000"/>
          <w:spacing w:val="-5"/>
          <w:sz w:val="21"/>
          <w:szCs w:val="21"/>
          <w:lang w:eastAsia="ru-RU"/>
        </w:rPr>
        <w:t xml:space="preserve">суда вступило в законную силу. Прокуратура проконтролирует его </w:t>
      </w:r>
      <w:r w:rsidRPr="00D82307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  <w:lang w:eastAsia="ru-RU"/>
        </w:rPr>
        <w:t>фактическое исполнение.</w:t>
      </w:r>
    </w:p>
    <w:p w:rsidR="008616F8" w:rsidRDefault="005B53D7"/>
    <w:p w:rsidR="00D82307" w:rsidRDefault="00D82307"/>
    <w:p w:rsidR="00D82307" w:rsidRPr="00D82307" w:rsidRDefault="00D82307" w:rsidP="00D82307">
      <w:pPr>
        <w:pStyle w:val="1"/>
        <w:shd w:val="clear" w:color="auto" w:fill="auto"/>
        <w:spacing w:line="230" w:lineRule="exact"/>
        <w:ind w:left="100"/>
        <w:jc w:val="left"/>
        <w:rPr>
          <w:color w:val="000000"/>
          <w:lang w:eastAsia="ru-RU"/>
        </w:rPr>
      </w:pPr>
      <w:proofErr w:type="spellStart"/>
      <w:r w:rsidRPr="00D82307">
        <w:rPr>
          <w:color w:val="000000"/>
          <w:lang w:eastAsia="ru-RU"/>
        </w:rPr>
        <w:t>И.о</w:t>
      </w:r>
      <w:proofErr w:type="spellEnd"/>
      <w:r w:rsidRPr="00D82307">
        <w:rPr>
          <w:color w:val="000000"/>
          <w:lang w:eastAsia="ru-RU"/>
        </w:rPr>
        <w:t>. прокурора района советник юстиции</w:t>
      </w:r>
      <w:r w:rsidRPr="00D82307">
        <w:rPr>
          <w:color w:val="000000"/>
          <w:lang w:eastAsia="ru-RU"/>
        </w:rPr>
        <w:t xml:space="preserve">                                                              </w:t>
      </w:r>
      <w:r w:rsidRPr="00D82307">
        <w:rPr>
          <w:color w:val="000000"/>
          <w:lang w:eastAsia="ru-RU"/>
        </w:rPr>
        <w:t xml:space="preserve">В.Ю. </w:t>
      </w:r>
      <w:proofErr w:type="spellStart"/>
      <w:r w:rsidRPr="00D82307">
        <w:rPr>
          <w:color w:val="000000"/>
          <w:lang w:eastAsia="ru-RU"/>
        </w:rPr>
        <w:t>Петеренко</w:t>
      </w:r>
      <w:proofErr w:type="spellEnd"/>
    </w:p>
    <w:p w:rsidR="00D82307" w:rsidRPr="00D82307" w:rsidRDefault="00D82307" w:rsidP="00D82307">
      <w:pPr>
        <w:widowControl w:val="0"/>
        <w:spacing w:after="0" w:line="442" w:lineRule="exact"/>
        <w:ind w:left="20" w:right="340"/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  <w:lang w:eastAsia="ru-RU"/>
        </w:rPr>
      </w:pPr>
    </w:p>
    <w:p w:rsidR="00D82307" w:rsidRDefault="00D82307"/>
    <w:sectPr w:rsidR="00D82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61"/>
    <w:rsid w:val="00477261"/>
    <w:rsid w:val="005B53D7"/>
    <w:rsid w:val="00BE5FE5"/>
    <w:rsid w:val="00D82307"/>
    <w:rsid w:val="00F3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E4FF9-092A-4A22-B760-4850BF5A9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82307"/>
    <w:rPr>
      <w:rFonts w:ascii="Times New Roman" w:eastAsia="Times New Roman" w:hAnsi="Times New Roman" w:cs="Times New Roman"/>
      <w:spacing w:val="-3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D82307"/>
    <w:pPr>
      <w:widowControl w:val="0"/>
      <w:shd w:val="clear" w:color="auto" w:fill="FFFFFF"/>
      <w:spacing w:after="0" w:line="283" w:lineRule="exact"/>
      <w:jc w:val="both"/>
    </w:pPr>
    <w:rPr>
      <w:rFonts w:ascii="Times New Roman" w:eastAsia="Times New Roman" w:hAnsi="Times New Roman" w:cs="Times New Roman"/>
      <w:spacing w:val="-3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А. Шумкова</dc:creator>
  <cp:keywords/>
  <dc:description/>
  <cp:lastModifiedBy>Арина А. Шумкова</cp:lastModifiedBy>
  <cp:revision>3</cp:revision>
  <dcterms:created xsi:type="dcterms:W3CDTF">2020-08-28T06:43:00Z</dcterms:created>
  <dcterms:modified xsi:type="dcterms:W3CDTF">2020-08-28T09:25:00Z</dcterms:modified>
</cp:coreProperties>
</file>