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77" w:rsidRPr="00AD4977" w:rsidRDefault="00AD4977" w:rsidP="00AD497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D4977">
        <w:rPr>
          <w:b/>
        </w:rPr>
        <w:t>Государственн</w:t>
      </w:r>
      <w:r w:rsidR="00CA283A">
        <w:rPr>
          <w:b/>
        </w:rPr>
        <w:t>ая</w:t>
      </w:r>
      <w:r w:rsidRPr="00AD4977">
        <w:rPr>
          <w:b/>
        </w:rPr>
        <w:t xml:space="preserve"> программа </w:t>
      </w:r>
      <w:r w:rsidR="00622169">
        <w:rPr>
          <w:b/>
        </w:rPr>
        <w:t xml:space="preserve">Российской Федерации </w:t>
      </w:r>
      <w:r w:rsidRPr="00AD4977">
        <w:rPr>
          <w:b/>
        </w:rPr>
        <w:t>«</w:t>
      </w:r>
      <w:r w:rsidR="00622169">
        <w:rPr>
          <w:b/>
        </w:rPr>
        <w:t xml:space="preserve">Комплексное развитие сельских территорий» </w:t>
      </w:r>
    </w:p>
    <w:p w:rsidR="00AD4977" w:rsidRDefault="00AD4977" w:rsidP="00FA652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A6528" w:rsidRDefault="00FA6528" w:rsidP="00FA652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 рамках данной программы предоставляются социальные выплаты </w:t>
      </w:r>
      <w:r w:rsidR="00CA283A">
        <w:t xml:space="preserve">гражданам </w:t>
      </w:r>
      <w:r>
        <w:t>(в размере 70% от расчетной стоимости строительства (приобретения) жилья</w:t>
      </w:r>
      <w:r w:rsidR="002974BD">
        <w:t>)</w:t>
      </w:r>
      <w:r>
        <w:t xml:space="preserve"> </w:t>
      </w:r>
      <w:r w:rsidRPr="00AD4977">
        <w:rPr>
          <w:b/>
        </w:rPr>
        <w:t xml:space="preserve">на строительство (приобретение) жилья </w:t>
      </w:r>
      <w:r w:rsidRPr="00622169">
        <w:rPr>
          <w:b/>
        </w:rPr>
        <w:t xml:space="preserve">гражданам Российской Федерации, </w:t>
      </w:r>
      <w:r w:rsidRPr="002974BD">
        <w:rPr>
          <w:b/>
        </w:rPr>
        <w:t>проживающи</w:t>
      </w:r>
      <w:r w:rsidR="00CA283A" w:rsidRPr="002974BD">
        <w:rPr>
          <w:b/>
        </w:rPr>
        <w:t>м</w:t>
      </w:r>
      <w:r w:rsidRPr="002974BD">
        <w:rPr>
          <w:b/>
        </w:rPr>
        <w:t xml:space="preserve"> </w:t>
      </w:r>
      <w:r w:rsidR="00622169" w:rsidRPr="002974BD">
        <w:rPr>
          <w:b/>
        </w:rPr>
        <w:t>и работающи</w:t>
      </w:r>
      <w:r w:rsidR="00CA283A" w:rsidRPr="002974BD">
        <w:rPr>
          <w:b/>
        </w:rPr>
        <w:t>м</w:t>
      </w:r>
      <w:r w:rsidR="00622169" w:rsidRPr="002974BD">
        <w:rPr>
          <w:b/>
        </w:rPr>
        <w:t xml:space="preserve"> на </w:t>
      </w:r>
      <w:r w:rsidR="00CA283A" w:rsidRPr="002974BD">
        <w:rPr>
          <w:b/>
        </w:rPr>
        <w:t>сельских территориях</w:t>
      </w:r>
      <w:r w:rsidRPr="00CA283A">
        <w:t>,</w:t>
      </w:r>
      <w:r w:rsidR="00622169" w:rsidRPr="00CA283A">
        <w:t xml:space="preserve"> </w:t>
      </w:r>
      <w:r>
        <w:t>либо изъявившим желание переехать на постоянное место жительства в сельскую местность и работать там.</w:t>
      </w:r>
    </w:p>
    <w:p w:rsidR="00622169" w:rsidRDefault="00622169" w:rsidP="00FA652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AD4977" w:rsidRPr="002974BD" w:rsidRDefault="00622169" w:rsidP="00622169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u w:val="single"/>
        </w:rPr>
      </w:pPr>
      <w:r w:rsidRPr="002974BD">
        <w:rPr>
          <w:b/>
          <w:u w:val="single"/>
        </w:rPr>
        <w:t>Социальные выплаты предоставляются только работающим в сфере агропромышленного комплекса и социальной сферы.</w:t>
      </w:r>
    </w:p>
    <w:p w:rsidR="00FA6528" w:rsidRDefault="00FA6528" w:rsidP="00FA652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  <w:rPr>
          <w:u w:val="single"/>
        </w:rPr>
      </w:pPr>
      <w:r>
        <w:rPr>
          <w:u w:val="single"/>
        </w:rPr>
        <w:t xml:space="preserve">Право на получение социальной выплаты </w:t>
      </w:r>
      <w:r>
        <w:rPr>
          <w:b/>
          <w:u w:val="single"/>
        </w:rPr>
        <w:t>гражданин</w:t>
      </w:r>
      <w:r>
        <w:rPr>
          <w:u w:val="single"/>
        </w:rPr>
        <w:t xml:space="preserve"> имеет при соблюдении в совокупности следующих условий:</w:t>
      </w:r>
    </w:p>
    <w:p w:rsidR="00FA6528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а) постоянное проживание </w:t>
      </w:r>
      <w:r w:rsidR="00FA6528">
        <w:t>в сельской местности;</w:t>
      </w:r>
    </w:p>
    <w:p w:rsidR="00FA6528" w:rsidRDefault="00FA6528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</w:t>
      </w:r>
      <w:r w:rsidRPr="00FA6528">
        <w:t xml:space="preserve"> </w:t>
      </w:r>
      <w:r>
        <w:t>работа по трудовому договору или осуществление индивидуальной предпринимательской деятельности (основное место работы) в сельской местности (в течение не менее одного года на дату подачи заявления;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б</w:t>
      </w:r>
      <w:proofErr w:type="gramEnd"/>
      <w:r>
        <w:t xml:space="preserve">) наличие собственных и (или) заемных средств в размере не менее 30 процентов расчетной стоимости строительства (приобретения) жилья, </w:t>
      </w:r>
      <w:bookmarkStart w:id="0" w:name="Par902"/>
      <w:bookmarkEnd w:id="0"/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в</w:t>
      </w:r>
      <w:proofErr w:type="gramEnd"/>
      <w:r>
        <w:t xml:space="preserve">) признание нуждающимся в улучшении жилищных условий.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</w:t>
      </w:r>
      <w:hyperlink r:id="rId6" w:history="1">
        <w:r>
          <w:rPr>
            <w:rStyle w:val="a4"/>
          </w:rPr>
          <w:t>статьей 51</w:t>
        </w:r>
      </w:hyperlink>
      <w: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rPr>
          <w:b/>
        </w:rPr>
        <w:t>Гражданин, имеющий право на получение социальной выплаты</w:t>
      </w:r>
      <w:r>
        <w:t>, представляет в орган местного самоуправления по месту постоянного жительства заявление по форме (у специалиста отдела</w:t>
      </w:r>
      <w:r w:rsidR="00917169">
        <w:t>) с приложением</w:t>
      </w:r>
      <w:r>
        <w:t>: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 копий документов, удостоверяющих личность заявителя и членов его семьи;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 копий документов, подтверждающих наличие у заявителя и (или) членов его семьи собс</w:t>
      </w:r>
      <w:r w:rsidR="00FA6528">
        <w:t>твенных и (или) заемных средств</w:t>
      </w:r>
      <w:r>
        <w:t>;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г</w:t>
      </w:r>
      <w:proofErr w:type="gramEnd"/>
      <w:r>
        <w:t>) документ, подтверждающ</w:t>
      </w:r>
      <w:r w:rsidR="00FA6528">
        <w:t>ий</w:t>
      </w:r>
      <w:r>
        <w:t xml:space="preserve"> признание гражданина нуждающимся в улучшении жилищных условий;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д</w:t>
      </w:r>
      <w:proofErr w:type="gramEnd"/>
      <w:r>
        <w:t>) копии трудовой книжки (для работающих по трудовым договорам)</w:t>
      </w:r>
      <w:r w:rsidR="0001683A">
        <w:t>, или информации о трудовой деятельности, в распечатанном виде либо в электронной форме</w:t>
      </w:r>
      <w:r w:rsidR="00917169">
        <w:t xml:space="preserve"> с цифровой подписью для работающих по трудовым договорам, </w:t>
      </w:r>
      <w:r>
        <w:t xml:space="preserve">или </w:t>
      </w:r>
      <w:r w:rsidR="00917169">
        <w:t xml:space="preserve">копии </w:t>
      </w:r>
      <w:r>
        <w:t>документ</w:t>
      </w:r>
      <w:r w:rsidR="00917169">
        <w:t>ов</w:t>
      </w:r>
      <w:r>
        <w:t>, содержащ</w:t>
      </w:r>
      <w:r w:rsidR="00917169">
        <w:t>их</w:t>
      </w:r>
      <w:r>
        <w:t xml:space="preserve"> сведения о государственной регистрации физического лица в качестве индивидуального предпринимателя</w:t>
      </w:r>
      <w:r w:rsidR="00917169">
        <w:t xml:space="preserve"> либо индивидуального предпринимателя – главы крестьянского (фермерского) хозяйства.</w:t>
      </w:r>
      <w:r>
        <w:t>;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е</w:t>
      </w:r>
      <w:proofErr w:type="gramEnd"/>
      <w:r>
        <w:t xml:space="preserve">) документов, </w:t>
      </w:r>
      <w:r w:rsidR="00917169">
        <w:t xml:space="preserve">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 </w:t>
      </w:r>
    </w:p>
    <w:p w:rsidR="00917169" w:rsidRDefault="00917169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>Гражданин</w:t>
      </w:r>
      <w:r w:rsidR="00147F11">
        <w:rPr>
          <w:b/>
        </w:rPr>
        <w:t>, проживающий в сельской местности</w:t>
      </w:r>
      <w:r>
        <w:rPr>
          <w:b/>
        </w:rPr>
        <w:t xml:space="preserve">, </w:t>
      </w:r>
      <w:r w:rsidR="00147F11">
        <w:rPr>
          <w:b/>
        </w:rPr>
        <w:t xml:space="preserve">вправе </w:t>
      </w:r>
      <w:r>
        <w:rPr>
          <w:b/>
        </w:rPr>
        <w:t>использовать</w:t>
      </w:r>
      <w:r w:rsidR="00147F11">
        <w:rPr>
          <w:b/>
        </w:rPr>
        <w:t xml:space="preserve"> социальную выплату</w:t>
      </w:r>
      <w:r>
        <w:rPr>
          <w:b/>
        </w:rPr>
        <w:t>:</w:t>
      </w:r>
    </w:p>
    <w:p w:rsidR="00147F11" w:rsidRDefault="00147F11" w:rsidP="00147F11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7F11">
        <w:t>а)</w:t>
      </w:r>
      <w:r>
        <w:rPr>
          <w:b/>
        </w:rPr>
        <w:t xml:space="preserve"> </w:t>
      </w:r>
      <w:r>
        <w:t>на строительство жилого дома (создание объекта индивидуального жилищного строительства</w:t>
      </w:r>
      <w:r w:rsidR="003B6999">
        <w:t>), реконструкцию путем пристраивания жилого помещения к имеющемуся жилому дому (социальная выплата на реконструкцию может быть использована гражданином, постоянно проживающему на сельской территории) на сельских территориях, в том числе на завершение ранее начатого строительства жилого дома;</w:t>
      </w:r>
    </w:p>
    <w:p w:rsidR="003B6999" w:rsidRDefault="003B6999" w:rsidP="00147F11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на участие в долевом строительстве жилых домов (квартир) на сельских территориях;</w:t>
      </w:r>
    </w:p>
    <w:p w:rsidR="00147F11" w:rsidRDefault="003B6999" w:rsidP="00857E07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</w:t>
      </w:r>
      <w:r w:rsidR="00857E07">
        <w:t xml:space="preserve">) на приобретение жилого помещения </w:t>
      </w:r>
      <w:r>
        <w:t>(жилого дома) на</w:t>
      </w:r>
      <w:r w:rsidR="00857E07">
        <w:t xml:space="preserve"> сельск</w:t>
      </w:r>
      <w:r>
        <w:t>их</w:t>
      </w:r>
      <w:r w:rsidR="00857E07">
        <w:t xml:space="preserve"> </w:t>
      </w:r>
      <w:r>
        <w:t>территориях</w:t>
      </w:r>
      <w:r w:rsidR="00857E07">
        <w:t xml:space="preserve">. </w:t>
      </w:r>
    </w:p>
    <w:p w:rsidR="00857E07" w:rsidRDefault="00857E07" w:rsidP="00857E07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</w:t>
      </w:r>
      <w:r>
        <w:lastRenderedPageBreak/>
        <w:t xml:space="preserve">усыновителей), детей (в том числе усыновленных), полнородных и </w:t>
      </w:r>
      <w:proofErr w:type="spellStart"/>
      <w:r>
        <w:t>неполнородных</w:t>
      </w:r>
      <w:proofErr w:type="spellEnd"/>
      <w:r>
        <w:t xml:space="preserve"> братьев и сестер), а также на приобретение жилого помещения, в котором гражданин постоянно проживает</w:t>
      </w:r>
      <w:r w:rsidR="003B6999">
        <w:t xml:space="preserve"> (зарегистрирован по месту пребывания (месту жительства). </w:t>
      </w:r>
      <w:r>
        <w:t>;</w:t>
      </w:r>
    </w:p>
    <w:p w:rsidR="00CA283A" w:rsidRDefault="00CA283A" w:rsidP="00857E07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57E07" w:rsidRPr="00650B7C" w:rsidRDefault="00857E07" w:rsidP="00857E07">
      <w:pPr>
        <w:widowControl w:val="0"/>
        <w:autoSpaceDE w:val="0"/>
        <w:autoSpaceDN w:val="0"/>
        <w:adjustRightInd w:val="0"/>
        <w:spacing w:line="240" w:lineRule="auto"/>
        <w:ind w:firstLine="540"/>
        <w:rPr>
          <w:u w:val="single"/>
        </w:rPr>
      </w:pPr>
      <w:r w:rsidRPr="00650B7C">
        <w:rPr>
          <w:u w:val="single"/>
        </w:rPr>
        <w:t>Жилое помещение (жилой дом), на строительство</w:t>
      </w:r>
      <w:r w:rsidR="003B6999" w:rsidRPr="00650B7C">
        <w:rPr>
          <w:u w:val="single"/>
        </w:rPr>
        <w:t xml:space="preserve"> (приобретение)</w:t>
      </w:r>
      <w:r w:rsidRPr="00650B7C">
        <w:rPr>
          <w:u w:val="single"/>
        </w:rPr>
        <w:t xml:space="preserve"> которого предоставляется социальная выплата, должно быть:</w:t>
      </w:r>
    </w:p>
    <w:p w:rsidR="00857E07" w:rsidRDefault="00857E07" w:rsidP="00857E07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а</w:t>
      </w:r>
      <w:proofErr w:type="gramEnd"/>
      <w:r>
        <w:t>) пригодным для постоянного проживания;</w:t>
      </w:r>
    </w:p>
    <w:p w:rsidR="00857E07" w:rsidRDefault="00857E07" w:rsidP="00857E07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857E07" w:rsidRDefault="00857E07" w:rsidP="00857E07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в</w:t>
      </w:r>
      <w:proofErr w:type="gramEnd"/>
      <w:r>
        <w:t>) не меньше размера, равного учетной норме площади жилого помещения в расчете на 1 члена семьи, установленной органом местного самоуправления</w:t>
      </w:r>
      <w:r w:rsidR="0072200E">
        <w:t xml:space="preserve"> (не менее 15,0 </w:t>
      </w:r>
      <w:proofErr w:type="spellStart"/>
      <w:r w:rsidR="0072200E">
        <w:t>кв.м</w:t>
      </w:r>
      <w:proofErr w:type="spellEnd"/>
      <w:r>
        <w:t>.</w:t>
      </w:r>
      <w:r w:rsidR="0072200E">
        <w:t xml:space="preserve"> на 1 члена семьи)</w:t>
      </w:r>
    </w:p>
    <w:p w:rsidR="00857E07" w:rsidRDefault="00857E07" w:rsidP="00625455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</w:rPr>
      </w:pPr>
    </w:p>
    <w:p w:rsidR="00FE202C" w:rsidRDefault="00FE202C" w:rsidP="00FE202C">
      <w:pPr>
        <w:autoSpaceDE w:val="0"/>
        <w:autoSpaceDN w:val="0"/>
        <w:adjustRightInd w:val="0"/>
        <w:spacing w:line="240" w:lineRule="auto"/>
        <w:ind w:firstLine="540"/>
      </w:pPr>
      <w:r>
        <w:t xml:space="preserve">Граждане, проживающие на сельских территориях, претендующие на включение в списки граждан, проживающих на сельских территориях, изъявивших желание улучшить жилищные условия с использованием социальных выплат, </w:t>
      </w:r>
      <w:r w:rsidRPr="00FE202C">
        <w:rPr>
          <w:u w:val="single"/>
        </w:rPr>
        <w:t>предоставляют в орган местного самоуправления в качестве подтверждения наличия у заявителя и (или) членов его семьи собственных и (или) заемных средств следующие документы</w:t>
      </w:r>
      <w:r>
        <w:t>, которые при расчете платежеспособности учитываются в совокупности либо отдельно:</w:t>
      </w:r>
    </w:p>
    <w:p w:rsidR="00FE202C" w:rsidRDefault="00FE202C" w:rsidP="00DA4A1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CA3C0E" w:rsidRDefault="00CA3C0E" w:rsidP="00CA3C0E">
      <w:pPr>
        <w:autoSpaceDE w:val="0"/>
        <w:autoSpaceDN w:val="0"/>
        <w:adjustRightInd w:val="0"/>
        <w:spacing w:line="240" w:lineRule="auto"/>
        <w:ind w:firstLine="540"/>
      </w:pPr>
      <w:r>
        <w:t>1) копию сберегательной книжки заявителя;</w:t>
      </w:r>
    </w:p>
    <w:p w:rsidR="00CA3C0E" w:rsidRDefault="00CA3C0E" w:rsidP="00CA3C0E">
      <w:pPr>
        <w:autoSpaceDE w:val="0"/>
        <w:autoSpaceDN w:val="0"/>
        <w:adjustRightInd w:val="0"/>
        <w:spacing w:before="240" w:line="240" w:lineRule="auto"/>
        <w:ind w:firstLine="540"/>
      </w:pPr>
      <w:r>
        <w:t>2) копию договора займа, заключенного с юридическим лицом, с указанием цели, срока и суммы займа;</w:t>
      </w:r>
    </w:p>
    <w:p w:rsidR="00CA3C0E" w:rsidRDefault="00CA3C0E" w:rsidP="00CA3C0E">
      <w:pPr>
        <w:autoSpaceDE w:val="0"/>
        <w:autoSpaceDN w:val="0"/>
        <w:adjustRightInd w:val="0"/>
        <w:spacing w:before="240" w:line="240" w:lineRule="auto"/>
        <w:ind w:firstLine="540"/>
      </w:pPr>
      <w:r>
        <w:t>3) копию кредитного договора, заключенного с кредитной организацией в целях приобретения (строительства) жилья;</w:t>
      </w:r>
    </w:p>
    <w:p w:rsidR="00CA3C0E" w:rsidRDefault="00CA3C0E" w:rsidP="00CA3C0E">
      <w:pPr>
        <w:autoSpaceDE w:val="0"/>
        <w:autoSpaceDN w:val="0"/>
        <w:adjustRightInd w:val="0"/>
        <w:spacing w:before="240" w:line="240" w:lineRule="auto"/>
        <w:ind w:firstLine="540"/>
      </w:pPr>
      <w:r>
        <w:t>4) выписку из лицевого счета по вкладу заявителя, выданную кредитной организацией;</w:t>
      </w:r>
    </w:p>
    <w:p w:rsidR="00CA3C0E" w:rsidRDefault="00CA3C0E" w:rsidP="00CA3C0E">
      <w:pPr>
        <w:autoSpaceDE w:val="0"/>
        <w:autoSpaceDN w:val="0"/>
        <w:adjustRightInd w:val="0"/>
        <w:spacing w:before="240" w:line="240" w:lineRule="auto"/>
        <w:ind w:firstLine="540"/>
      </w:pPr>
      <w:r>
        <w:t>5) документ, оформленный кредитной организацией, подтверждающий возможность предоставления жилищного кредита (займа), в том числе ипотечного на приобретение жилья;</w:t>
      </w:r>
    </w:p>
    <w:p w:rsidR="00CA3C0E" w:rsidRDefault="00CA3C0E" w:rsidP="00CA3C0E">
      <w:pPr>
        <w:autoSpaceDE w:val="0"/>
        <w:autoSpaceDN w:val="0"/>
        <w:adjustRightInd w:val="0"/>
        <w:spacing w:before="240" w:line="240" w:lineRule="auto"/>
        <w:ind w:firstLine="540"/>
      </w:pPr>
      <w:r>
        <w:t>6) копию платежного документа, подтверждающего внесение денежных средств заявителем на расчетный счет или в кассу подрядчика или заказчика застройщика в счет оплаты или предварительной оплаты строительных работ;</w:t>
      </w:r>
    </w:p>
    <w:p w:rsidR="00CA3C0E" w:rsidRDefault="00CA3C0E" w:rsidP="00CA3C0E">
      <w:pPr>
        <w:autoSpaceDE w:val="0"/>
        <w:autoSpaceDN w:val="0"/>
        <w:adjustRightInd w:val="0"/>
        <w:spacing w:before="240" w:line="240" w:lineRule="auto"/>
        <w:ind w:firstLine="540"/>
      </w:pPr>
      <w:r>
        <w:t>7) заявление в орган местного самоуправления о возможности подтвердить затраты на строительство, в размере части стоимости строительства жилья, не обеспеченной финансированием за счет средств социальной выплаты (ранее начатое строительство), либо иные документы, поддерживающих затраты;</w:t>
      </w:r>
    </w:p>
    <w:p w:rsidR="00CA3C0E" w:rsidRDefault="00CA3C0E" w:rsidP="00CA3C0E">
      <w:pPr>
        <w:autoSpaceDE w:val="0"/>
        <w:autoSpaceDN w:val="0"/>
        <w:adjustRightInd w:val="0"/>
        <w:spacing w:before="240" w:line="240" w:lineRule="auto"/>
        <w:ind w:firstLine="540"/>
      </w:pPr>
      <w:r>
        <w:t>8) документы, подтверждающие затраты на приобретение строительных материалов, а именно: копии договоров купли-продажи и (или) счетов на оплату материалов и оборудования, используемых при строительстве жилого дома;</w:t>
      </w:r>
    </w:p>
    <w:p w:rsidR="00CA3C0E" w:rsidRDefault="00CA3C0E" w:rsidP="00CA3C0E">
      <w:pPr>
        <w:autoSpaceDE w:val="0"/>
        <w:autoSpaceDN w:val="0"/>
        <w:adjustRightInd w:val="0"/>
        <w:spacing w:before="240" w:line="240" w:lineRule="auto"/>
        <w:ind w:firstLine="540"/>
      </w:pPr>
      <w:r>
        <w:t>9) справку о состоянии финансовой части лицевого счета, подтверждающую право заявителя либо лица, состоящего с ним в зарегистрированном браке, на получение материнского (семейного) капитала, выданную территориальным органом Пенсионного фонда Российской Федерации;</w:t>
      </w:r>
    </w:p>
    <w:p w:rsidR="00CA3C0E" w:rsidRDefault="00CA3C0E" w:rsidP="00CA3C0E">
      <w:pPr>
        <w:autoSpaceDE w:val="0"/>
        <w:autoSpaceDN w:val="0"/>
        <w:adjustRightInd w:val="0"/>
        <w:spacing w:before="240" w:line="240" w:lineRule="auto"/>
        <w:ind w:firstLine="540"/>
      </w:pPr>
      <w:r>
        <w:t>10) документ, оформленный кредитной организацией, подтверждающий возможность заключения договора о предоставлении кредита на приобретение (строительство) жилья;</w:t>
      </w:r>
    </w:p>
    <w:p w:rsidR="00CA3C0E" w:rsidRDefault="00CA3C0E" w:rsidP="00CA3C0E">
      <w:pPr>
        <w:autoSpaceDE w:val="0"/>
        <w:autoSpaceDN w:val="0"/>
        <w:adjustRightInd w:val="0"/>
        <w:spacing w:before="240" w:line="240" w:lineRule="auto"/>
        <w:ind w:firstLine="540"/>
      </w:pPr>
      <w:r>
        <w:t>11) гарантийное письмо (справку) от юридического лица о возможности предоставления займа, с указанием цели, срока и суммы займа.</w:t>
      </w:r>
    </w:p>
    <w:p w:rsidR="00CA3C0E" w:rsidRPr="00FE202C" w:rsidRDefault="00CA3C0E" w:rsidP="00CA3C0E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b/>
        </w:rPr>
      </w:pPr>
    </w:p>
    <w:p w:rsidR="00375E09" w:rsidRDefault="00375E09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" w:name="_GoBack"/>
      <w:bookmarkEnd w:id="1"/>
    </w:p>
    <w:sectPr w:rsidR="00375E09" w:rsidSect="00375E09">
      <w:pgSz w:w="11906" w:h="16838"/>
      <w:pgMar w:top="397" w:right="454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03B"/>
    <w:multiLevelType w:val="hybridMultilevel"/>
    <w:tmpl w:val="1B6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DF1"/>
    <w:multiLevelType w:val="hybridMultilevel"/>
    <w:tmpl w:val="44E44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9C2279"/>
    <w:multiLevelType w:val="hybridMultilevel"/>
    <w:tmpl w:val="83E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431"/>
    <w:multiLevelType w:val="hybridMultilevel"/>
    <w:tmpl w:val="8E7CC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392"/>
    <w:rsid w:val="00001957"/>
    <w:rsid w:val="0001683A"/>
    <w:rsid w:val="00046710"/>
    <w:rsid w:val="000809EE"/>
    <w:rsid w:val="00090DC7"/>
    <w:rsid w:val="000C0472"/>
    <w:rsid w:val="000F1D73"/>
    <w:rsid w:val="000F3FBA"/>
    <w:rsid w:val="00147F11"/>
    <w:rsid w:val="00157E5D"/>
    <w:rsid w:val="0017269B"/>
    <w:rsid w:val="00181CB4"/>
    <w:rsid w:val="001E0023"/>
    <w:rsid w:val="002018DE"/>
    <w:rsid w:val="002556EE"/>
    <w:rsid w:val="002911F6"/>
    <w:rsid w:val="002974BD"/>
    <w:rsid w:val="002E6FA7"/>
    <w:rsid w:val="00306763"/>
    <w:rsid w:val="0031313A"/>
    <w:rsid w:val="00320FF0"/>
    <w:rsid w:val="0032489D"/>
    <w:rsid w:val="0033600B"/>
    <w:rsid w:val="00375E09"/>
    <w:rsid w:val="003805FD"/>
    <w:rsid w:val="00393527"/>
    <w:rsid w:val="003A18DC"/>
    <w:rsid w:val="003A321C"/>
    <w:rsid w:val="003B6999"/>
    <w:rsid w:val="003D2392"/>
    <w:rsid w:val="003E509D"/>
    <w:rsid w:val="00437638"/>
    <w:rsid w:val="00464105"/>
    <w:rsid w:val="004841E6"/>
    <w:rsid w:val="004D2C7E"/>
    <w:rsid w:val="005115B9"/>
    <w:rsid w:val="00511AB5"/>
    <w:rsid w:val="00531B87"/>
    <w:rsid w:val="00554309"/>
    <w:rsid w:val="00562674"/>
    <w:rsid w:val="005C311C"/>
    <w:rsid w:val="00612E34"/>
    <w:rsid w:val="00622169"/>
    <w:rsid w:val="006252BA"/>
    <w:rsid w:val="00625455"/>
    <w:rsid w:val="00650B7C"/>
    <w:rsid w:val="006D52A4"/>
    <w:rsid w:val="006D5B62"/>
    <w:rsid w:val="006F1418"/>
    <w:rsid w:val="0072200E"/>
    <w:rsid w:val="007B223C"/>
    <w:rsid w:val="00812DA6"/>
    <w:rsid w:val="0082115D"/>
    <w:rsid w:val="00846987"/>
    <w:rsid w:val="00857E07"/>
    <w:rsid w:val="0086651B"/>
    <w:rsid w:val="008B2FF5"/>
    <w:rsid w:val="008D3D87"/>
    <w:rsid w:val="00917169"/>
    <w:rsid w:val="00953FBC"/>
    <w:rsid w:val="009628D9"/>
    <w:rsid w:val="009A72FE"/>
    <w:rsid w:val="009B10ED"/>
    <w:rsid w:val="009D2272"/>
    <w:rsid w:val="00A00D46"/>
    <w:rsid w:val="00A01765"/>
    <w:rsid w:val="00A116C6"/>
    <w:rsid w:val="00A128C8"/>
    <w:rsid w:val="00A52704"/>
    <w:rsid w:val="00A76385"/>
    <w:rsid w:val="00A87BEA"/>
    <w:rsid w:val="00AD4977"/>
    <w:rsid w:val="00AD593B"/>
    <w:rsid w:val="00B366C3"/>
    <w:rsid w:val="00B463E9"/>
    <w:rsid w:val="00BA0803"/>
    <w:rsid w:val="00BE7ED1"/>
    <w:rsid w:val="00C355DE"/>
    <w:rsid w:val="00CA283A"/>
    <w:rsid w:val="00CA3C0E"/>
    <w:rsid w:val="00D27F75"/>
    <w:rsid w:val="00D707DB"/>
    <w:rsid w:val="00DA4A12"/>
    <w:rsid w:val="00E50598"/>
    <w:rsid w:val="00E67F56"/>
    <w:rsid w:val="00F1031B"/>
    <w:rsid w:val="00F33DDE"/>
    <w:rsid w:val="00F47FB2"/>
    <w:rsid w:val="00F64E32"/>
    <w:rsid w:val="00F86A9A"/>
    <w:rsid w:val="00FA6528"/>
    <w:rsid w:val="00FE202C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0BC33-EFCB-4403-A5CF-A766809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uiPriority w:val="9"/>
    <w:qFormat/>
    <w:rsid w:val="00562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3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11AB5"/>
    <w:rPr>
      <w:color w:val="0000FF"/>
      <w:u w:val="single"/>
    </w:rPr>
  </w:style>
  <w:style w:type="character" w:styleId="a5">
    <w:name w:val="Strong"/>
    <w:basedOn w:val="a0"/>
    <w:uiPriority w:val="22"/>
    <w:qFormat/>
    <w:rsid w:val="00511A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2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62674"/>
    <w:rPr>
      <w:i/>
      <w:iCs/>
    </w:rPr>
  </w:style>
  <w:style w:type="paragraph" w:customStyle="1" w:styleId="ConsPlusNormal">
    <w:name w:val="ConsPlusNormal"/>
    <w:rsid w:val="00A00D4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D59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2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F646189889CDA6A6388767A9B3609EF08F2CC580F35FB7D3586E29FD1D04492631D7683FCAB675p41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780B-E40A-4B46-B83D-00CECF6A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Татьяна Н. Свисткова</cp:lastModifiedBy>
  <cp:revision>41</cp:revision>
  <cp:lastPrinted>2021-06-25T05:04:00Z</cp:lastPrinted>
  <dcterms:created xsi:type="dcterms:W3CDTF">2015-11-26T10:21:00Z</dcterms:created>
  <dcterms:modified xsi:type="dcterms:W3CDTF">2022-03-09T11:11:00Z</dcterms:modified>
</cp:coreProperties>
</file>