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7C" w:rsidRPr="0090717C" w:rsidRDefault="0090717C" w:rsidP="0090717C">
      <w:pPr>
        <w:pStyle w:val="10"/>
        <w:framePr w:w="9720" w:h="4126" w:hRule="exact" w:wrap="none" w:vAnchor="page" w:hAnchor="page" w:x="1276" w:y="2026"/>
        <w:shd w:val="clear" w:color="auto" w:fill="auto"/>
        <w:spacing w:before="0" w:after="0" w:line="240" w:lineRule="auto"/>
        <w:rPr>
          <w:sz w:val="28"/>
          <w:szCs w:val="28"/>
        </w:rPr>
      </w:pPr>
      <w:bookmarkStart w:id="0" w:name="bookmark0"/>
      <w:r w:rsidRPr="0090717C">
        <w:rPr>
          <w:sz w:val="28"/>
          <w:szCs w:val="28"/>
        </w:rPr>
        <w:t>АДМИНИСТРАЦИЯ</w:t>
      </w:r>
    </w:p>
    <w:p w:rsidR="0090717C" w:rsidRPr="0090717C" w:rsidRDefault="0090717C" w:rsidP="0090717C">
      <w:pPr>
        <w:pStyle w:val="10"/>
        <w:framePr w:w="9720" w:h="4126" w:hRule="exact" w:wrap="none" w:vAnchor="page" w:hAnchor="page" w:x="1276" w:y="2026"/>
        <w:shd w:val="clear" w:color="auto" w:fill="auto"/>
        <w:spacing w:before="0" w:after="0" w:line="240" w:lineRule="auto"/>
        <w:rPr>
          <w:sz w:val="28"/>
          <w:szCs w:val="28"/>
        </w:rPr>
      </w:pPr>
      <w:r w:rsidRPr="0090717C">
        <w:rPr>
          <w:sz w:val="28"/>
          <w:szCs w:val="28"/>
        </w:rPr>
        <w:t>ГОРОДСКОГО ОКРУГА ВЕРХОТУРСКИЙ</w:t>
      </w:r>
    </w:p>
    <w:p w:rsidR="00BF49AC" w:rsidRPr="0090717C" w:rsidRDefault="007067A5" w:rsidP="0090717C">
      <w:pPr>
        <w:pStyle w:val="10"/>
        <w:framePr w:w="9720" w:h="4126" w:hRule="exact" w:wrap="none" w:vAnchor="page" w:hAnchor="page" w:x="1276" w:y="2026"/>
        <w:shd w:val="clear" w:color="auto" w:fill="auto"/>
        <w:spacing w:before="0" w:after="0" w:line="240" w:lineRule="auto"/>
        <w:rPr>
          <w:rStyle w:val="14pt"/>
          <w:b/>
          <w:bCs/>
          <w:sz w:val="26"/>
          <w:szCs w:val="26"/>
        </w:rPr>
      </w:pPr>
      <w:r w:rsidRPr="0090717C">
        <w:rPr>
          <w:rStyle w:val="14pt"/>
          <w:b/>
          <w:bCs/>
          <w:sz w:val="28"/>
          <w:szCs w:val="28"/>
        </w:rPr>
        <w:t>ПОСТАНОВЛЕНИЕ</w:t>
      </w:r>
      <w:bookmarkEnd w:id="0"/>
    </w:p>
    <w:p w:rsidR="0090717C" w:rsidRPr="0090717C" w:rsidRDefault="0090717C" w:rsidP="0090717C">
      <w:pPr>
        <w:pStyle w:val="10"/>
        <w:framePr w:w="9720" w:h="4126" w:hRule="exact" w:wrap="none" w:vAnchor="page" w:hAnchor="page" w:x="1276" w:y="2026"/>
        <w:shd w:val="clear" w:color="auto" w:fill="auto"/>
        <w:spacing w:before="0" w:after="0" w:line="240" w:lineRule="auto"/>
        <w:rPr>
          <w:sz w:val="26"/>
          <w:szCs w:val="26"/>
        </w:rPr>
      </w:pPr>
    </w:p>
    <w:p w:rsidR="00BF49AC" w:rsidRPr="0090717C" w:rsidRDefault="006F3680" w:rsidP="0090717C">
      <w:pPr>
        <w:pStyle w:val="20"/>
        <w:framePr w:w="9720" w:h="4126" w:hRule="exact" w:wrap="none" w:vAnchor="page" w:hAnchor="page" w:x="1276" w:y="2026"/>
        <w:shd w:val="clear" w:color="auto" w:fill="auto"/>
        <w:tabs>
          <w:tab w:val="left" w:leader="underscore" w:pos="1758"/>
          <w:tab w:val="left" w:leader="underscore" w:pos="3558"/>
        </w:tabs>
        <w:spacing w:before="0" w:after="0" w:line="240" w:lineRule="auto"/>
        <w:rPr>
          <w:sz w:val="24"/>
          <w:szCs w:val="24"/>
        </w:rPr>
      </w:pPr>
      <w:r>
        <w:rPr>
          <w:sz w:val="24"/>
          <w:szCs w:val="24"/>
        </w:rPr>
        <w:t>от  10.03.</w:t>
      </w:r>
      <w:r w:rsidR="007067A5" w:rsidRPr="0090717C">
        <w:rPr>
          <w:rStyle w:val="20pt"/>
          <w:b/>
          <w:bCs/>
          <w:sz w:val="24"/>
          <w:szCs w:val="24"/>
        </w:rPr>
        <w:t>2016</w:t>
      </w:r>
      <w:r>
        <w:rPr>
          <w:sz w:val="24"/>
          <w:szCs w:val="24"/>
        </w:rPr>
        <w:t>г. № 198</w:t>
      </w:r>
      <w:bookmarkStart w:id="1" w:name="_GoBack"/>
      <w:bookmarkEnd w:id="1"/>
    </w:p>
    <w:p w:rsidR="00BF49AC" w:rsidRDefault="007067A5" w:rsidP="0090717C">
      <w:pPr>
        <w:pStyle w:val="20"/>
        <w:framePr w:w="9720" w:h="4126" w:hRule="exact" w:wrap="none" w:vAnchor="page" w:hAnchor="page" w:x="1276" w:y="2026"/>
        <w:shd w:val="clear" w:color="auto" w:fill="auto"/>
        <w:spacing w:before="0" w:after="0" w:line="240" w:lineRule="auto"/>
        <w:rPr>
          <w:sz w:val="24"/>
          <w:szCs w:val="24"/>
        </w:rPr>
      </w:pPr>
      <w:r w:rsidRPr="0090717C">
        <w:rPr>
          <w:sz w:val="24"/>
          <w:szCs w:val="24"/>
        </w:rPr>
        <w:t>г. Верхотурье</w:t>
      </w:r>
    </w:p>
    <w:p w:rsidR="0090717C" w:rsidRPr="0090717C" w:rsidRDefault="0090717C" w:rsidP="0090717C">
      <w:pPr>
        <w:pStyle w:val="20"/>
        <w:framePr w:w="9720" w:h="4126" w:hRule="exact" w:wrap="none" w:vAnchor="page" w:hAnchor="page" w:x="1276" w:y="2026"/>
        <w:shd w:val="clear" w:color="auto" w:fill="auto"/>
        <w:spacing w:before="0" w:after="0" w:line="240" w:lineRule="auto"/>
        <w:rPr>
          <w:sz w:val="24"/>
          <w:szCs w:val="24"/>
        </w:rPr>
      </w:pPr>
    </w:p>
    <w:p w:rsidR="00BF49AC" w:rsidRPr="0090717C" w:rsidRDefault="007067A5" w:rsidP="0090717C">
      <w:pPr>
        <w:pStyle w:val="30"/>
        <w:framePr w:w="9720" w:h="4126" w:hRule="exact" w:wrap="none" w:vAnchor="page" w:hAnchor="page" w:x="1276" w:y="2026"/>
        <w:shd w:val="clear" w:color="auto" w:fill="auto"/>
        <w:spacing w:before="0" w:line="240" w:lineRule="auto"/>
        <w:rPr>
          <w:sz w:val="26"/>
          <w:szCs w:val="26"/>
        </w:rPr>
      </w:pPr>
      <w:r w:rsidRPr="0090717C">
        <w:rPr>
          <w:sz w:val="26"/>
          <w:szCs w:val="26"/>
        </w:rPr>
        <w:t>О внесении изменений и дополнений в 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утвержденный постановлением Администрации городского округа Верхотурский</w:t>
      </w:r>
    </w:p>
    <w:p w:rsidR="00BF49AC" w:rsidRPr="0090717C" w:rsidRDefault="007067A5" w:rsidP="0090717C">
      <w:pPr>
        <w:pStyle w:val="30"/>
        <w:framePr w:w="9720" w:h="4126" w:hRule="exact" w:wrap="none" w:vAnchor="page" w:hAnchor="page" w:x="1276" w:y="2026"/>
        <w:shd w:val="clear" w:color="auto" w:fill="auto"/>
        <w:spacing w:before="0" w:line="240" w:lineRule="auto"/>
        <w:rPr>
          <w:sz w:val="26"/>
          <w:szCs w:val="26"/>
        </w:rPr>
      </w:pPr>
      <w:r w:rsidRPr="0090717C">
        <w:rPr>
          <w:sz w:val="26"/>
          <w:szCs w:val="26"/>
        </w:rPr>
        <w:t>от 09.02.2015г. № 91</w:t>
      </w:r>
    </w:p>
    <w:p w:rsidR="0090717C" w:rsidRPr="0090717C" w:rsidRDefault="007067A5" w:rsidP="0090717C">
      <w:pPr>
        <w:pStyle w:val="21"/>
        <w:framePr w:w="9720" w:h="9613" w:hRule="exact" w:wrap="none" w:vAnchor="page" w:hAnchor="page" w:x="1531" w:y="6496"/>
        <w:shd w:val="clear" w:color="auto" w:fill="auto"/>
        <w:spacing w:before="0" w:line="240" w:lineRule="auto"/>
        <w:ind w:firstLine="740"/>
        <w:rPr>
          <w:sz w:val="26"/>
          <w:szCs w:val="26"/>
        </w:rPr>
      </w:pPr>
      <w:r w:rsidRPr="0090717C">
        <w:rPr>
          <w:sz w:val="26"/>
          <w:szCs w:val="26"/>
        </w:rPr>
        <w:t>В соответствии с Федеральным законом от</w:t>
      </w:r>
      <w:r w:rsidR="0090717C" w:rsidRPr="0090717C">
        <w:rPr>
          <w:sz w:val="26"/>
          <w:szCs w:val="26"/>
        </w:rPr>
        <w:t xml:space="preserve"> 06 октября 2003 года № 13</w:t>
      </w:r>
      <w:r w:rsidRPr="0090717C">
        <w:rPr>
          <w:sz w:val="26"/>
          <w:szCs w:val="26"/>
        </w:rPr>
        <w:t xml:space="preserve">1-ФЗ «Об общих принципах организации местного самоуправления в Российской Федерации», Федеральным законом 27 июля 2010 года № 210-ФЗ «Об организации предоставления государственных и муниципальных услуг», постановлением Администрации городского округа Верхотурский от 13.11.2012 № 1327 «О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 руководствуясь статьей 26 Устава городского округа Верхотурский, </w:t>
      </w:r>
    </w:p>
    <w:p w:rsidR="00BF49AC" w:rsidRPr="0090717C" w:rsidRDefault="007067A5" w:rsidP="0090717C">
      <w:pPr>
        <w:pStyle w:val="21"/>
        <w:framePr w:w="9720" w:h="9613" w:hRule="exact" w:wrap="none" w:vAnchor="page" w:hAnchor="page" w:x="1531" w:y="6496"/>
        <w:shd w:val="clear" w:color="auto" w:fill="auto"/>
        <w:spacing w:before="0" w:line="240" w:lineRule="auto"/>
        <w:rPr>
          <w:sz w:val="26"/>
          <w:szCs w:val="26"/>
        </w:rPr>
      </w:pPr>
      <w:r w:rsidRPr="0090717C">
        <w:rPr>
          <w:sz w:val="26"/>
          <w:szCs w:val="26"/>
        </w:rPr>
        <w:t>ПОСТАНОВЛЯЮ:</w:t>
      </w:r>
    </w:p>
    <w:p w:rsidR="00BF49AC" w:rsidRPr="0090717C" w:rsidRDefault="007067A5" w:rsidP="0090717C">
      <w:pPr>
        <w:pStyle w:val="21"/>
        <w:framePr w:w="9720" w:h="9613" w:hRule="exact" w:wrap="none" w:vAnchor="page" w:hAnchor="page" w:x="1531" w:y="6496"/>
        <w:numPr>
          <w:ilvl w:val="0"/>
          <w:numId w:val="1"/>
        </w:numPr>
        <w:shd w:val="clear" w:color="auto" w:fill="auto"/>
        <w:spacing w:before="0" w:line="240" w:lineRule="auto"/>
        <w:ind w:firstLine="740"/>
        <w:rPr>
          <w:sz w:val="26"/>
          <w:szCs w:val="26"/>
        </w:rPr>
      </w:pPr>
      <w:r w:rsidRPr="0090717C">
        <w:rPr>
          <w:sz w:val="26"/>
          <w:szCs w:val="26"/>
        </w:rPr>
        <w:t>Внести следующие изменения и дополнения в 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утвержденный постановлением Администрации городского округа Верхотурский от 09.02.2015г. № 91:</w:t>
      </w:r>
    </w:p>
    <w:p w:rsidR="00BF49AC" w:rsidRPr="0090717C" w:rsidRDefault="007067A5" w:rsidP="0090717C">
      <w:pPr>
        <w:pStyle w:val="21"/>
        <w:framePr w:w="9720" w:h="9613" w:hRule="exact" w:wrap="none" w:vAnchor="page" w:hAnchor="page" w:x="1531" w:y="6496"/>
        <w:numPr>
          <w:ilvl w:val="1"/>
          <w:numId w:val="1"/>
        </w:numPr>
        <w:shd w:val="clear" w:color="auto" w:fill="auto"/>
        <w:spacing w:before="0" w:line="240" w:lineRule="auto"/>
        <w:ind w:firstLine="740"/>
        <w:rPr>
          <w:sz w:val="26"/>
          <w:szCs w:val="26"/>
        </w:rPr>
      </w:pPr>
      <w:r w:rsidRPr="0090717C">
        <w:rPr>
          <w:sz w:val="26"/>
          <w:szCs w:val="26"/>
        </w:rPr>
        <w:t>Наименование</w:t>
      </w:r>
      <w:r w:rsidRPr="0090717C">
        <w:rPr>
          <w:sz w:val="26"/>
          <w:szCs w:val="26"/>
        </w:rPr>
        <w:tab/>
        <w:t xml:space="preserve">учреждения (по тексту административного регламента) - Муниципальное казенное учреждение «Жилищно-эксплуатационное управление» городского округа Верхотурский, предоставляющего услугу на территории городского округа Верхотурский, заменить на Муниципальное казенное учреждение «Служба заказчика» городского округа Верхотурский (основание: постановление Администрации городского округа Верхотурский от 23.06.2015 № 626 </w:t>
      </w:r>
      <w:r w:rsidRPr="0090717C">
        <w:rPr>
          <w:rStyle w:val="0pt"/>
          <w:sz w:val="26"/>
          <w:szCs w:val="26"/>
        </w:rPr>
        <w:t>«</w:t>
      </w:r>
      <w:r w:rsidRPr="0090717C">
        <w:rPr>
          <w:rStyle w:val="0pt"/>
          <w:b w:val="0"/>
          <w:i w:val="0"/>
          <w:sz w:val="26"/>
          <w:szCs w:val="26"/>
        </w:rPr>
        <w:t>О</w:t>
      </w:r>
      <w:r w:rsidRPr="0090717C">
        <w:rPr>
          <w:sz w:val="26"/>
          <w:szCs w:val="26"/>
        </w:rPr>
        <w:t xml:space="preserve"> внесении изменений в Устав Муниципальное казенное учреждение «Жилищно</w:t>
      </w:r>
      <w:r w:rsidR="0090717C" w:rsidRPr="0090717C">
        <w:rPr>
          <w:sz w:val="26"/>
          <w:szCs w:val="26"/>
        </w:rPr>
        <w:t>-</w:t>
      </w:r>
      <w:r w:rsidRPr="0090717C">
        <w:rPr>
          <w:sz w:val="26"/>
          <w:szCs w:val="26"/>
        </w:rPr>
        <w:softHyphen/>
        <w:t>эксплуатационное управление» городского округа Верхотурский, утвержденный постановлением Администрации городского округа Верхотурский от 06.04.2012 № 362»),</w:t>
      </w:r>
    </w:p>
    <w:p w:rsidR="00BF49AC" w:rsidRPr="0090717C" w:rsidRDefault="007067A5" w:rsidP="0090717C">
      <w:pPr>
        <w:pStyle w:val="21"/>
        <w:framePr w:w="9720" w:h="9613" w:hRule="exact" w:wrap="none" w:vAnchor="page" w:hAnchor="page" w:x="1531" w:y="6496"/>
        <w:numPr>
          <w:ilvl w:val="1"/>
          <w:numId w:val="1"/>
        </w:numPr>
        <w:shd w:val="clear" w:color="auto" w:fill="auto"/>
        <w:spacing w:before="0" w:line="240" w:lineRule="auto"/>
        <w:ind w:firstLine="740"/>
        <w:rPr>
          <w:sz w:val="26"/>
          <w:szCs w:val="26"/>
        </w:rPr>
      </w:pPr>
      <w:r w:rsidRPr="0090717C">
        <w:rPr>
          <w:sz w:val="26"/>
          <w:szCs w:val="26"/>
        </w:rPr>
        <w:t>Пункт</w:t>
      </w:r>
      <w:r w:rsidRPr="0090717C">
        <w:rPr>
          <w:sz w:val="26"/>
          <w:szCs w:val="26"/>
        </w:rPr>
        <w:tab/>
        <w:t>6 раздела 1 дополнить подпунктом следующего содержания:</w:t>
      </w:r>
    </w:p>
    <w:p w:rsidR="00BF49AC" w:rsidRPr="0090717C" w:rsidRDefault="007067A5" w:rsidP="0090717C">
      <w:pPr>
        <w:pStyle w:val="21"/>
        <w:framePr w:w="9720" w:h="9613" w:hRule="exact" w:wrap="none" w:vAnchor="page" w:hAnchor="page" w:x="1531" w:y="6496"/>
        <w:shd w:val="clear" w:color="auto" w:fill="auto"/>
        <w:spacing w:before="0" w:line="240" w:lineRule="auto"/>
        <w:ind w:firstLine="740"/>
        <w:rPr>
          <w:sz w:val="26"/>
          <w:szCs w:val="26"/>
        </w:rPr>
      </w:pPr>
      <w:r w:rsidRPr="0090717C">
        <w:rPr>
          <w:sz w:val="26"/>
          <w:szCs w:val="26"/>
        </w:rPr>
        <w:t>«в Многофункциональном центре предоставления государственных и муниципальных услуг. Место нахождения Верхотурского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Свердловская область, г. Верхотурье, улица К. Маркса, 2А; п. Привокзальный, Верхотурского района. Свердловской области, ул. Советская, 6А.</w:t>
      </w:r>
    </w:p>
    <w:p w:rsidR="00BF49AC" w:rsidRPr="0090717C" w:rsidRDefault="0090717C" w:rsidP="0090717C">
      <w:pPr>
        <w:jc w:val="center"/>
        <w:rPr>
          <w:rFonts w:ascii="Times New Roman" w:hAnsi="Times New Roman" w:cs="Times New Roman"/>
          <w:sz w:val="26"/>
          <w:szCs w:val="26"/>
        </w:rPr>
        <w:sectPr w:rsidR="00BF49AC" w:rsidRPr="0090717C" w:rsidSect="0090717C">
          <w:pgSz w:w="11906" w:h="16838"/>
          <w:pgMar w:top="567" w:right="567" w:bottom="567" w:left="1701" w:header="0" w:footer="6" w:gutter="0"/>
          <w:cols w:space="720"/>
          <w:noEndnote/>
          <w:docGrid w:linePitch="360"/>
        </w:sectPr>
      </w:pPr>
      <w:r w:rsidRPr="0090717C">
        <w:rPr>
          <w:rFonts w:ascii="Times New Roman" w:hAnsi="Times New Roman" w:cs="Times New Roman"/>
          <w:noProof/>
          <w:sz w:val="26"/>
          <w:szCs w:val="26"/>
        </w:rPr>
        <w:drawing>
          <wp:inline distT="0" distB="0" distL="0" distR="0" wp14:anchorId="553BC2A9" wp14:editId="70A7B7B7">
            <wp:extent cx="54292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r w:rsidRPr="0090717C">
        <w:rPr>
          <w:rFonts w:ascii="Times New Roman" w:hAnsi="Times New Roman" w:cs="Times New Roman"/>
          <w:sz w:val="26"/>
          <w:szCs w:val="26"/>
        </w:rPr>
        <w:t xml:space="preserve"> </w:t>
      </w:r>
    </w:p>
    <w:p w:rsidR="0090717C" w:rsidRPr="0090717C" w:rsidRDefault="007067A5" w:rsidP="0090717C">
      <w:pPr>
        <w:pStyle w:val="21"/>
        <w:framePr w:w="9241" w:h="15296" w:hRule="exact" w:wrap="none" w:vAnchor="page" w:hAnchor="page" w:x="1561" w:y="728"/>
        <w:shd w:val="clear" w:color="auto" w:fill="auto"/>
        <w:spacing w:before="0" w:line="240" w:lineRule="auto"/>
        <w:ind w:firstLine="12"/>
        <w:jc w:val="left"/>
        <w:rPr>
          <w:sz w:val="26"/>
          <w:szCs w:val="26"/>
        </w:rPr>
      </w:pPr>
      <w:r w:rsidRPr="0090717C">
        <w:rPr>
          <w:sz w:val="26"/>
          <w:szCs w:val="26"/>
        </w:rPr>
        <w:lastRenderedPageBreak/>
        <w:t xml:space="preserve">Справочные телефоны МФЦ: (343) 354-73-00; </w:t>
      </w:r>
      <w:r w:rsidRPr="0090717C">
        <w:rPr>
          <w:sz w:val="26"/>
          <w:szCs w:val="26"/>
          <w:lang w:val="en-US"/>
        </w:rPr>
        <w:t>e</w:t>
      </w:r>
      <w:r w:rsidRPr="0090717C">
        <w:rPr>
          <w:sz w:val="26"/>
          <w:szCs w:val="26"/>
        </w:rPr>
        <w:t>-</w:t>
      </w:r>
      <w:r w:rsidRPr="0090717C">
        <w:rPr>
          <w:sz w:val="26"/>
          <w:szCs w:val="26"/>
          <w:lang w:val="en-US"/>
        </w:rPr>
        <w:t>mail</w:t>
      </w:r>
      <w:r w:rsidRPr="0090717C">
        <w:rPr>
          <w:sz w:val="26"/>
          <w:szCs w:val="26"/>
        </w:rPr>
        <w:t>:</w:t>
      </w:r>
      <w:hyperlink r:id="rId9" w:history="1">
        <w:r w:rsidRPr="0090717C">
          <w:rPr>
            <w:rStyle w:val="a3"/>
            <w:sz w:val="26"/>
            <w:szCs w:val="26"/>
            <w:lang w:val="en-US"/>
          </w:rPr>
          <w:t>mfc</w:t>
        </w:r>
        <w:r w:rsidRPr="0090717C">
          <w:rPr>
            <w:rStyle w:val="a3"/>
            <w:sz w:val="26"/>
            <w:szCs w:val="26"/>
          </w:rPr>
          <w:t>@</w:t>
        </w:r>
        <w:r w:rsidRPr="0090717C">
          <w:rPr>
            <w:rStyle w:val="a3"/>
            <w:sz w:val="26"/>
            <w:szCs w:val="26"/>
            <w:lang w:val="en-US"/>
          </w:rPr>
          <w:t>mfc</w:t>
        </w:r>
        <w:r w:rsidRPr="0090717C">
          <w:rPr>
            <w:rStyle w:val="a3"/>
            <w:sz w:val="26"/>
            <w:szCs w:val="26"/>
          </w:rPr>
          <w:t>66.</w:t>
        </w:r>
        <w:r w:rsidRPr="0090717C">
          <w:rPr>
            <w:rStyle w:val="a3"/>
            <w:sz w:val="26"/>
            <w:szCs w:val="26"/>
            <w:lang w:val="en-US"/>
          </w:rPr>
          <w:t>ru</w:t>
        </w:r>
      </w:hyperlink>
      <w:r w:rsidR="0090717C" w:rsidRPr="0090717C">
        <w:rPr>
          <w:sz w:val="26"/>
          <w:szCs w:val="26"/>
        </w:rPr>
        <w:t>.).</w:t>
      </w:r>
    </w:p>
    <w:p w:rsidR="00BF49AC" w:rsidRPr="0090717C" w:rsidRDefault="007067A5" w:rsidP="0090717C">
      <w:pPr>
        <w:pStyle w:val="21"/>
        <w:framePr w:w="9241" w:h="15296" w:hRule="exact" w:wrap="none" w:vAnchor="page" w:hAnchor="page" w:x="1561" w:y="728"/>
        <w:shd w:val="clear" w:color="auto" w:fill="auto"/>
        <w:spacing w:before="0" w:line="240" w:lineRule="auto"/>
        <w:ind w:firstLine="708"/>
        <w:rPr>
          <w:sz w:val="26"/>
          <w:szCs w:val="26"/>
        </w:rPr>
      </w:pPr>
      <w:r w:rsidRPr="0090717C">
        <w:rPr>
          <w:sz w:val="26"/>
          <w:szCs w:val="26"/>
        </w:rPr>
        <w:t>Требования к форме и характеру взаимодействия специалиста МКУ «Служба заказчика» и МФЦ, ответственных за предоставление муниципальной услуги, а также за информирование о ее предоставлении, с заявителями:</w:t>
      </w:r>
    </w:p>
    <w:p w:rsidR="00BF49AC" w:rsidRPr="0090717C" w:rsidRDefault="007067A5" w:rsidP="0090717C">
      <w:pPr>
        <w:pStyle w:val="21"/>
        <w:framePr w:w="9241" w:h="15296" w:hRule="exact" w:wrap="none" w:vAnchor="page" w:hAnchor="page" w:x="1561" w:y="728"/>
        <w:shd w:val="clear" w:color="auto" w:fill="auto"/>
        <w:spacing w:before="0" w:line="240" w:lineRule="auto"/>
        <w:ind w:firstLine="720"/>
        <w:rPr>
          <w:sz w:val="26"/>
          <w:szCs w:val="26"/>
        </w:rPr>
      </w:pPr>
      <w:r w:rsidRPr="0090717C">
        <w:rPr>
          <w:sz w:val="26"/>
          <w:szCs w:val="26"/>
        </w:rPr>
        <w:t>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rsidR="00BF49AC" w:rsidRPr="0090717C" w:rsidRDefault="007067A5" w:rsidP="0090717C">
      <w:pPr>
        <w:pStyle w:val="21"/>
        <w:framePr w:w="9241" w:h="15296" w:hRule="exact" w:wrap="none" w:vAnchor="page" w:hAnchor="page" w:x="1561" w:y="728"/>
        <w:shd w:val="clear" w:color="auto" w:fill="auto"/>
        <w:spacing w:before="0" w:line="240" w:lineRule="auto"/>
        <w:ind w:firstLine="720"/>
        <w:rPr>
          <w:sz w:val="26"/>
          <w:szCs w:val="26"/>
        </w:rPr>
      </w:pPr>
      <w:r w:rsidRPr="0090717C">
        <w:rPr>
          <w:sz w:val="26"/>
          <w:szCs w:val="26"/>
        </w:rPr>
        <w:t>время получения ответа при индивидуальном устном консультировании не должно превышать 15 минут;</w:t>
      </w:r>
    </w:p>
    <w:p w:rsidR="00BF49AC" w:rsidRPr="0090717C" w:rsidRDefault="007067A5" w:rsidP="0090717C">
      <w:pPr>
        <w:pStyle w:val="21"/>
        <w:framePr w:w="9241" w:h="15296" w:hRule="exact" w:wrap="none" w:vAnchor="page" w:hAnchor="page" w:x="1561" w:y="728"/>
        <w:shd w:val="clear" w:color="auto" w:fill="auto"/>
        <w:spacing w:before="0" w:line="240" w:lineRule="auto"/>
        <w:ind w:firstLine="720"/>
        <w:rPr>
          <w:sz w:val="26"/>
          <w:szCs w:val="26"/>
        </w:rPr>
      </w:pPr>
      <w:r w:rsidRPr="0090717C">
        <w:rPr>
          <w:sz w:val="26"/>
          <w:szCs w:val="26"/>
        </w:rPr>
        <w:t>максимальный срок ожидания в очереди для заявителя не должен превышать 15 минут.</w:t>
      </w:r>
    </w:p>
    <w:p w:rsidR="00BF49AC" w:rsidRPr="0090717C" w:rsidRDefault="007067A5" w:rsidP="0090717C">
      <w:pPr>
        <w:pStyle w:val="21"/>
        <w:framePr w:w="9241" w:h="15296" w:hRule="exact" w:wrap="none" w:vAnchor="page" w:hAnchor="page" w:x="1561" w:y="728"/>
        <w:shd w:val="clear" w:color="auto" w:fill="auto"/>
        <w:spacing w:before="0" w:line="240" w:lineRule="auto"/>
        <w:ind w:firstLine="720"/>
        <w:rPr>
          <w:sz w:val="26"/>
          <w:szCs w:val="26"/>
        </w:rPr>
      </w:pPr>
      <w:r w:rsidRPr="0090717C">
        <w:rPr>
          <w:sz w:val="26"/>
          <w:szCs w:val="26"/>
        </w:rPr>
        <w:t>В процессе предоставления муниципальной услуги специалист МКУ «Служба заказчика» и МФЦ должны обеспечивать соблюдение требований действующего законодательства Российской Федерации, а также настоящего регламента.».</w:t>
      </w:r>
    </w:p>
    <w:p w:rsidR="00BF49AC" w:rsidRPr="0090717C" w:rsidRDefault="007067A5" w:rsidP="0090717C">
      <w:pPr>
        <w:pStyle w:val="21"/>
        <w:framePr w:w="9241" w:h="15296" w:hRule="exact" w:wrap="none" w:vAnchor="page" w:hAnchor="page" w:x="1561" w:y="728"/>
        <w:numPr>
          <w:ilvl w:val="1"/>
          <w:numId w:val="1"/>
        </w:numPr>
        <w:shd w:val="clear" w:color="auto" w:fill="auto"/>
        <w:spacing w:before="0" w:line="240" w:lineRule="auto"/>
        <w:rPr>
          <w:sz w:val="26"/>
          <w:szCs w:val="26"/>
        </w:rPr>
      </w:pPr>
      <w:r w:rsidRPr="0090717C">
        <w:rPr>
          <w:sz w:val="26"/>
          <w:szCs w:val="26"/>
        </w:rPr>
        <w:t>Пункт</w:t>
      </w:r>
      <w:r w:rsidRPr="0090717C">
        <w:rPr>
          <w:sz w:val="26"/>
          <w:szCs w:val="26"/>
        </w:rPr>
        <w:tab/>
        <w:t>14 раздела 2 дополнить абзацем следующего содержания: «Помещение должно соответствовать требованиям к обеспечению условий</w:t>
      </w:r>
    </w:p>
    <w:p w:rsidR="00BF49AC" w:rsidRPr="0090717C" w:rsidRDefault="007067A5" w:rsidP="0090717C">
      <w:pPr>
        <w:pStyle w:val="21"/>
        <w:framePr w:w="9241" w:h="15296" w:hRule="exact" w:wrap="none" w:vAnchor="page" w:hAnchor="page" w:x="1561" w:y="728"/>
        <w:shd w:val="clear" w:color="auto" w:fill="auto"/>
        <w:spacing w:before="0" w:line="240" w:lineRule="auto"/>
        <w:rPr>
          <w:sz w:val="26"/>
          <w:szCs w:val="26"/>
        </w:rPr>
      </w:pPr>
      <w:r w:rsidRPr="0090717C">
        <w:rPr>
          <w:sz w:val="26"/>
          <w:szCs w:val="26"/>
        </w:rPr>
        <w:t>доступности для инвалидов, в соответствии с законодательством Российской Федерации о социальной защите инвалидов.».</w:t>
      </w:r>
    </w:p>
    <w:p w:rsidR="00BF49AC" w:rsidRPr="0090717C" w:rsidRDefault="007067A5" w:rsidP="0090717C">
      <w:pPr>
        <w:pStyle w:val="21"/>
        <w:framePr w:w="9241" w:h="15296" w:hRule="exact" w:wrap="none" w:vAnchor="page" w:hAnchor="page" w:x="1561" w:y="728"/>
        <w:numPr>
          <w:ilvl w:val="1"/>
          <w:numId w:val="1"/>
        </w:numPr>
        <w:shd w:val="clear" w:color="auto" w:fill="auto"/>
        <w:tabs>
          <w:tab w:val="left" w:pos="1926"/>
        </w:tabs>
        <w:spacing w:before="0" w:line="240" w:lineRule="auto"/>
        <w:jc w:val="left"/>
        <w:rPr>
          <w:sz w:val="26"/>
          <w:szCs w:val="26"/>
        </w:rPr>
      </w:pPr>
      <w:r w:rsidRPr="0090717C">
        <w:rPr>
          <w:sz w:val="26"/>
          <w:szCs w:val="26"/>
        </w:rPr>
        <w:t>Пункт</w:t>
      </w:r>
      <w:r w:rsidRPr="0090717C">
        <w:rPr>
          <w:sz w:val="26"/>
          <w:szCs w:val="26"/>
        </w:rPr>
        <w:tab/>
        <w:t>16 раздела 2 дополнить подпунктом 16.5. следующего содержания: «16.5.Особенности выполнения административных процедур в</w:t>
      </w:r>
    </w:p>
    <w:p w:rsidR="00BF49AC" w:rsidRPr="0090717C" w:rsidRDefault="007067A5" w:rsidP="0090717C">
      <w:pPr>
        <w:pStyle w:val="21"/>
        <w:framePr w:w="9241" w:h="15296" w:hRule="exact" w:wrap="none" w:vAnchor="page" w:hAnchor="page" w:x="1561" w:y="728"/>
        <w:shd w:val="clear" w:color="auto" w:fill="auto"/>
        <w:spacing w:before="0" w:line="240" w:lineRule="auto"/>
        <w:rPr>
          <w:sz w:val="26"/>
          <w:szCs w:val="26"/>
        </w:rPr>
      </w:pPr>
      <w:r w:rsidRPr="0090717C">
        <w:rPr>
          <w:sz w:val="26"/>
          <w:szCs w:val="26"/>
        </w:rPr>
        <w:t>многофункциональных центрах:</w:t>
      </w:r>
    </w:p>
    <w:p w:rsidR="00BF49AC" w:rsidRPr="0090717C" w:rsidRDefault="007067A5" w:rsidP="0090717C">
      <w:pPr>
        <w:pStyle w:val="21"/>
        <w:framePr w:w="9241" w:h="15296" w:hRule="exact" w:wrap="none" w:vAnchor="page" w:hAnchor="page" w:x="1561" w:y="728"/>
        <w:numPr>
          <w:ilvl w:val="0"/>
          <w:numId w:val="2"/>
        </w:numPr>
        <w:shd w:val="clear" w:color="auto" w:fill="auto"/>
        <w:tabs>
          <w:tab w:val="left" w:pos="1057"/>
        </w:tabs>
        <w:spacing w:before="0" w:line="240" w:lineRule="auto"/>
        <w:ind w:firstLine="720"/>
        <w:rPr>
          <w:sz w:val="26"/>
          <w:szCs w:val="26"/>
        </w:rPr>
      </w:pPr>
      <w:r w:rsidRPr="0090717C">
        <w:rPr>
          <w:sz w:val="26"/>
          <w:szCs w:val="26"/>
        </w:rPr>
        <w:t>административные процедуры при предоставлении муниципальной услуги осуществляет специалист МКУ «Служба заказчика» либо сотрудник МФЦ, круглогодично в соответствии с установленным графиком приема заявителей;</w:t>
      </w:r>
    </w:p>
    <w:p w:rsidR="00BF49AC" w:rsidRPr="0090717C" w:rsidRDefault="007067A5" w:rsidP="0090717C">
      <w:pPr>
        <w:pStyle w:val="21"/>
        <w:framePr w:w="9241" w:h="15296" w:hRule="exact" w:wrap="none" w:vAnchor="page" w:hAnchor="page" w:x="1561" w:y="728"/>
        <w:numPr>
          <w:ilvl w:val="0"/>
          <w:numId w:val="2"/>
        </w:numPr>
        <w:shd w:val="clear" w:color="auto" w:fill="auto"/>
        <w:tabs>
          <w:tab w:val="left" w:pos="1210"/>
        </w:tabs>
        <w:spacing w:before="0" w:line="240" w:lineRule="auto"/>
        <w:ind w:firstLine="720"/>
        <w:rPr>
          <w:sz w:val="26"/>
          <w:szCs w:val="26"/>
        </w:rPr>
      </w:pPr>
      <w:r w:rsidRPr="0090717C">
        <w:rPr>
          <w:sz w:val="26"/>
          <w:szCs w:val="26"/>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BF49AC" w:rsidRPr="0090717C" w:rsidRDefault="007067A5" w:rsidP="0090717C">
      <w:pPr>
        <w:pStyle w:val="21"/>
        <w:framePr w:w="9241" w:h="15296" w:hRule="exact" w:wrap="none" w:vAnchor="page" w:hAnchor="page" w:x="1561" w:y="728"/>
        <w:numPr>
          <w:ilvl w:val="0"/>
          <w:numId w:val="2"/>
        </w:numPr>
        <w:shd w:val="clear" w:color="auto" w:fill="auto"/>
        <w:tabs>
          <w:tab w:val="left" w:pos="1018"/>
        </w:tabs>
        <w:spacing w:before="0" w:line="240" w:lineRule="auto"/>
        <w:ind w:firstLine="720"/>
        <w:jc w:val="left"/>
        <w:rPr>
          <w:sz w:val="26"/>
          <w:szCs w:val="26"/>
        </w:rPr>
      </w:pPr>
      <w:r w:rsidRPr="0090717C">
        <w:rPr>
          <w:sz w:val="26"/>
          <w:szCs w:val="26"/>
        </w:rPr>
        <w:t>МФЦ осуществляют:</w:t>
      </w:r>
    </w:p>
    <w:p w:rsidR="00BF49AC" w:rsidRPr="0090717C" w:rsidRDefault="007067A5" w:rsidP="0090717C">
      <w:pPr>
        <w:pStyle w:val="21"/>
        <w:framePr w:w="9241" w:h="15296" w:hRule="exact" w:wrap="none" w:vAnchor="page" w:hAnchor="page" w:x="1561" w:y="728"/>
        <w:numPr>
          <w:ilvl w:val="1"/>
          <w:numId w:val="2"/>
        </w:numPr>
        <w:shd w:val="clear" w:color="auto" w:fill="auto"/>
        <w:tabs>
          <w:tab w:val="left" w:pos="1254"/>
        </w:tabs>
        <w:spacing w:before="0" w:line="240" w:lineRule="auto"/>
        <w:ind w:firstLine="720"/>
        <w:rPr>
          <w:sz w:val="26"/>
          <w:szCs w:val="26"/>
        </w:rPr>
      </w:pPr>
      <w:r w:rsidRPr="0090717C">
        <w:rPr>
          <w:sz w:val="26"/>
          <w:szCs w:val="26"/>
        </w:rPr>
        <w:t>прием запросов заявителей о предоставлении муниципальной услуги, их регистрация в момент обращения заявителя;</w:t>
      </w:r>
    </w:p>
    <w:p w:rsidR="00BF49AC" w:rsidRPr="0090717C" w:rsidRDefault="007067A5" w:rsidP="0090717C">
      <w:pPr>
        <w:pStyle w:val="21"/>
        <w:framePr w:w="9241" w:h="15296" w:hRule="exact" w:wrap="none" w:vAnchor="page" w:hAnchor="page" w:x="1561" w:y="728"/>
        <w:numPr>
          <w:ilvl w:val="1"/>
          <w:numId w:val="2"/>
        </w:numPr>
        <w:shd w:val="clear" w:color="auto" w:fill="auto"/>
        <w:tabs>
          <w:tab w:val="left" w:pos="1292"/>
        </w:tabs>
        <w:spacing w:before="0" w:line="240" w:lineRule="auto"/>
        <w:ind w:firstLine="720"/>
        <w:rPr>
          <w:sz w:val="26"/>
          <w:szCs w:val="26"/>
        </w:rPr>
      </w:pPr>
      <w:r w:rsidRPr="0090717C">
        <w:rPr>
          <w:sz w:val="26"/>
          <w:szCs w:val="26"/>
        </w:rPr>
        <w:t>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w:t>
      </w:r>
      <w:r w:rsidRPr="0090717C">
        <w:rPr>
          <w:sz w:val="26"/>
          <w:szCs w:val="26"/>
        </w:rPr>
        <w:softHyphen/>
        <w:t>технологической и коммуникационной инфраструктуры;</w:t>
      </w:r>
    </w:p>
    <w:p w:rsidR="00BF49AC" w:rsidRPr="0090717C" w:rsidRDefault="007067A5" w:rsidP="0090717C">
      <w:pPr>
        <w:pStyle w:val="21"/>
        <w:framePr w:w="9241" w:h="15296" w:hRule="exact" w:wrap="none" w:vAnchor="page" w:hAnchor="page" w:x="1561" w:y="728"/>
        <w:numPr>
          <w:ilvl w:val="1"/>
          <w:numId w:val="2"/>
        </w:numPr>
        <w:shd w:val="clear" w:color="auto" w:fill="auto"/>
        <w:tabs>
          <w:tab w:val="left" w:pos="1350"/>
        </w:tabs>
        <w:spacing w:before="0" w:line="240" w:lineRule="auto"/>
        <w:ind w:firstLine="720"/>
        <w:rPr>
          <w:sz w:val="26"/>
          <w:szCs w:val="26"/>
        </w:rPr>
      </w:pPr>
      <w:r w:rsidRPr="0090717C">
        <w:rPr>
          <w:sz w:val="26"/>
          <w:szCs w:val="26"/>
        </w:rPr>
        <w:t>представление интересов органов, предоставляющих муниципальную услугу, при взаимодействии с заявителями;</w:t>
      </w:r>
    </w:p>
    <w:p w:rsidR="00BF49AC" w:rsidRPr="0090717C" w:rsidRDefault="007067A5" w:rsidP="0090717C">
      <w:pPr>
        <w:pStyle w:val="21"/>
        <w:framePr w:w="9241" w:h="15296" w:hRule="exact" w:wrap="none" w:vAnchor="page" w:hAnchor="page" w:x="1561" w:y="728"/>
        <w:numPr>
          <w:ilvl w:val="1"/>
          <w:numId w:val="2"/>
        </w:numPr>
        <w:shd w:val="clear" w:color="auto" w:fill="auto"/>
        <w:tabs>
          <w:tab w:val="left" w:pos="1215"/>
        </w:tabs>
        <w:spacing w:before="0" w:line="240" w:lineRule="auto"/>
        <w:ind w:firstLine="720"/>
        <w:jc w:val="left"/>
        <w:rPr>
          <w:sz w:val="26"/>
          <w:szCs w:val="26"/>
        </w:rPr>
      </w:pPr>
      <w:r w:rsidRPr="0090717C">
        <w:rPr>
          <w:sz w:val="26"/>
          <w:szCs w:val="26"/>
        </w:rPr>
        <w:t>информирование заявителей:</w:t>
      </w:r>
    </w:p>
    <w:p w:rsidR="00BF49AC" w:rsidRPr="0090717C" w:rsidRDefault="007067A5" w:rsidP="0090717C">
      <w:pPr>
        <w:pStyle w:val="21"/>
        <w:framePr w:w="9241" w:h="15296" w:hRule="exact" w:wrap="none" w:vAnchor="page" w:hAnchor="page" w:x="1561" w:y="728"/>
        <w:shd w:val="clear" w:color="auto" w:fill="auto"/>
        <w:spacing w:before="0" w:line="240" w:lineRule="auto"/>
        <w:ind w:firstLine="720"/>
        <w:jc w:val="left"/>
        <w:rPr>
          <w:sz w:val="26"/>
          <w:szCs w:val="26"/>
        </w:rPr>
      </w:pPr>
      <w:r w:rsidRPr="0090717C">
        <w:rPr>
          <w:sz w:val="26"/>
          <w:szCs w:val="26"/>
        </w:rPr>
        <w:t>о порядке предоставления муниципальной услуги в МФЦ,</w:t>
      </w:r>
    </w:p>
    <w:p w:rsidR="00BF49AC" w:rsidRPr="0090717C" w:rsidRDefault="007067A5" w:rsidP="0090717C">
      <w:pPr>
        <w:pStyle w:val="21"/>
        <w:framePr w:w="9241" w:h="15296" w:hRule="exact" w:wrap="none" w:vAnchor="page" w:hAnchor="page" w:x="1561" w:y="728"/>
        <w:shd w:val="clear" w:color="auto" w:fill="auto"/>
        <w:tabs>
          <w:tab w:val="left" w:pos="6404"/>
        </w:tabs>
        <w:spacing w:before="0" w:line="240" w:lineRule="auto"/>
        <w:ind w:firstLine="720"/>
        <w:rPr>
          <w:sz w:val="26"/>
          <w:szCs w:val="26"/>
        </w:rPr>
      </w:pPr>
      <w:r w:rsidRPr="0090717C">
        <w:rPr>
          <w:sz w:val="26"/>
          <w:szCs w:val="26"/>
        </w:rPr>
        <w:t>о месте нахождения органов и организаций, предоставляющих или участвующих в предоставлении муниципальной услуги, режиме их</w:t>
      </w:r>
      <w:r w:rsidR="0090717C" w:rsidRPr="0090717C">
        <w:rPr>
          <w:sz w:val="26"/>
          <w:szCs w:val="26"/>
        </w:rPr>
        <w:t xml:space="preserve"> работы и контактных телефонах;</w:t>
      </w:r>
    </w:p>
    <w:p w:rsidR="00BF49AC" w:rsidRPr="0090717C" w:rsidRDefault="007067A5" w:rsidP="0090717C">
      <w:pPr>
        <w:pStyle w:val="21"/>
        <w:framePr w:w="9241" w:h="15296" w:hRule="exact" w:wrap="none" w:vAnchor="page" w:hAnchor="page" w:x="1561" w:y="728"/>
        <w:shd w:val="clear" w:color="auto" w:fill="auto"/>
        <w:spacing w:before="0" w:line="240" w:lineRule="auto"/>
        <w:ind w:firstLine="720"/>
        <w:jc w:val="left"/>
        <w:rPr>
          <w:sz w:val="26"/>
          <w:szCs w:val="26"/>
        </w:rPr>
      </w:pPr>
      <w:r w:rsidRPr="0090717C">
        <w:rPr>
          <w:sz w:val="26"/>
          <w:szCs w:val="26"/>
        </w:rPr>
        <w:t>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F49AC" w:rsidRPr="0090717C" w:rsidRDefault="00BF49AC" w:rsidP="0090717C">
      <w:pPr>
        <w:rPr>
          <w:rFonts w:ascii="Times New Roman" w:hAnsi="Times New Roman" w:cs="Times New Roman"/>
          <w:sz w:val="26"/>
          <w:szCs w:val="26"/>
        </w:rPr>
        <w:sectPr w:rsidR="00BF49AC" w:rsidRPr="0090717C">
          <w:pgSz w:w="11906" w:h="16838"/>
          <w:pgMar w:top="0" w:right="0" w:bottom="0" w:left="0" w:header="0" w:footer="3" w:gutter="0"/>
          <w:cols w:space="720"/>
          <w:noEndnote/>
          <w:docGrid w:linePitch="360"/>
        </w:sectPr>
      </w:pPr>
    </w:p>
    <w:p w:rsidR="00BF49AC" w:rsidRPr="0090717C" w:rsidRDefault="007067A5" w:rsidP="0090717C">
      <w:pPr>
        <w:pStyle w:val="21"/>
        <w:framePr w:w="9166" w:h="15537" w:hRule="exact" w:wrap="none" w:vAnchor="page" w:hAnchor="page" w:x="1636" w:y="632"/>
        <w:numPr>
          <w:ilvl w:val="1"/>
          <w:numId w:val="2"/>
        </w:numPr>
        <w:shd w:val="clear" w:color="auto" w:fill="auto"/>
        <w:tabs>
          <w:tab w:val="left" w:pos="1311"/>
        </w:tabs>
        <w:spacing w:before="0" w:line="240" w:lineRule="auto"/>
        <w:ind w:firstLine="720"/>
        <w:rPr>
          <w:sz w:val="26"/>
          <w:szCs w:val="26"/>
        </w:rPr>
      </w:pPr>
      <w:r w:rsidRPr="0090717C">
        <w:rPr>
          <w:sz w:val="26"/>
          <w:szCs w:val="26"/>
        </w:rPr>
        <w:lastRenderedPageBreak/>
        <w:t>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w:t>
      </w:r>
      <w:r w:rsidRPr="0090717C">
        <w:rPr>
          <w:sz w:val="26"/>
          <w:szCs w:val="26"/>
        </w:rPr>
        <w:softHyphen/>
        <w:t>технологической и коммуникационной инфраструктуры;</w:t>
      </w:r>
    </w:p>
    <w:p w:rsidR="00BF49AC" w:rsidRPr="0090717C" w:rsidRDefault="007067A5" w:rsidP="0090717C">
      <w:pPr>
        <w:pStyle w:val="21"/>
        <w:framePr w:w="9166" w:h="15537" w:hRule="exact" w:wrap="none" w:vAnchor="page" w:hAnchor="page" w:x="1636" w:y="632"/>
        <w:numPr>
          <w:ilvl w:val="1"/>
          <w:numId w:val="2"/>
        </w:numPr>
        <w:shd w:val="clear" w:color="auto" w:fill="auto"/>
        <w:tabs>
          <w:tab w:val="left" w:pos="1580"/>
        </w:tabs>
        <w:spacing w:before="0" w:line="240" w:lineRule="auto"/>
        <w:ind w:firstLine="720"/>
        <w:rPr>
          <w:sz w:val="26"/>
          <w:szCs w:val="26"/>
        </w:rPr>
      </w:pPr>
      <w:r w:rsidRPr="0090717C">
        <w:rPr>
          <w:sz w:val="26"/>
          <w:szCs w:val="26"/>
        </w:rPr>
        <w:t>выдачу заявителям документов органов, предоставляющих муниципальную услугу, по результатам предоставления муниципальной услуги;</w:t>
      </w:r>
    </w:p>
    <w:p w:rsidR="00BF49AC" w:rsidRPr="0090717C" w:rsidRDefault="007067A5" w:rsidP="0090717C">
      <w:pPr>
        <w:pStyle w:val="21"/>
        <w:framePr w:w="9166" w:h="15537" w:hRule="exact" w:wrap="none" w:vAnchor="page" w:hAnchor="page" w:x="1636" w:y="632"/>
        <w:shd w:val="clear" w:color="auto" w:fill="auto"/>
        <w:spacing w:before="0" w:line="240" w:lineRule="auto"/>
        <w:ind w:firstLine="720"/>
        <w:rPr>
          <w:sz w:val="26"/>
          <w:szCs w:val="26"/>
        </w:rPr>
      </w:pPr>
      <w:r w:rsidRPr="0090717C">
        <w:rPr>
          <w:sz w:val="26"/>
          <w:szCs w:val="26"/>
        </w:rPr>
        <w:t>составление и выдачу заявителям документов на бумаж</w:t>
      </w:r>
      <w:r w:rsidR="0090717C" w:rsidRPr="0090717C">
        <w:rPr>
          <w:sz w:val="26"/>
          <w:szCs w:val="26"/>
        </w:rPr>
        <w:t>ном носителе, п</w:t>
      </w:r>
      <w:r w:rsidRPr="0090717C">
        <w:rPr>
          <w:sz w:val="26"/>
          <w:szCs w:val="26"/>
        </w:rPr>
        <w:t>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F49AC" w:rsidRPr="0090717C" w:rsidRDefault="007067A5" w:rsidP="0090717C">
      <w:pPr>
        <w:pStyle w:val="21"/>
        <w:framePr w:w="9166" w:h="15537" w:hRule="exact" w:wrap="none" w:vAnchor="page" w:hAnchor="page" w:x="1636" w:y="632"/>
        <w:numPr>
          <w:ilvl w:val="1"/>
          <w:numId w:val="2"/>
        </w:numPr>
        <w:shd w:val="clear" w:color="auto" w:fill="auto"/>
        <w:tabs>
          <w:tab w:val="left" w:pos="1345"/>
        </w:tabs>
        <w:spacing w:before="0" w:line="240" w:lineRule="auto"/>
        <w:ind w:firstLine="720"/>
        <w:rPr>
          <w:sz w:val="26"/>
          <w:szCs w:val="26"/>
        </w:rPr>
      </w:pPr>
      <w:r w:rsidRPr="0090717C">
        <w:rPr>
          <w:sz w:val="26"/>
          <w:szCs w:val="26"/>
        </w:rPr>
        <w:t>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BF49AC" w:rsidRPr="0090717C" w:rsidRDefault="007067A5" w:rsidP="0090717C">
      <w:pPr>
        <w:pStyle w:val="21"/>
        <w:framePr w:w="9166" w:h="15537" w:hRule="exact" w:wrap="none" w:vAnchor="page" w:hAnchor="page" w:x="1636" w:y="632"/>
        <w:numPr>
          <w:ilvl w:val="1"/>
          <w:numId w:val="2"/>
        </w:numPr>
        <w:shd w:val="clear" w:color="auto" w:fill="auto"/>
        <w:tabs>
          <w:tab w:val="left" w:pos="1239"/>
        </w:tabs>
        <w:spacing w:before="0" w:line="240" w:lineRule="auto"/>
        <w:ind w:firstLine="720"/>
        <w:rPr>
          <w:sz w:val="26"/>
          <w:szCs w:val="26"/>
        </w:rPr>
      </w:pPr>
      <w:r w:rsidRPr="0090717C">
        <w:rPr>
          <w:sz w:val="26"/>
          <w:szCs w:val="26"/>
        </w:rPr>
        <w:t>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 МФЦ.</w:t>
      </w:r>
    </w:p>
    <w:p w:rsidR="00BF49AC" w:rsidRPr="0090717C" w:rsidRDefault="007067A5" w:rsidP="0090717C">
      <w:pPr>
        <w:pStyle w:val="21"/>
        <w:framePr w:w="9166" w:h="15537" w:hRule="exact" w:wrap="none" w:vAnchor="page" w:hAnchor="page" w:x="1636" w:y="632"/>
        <w:shd w:val="clear" w:color="auto" w:fill="auto"/>
        <w:spacing w:before="0" w:line="240" w:lineRule="auto"/>
        <w:ind w:firstLine="720"/>
        <w:rPr>
          <w:sz w:val="26"/>
          <w:szCs w:val="26"/>
        </w:rPr>
      </w:pPr>
      <w:r w:rsidRPr="0090717C">
        <w:rPr>
          <w:sz w:val="26"/>
          <w:szCs w:val="26"/>
        </w:rPr>
        <w:t>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w:t>
      </w:r>
    </w:p>
    <w:p w:rsidR="00BF49AC" w:rsidRPr="0090717C" w:rsidRDefault="007067A5" w:rsidP="0090717C">
      <w:pPr>
        <w:pStyle w:val="21"/>
        <w:framePr w:w="9166" w:h="15537" w:hRule="exact" w:wrap="none" w:vAnchor="page" w:hAnchor="page" w:x="1636" w:y="632"/>
        <w:shd w:val="clear" w:color="auto" w:fill="auto"/>
        <w:spacing w:before="0" w:line="240" w:lineRule="auto"/>
        <w:ind w:firstLine="720"/>
        <w:rPr>
          <w:sz w:val="26"/>
          <w:szCs w:val="26"/>
        </w:rPr>
      </w:pPr>
      <w:r w:rsidRPr="0090717C">
        <w:rPr>
          <w:sz w:val="26"/>
          <w:szCs w:val="26"/>
        </w:rPr>
        <w:t>Принятые от заявителя документы с приложением сведений, необходимых для предоставления муниципальной услуги, передаются специалистом МФЦ в МКУ «Служба заказчика» на следующий рабочий день после получения ответов на межведомственные запросы, по ведомости приема-передачи, оформленной передающей стороной в 2-х экземплярах. Если межведомственный запрос был направлен, а ответ не поступил, МФЦ прикладывает к комплекту документов соответствующую информацию. При наличии в ведомости расхождений специалист МКУ «Служба заказчика» проставляет отметку в ведомости приема-передачи.</w:t>
      </w:r>
    </w:p>
    <w:p w:rsidR="00BF49AC" w:rsidRPr="0090717C" w:rsidRDefault="007067A5" w:rsidP="0090717C">
      <w:pPr>
        <w:pStyle w:val="21"/>
        <w:framePr w:w="9166" w:h="15537" w:hRule="exact" w:wrap="none" w:vAnchor="page" w:hAnchor="page" w:x="1636" w:y="632"/>
        <w:shd w:val="clear" w:color="auto" w:fill="auto"/>
        <w:spacing w:before="0" w:line="240" w:lineRule="auto"/>
        <w:ind w:firstLine="720"/>
        <w:rPr>
          <w:sz w:val="26"/>
          <w:szCs w:val="26"/>
        </w:rPr>
      </w:pPr>
      <w:r w:rsidRPr="0090717C">
        <w:rPr>
          <w:sz w:val="26"/>
          <w:szCs w:val="26"/>
        </w:rPr>
        <w:t>Специалист МКУ «Служба заказчика» в течение 1 рабочего дня регистрирует письменное заявление в Журнале регистрации заявлений и направляет главе Администрации городского округа Верхотурский на рассмотрение и согласование.</w:t>
      </w:r>
    </w:p>
    <w:p w:rsidR="00BF49AC" w:rsidRPr="0090717C" w:rsidRDefault="007067A5" w:rsidP="0090717C">
      <w:pPr>
        <w:pStyle w:val="21"/>
        <w:framePr w:w="9166" w:h="15537" w:hRule="exact" w:wrap="none" w:vAnchor="page" w:hAnchor="page" w:x="1636" w:y="632"/>
        <w:shd w:val="clear" w:color="auto" w:fill="auto"/>
        <w:spacing w:before="0" w:line="240" w:lineRule="auto"/>
        <w:ind w:firstLine="720"/>
        <w:rPr>
          <w:sz w:val="26"/>
          <w:szCs w:val="26"/>
        </w:rPr>
      </w:pPr>
      <w:r w:rsidRPr="0090717C">
        <w:rPr>
          <w:sz w:val="26"/>
          <w:szCs w:val="26"/>
        </w:rPr>
        <w:t>В случае отсутствия оснований для отказа в предоставлении муниципальной услуги, специалист МКУ «Служба заказчика» при получении подтверждения, что договор социального найма жилого помещения муниципального жилищного фонда, договор найма жилого помещения муниципального специализированного жилищного фонда, ордер на жилое помещение выдавался администрацией, в течение 20 календарных дней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Ответ МКУ «Служба заказчика» о выдаче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специалист МКУ «Служба заказчика» передает в МФЦ на следующий рабочий день по ведомости приема- передачи, оформленной передающей стороной в двух, экземплярах, для выдачи заявителю результатов предоставления муниципальной услуги. МФЦ выдает 2 экземпляра решения.</w:t>
      </w:r>
    </w:p>
    <w:p w:rsidR="00BF49AC" w:rsidRPr="0090717C" w:rsidRDefault="007067A5" w:rsidP="0090717C">
      <w:pPr>
        <w:pStyle w:val="21"/>
        <w:framePr w:w="9166" w:h="15537" w:hRule="exact" w:wrap="none" w:vAnchor="page" w:hAnchor="page" w:x="1636" w:y="632"/>
        <w:shd w:val="clear" w:color="auto" w:fill="auto"/>
        <w:spacing w:before="0" w:line="240" w:lineRule="auto"/>
        <w:ind w:firstLine="720"/>
        <w:rPr>
          <w:sz w:val="26"/>
          <w:szCs w:val="26"/>
        </w:rPr>
      </w:pPr>
      <w:r w:rsidRPr="0090717C">
        <w:rPr>
          <w:sz w:val="26"/>
          <w:szCs w:val="26"/>
        </w:rPr>
        <w:t>В случае наличия оснований для отказа в выдаче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специалист</w:t>
      </w:r>
    </w:p>
    <w:p w:rsidR="00BF49AC" w:rsidRPr="0090717C" w:rsidRDefault="00BF49AC" w:rsidP="0090717C">
      <w:pPr>
        <w:rPr>
          <w:rFonts w:ascii="Times New Roman" w:hAnsi="Times New Roman" w:cs="Times New Roman"/>
          <w:sz w:val="26"/>
          <w:szCs w:val="26"/>
        </w:rPr>
        <w:sectPr w:rsidR="00BF49AC" w:rsidRPr="0090717C">
          <w:pgSz w:w="11906" w:h="16838"/>
          <w:pgMar w:top="0" w:right="0" w:bottom="0" w:left="0" w:header="0" w:footer="3" w:gutter="0"/>
          <w:cols w:space="720"/>
          <w:noEndnote/>
          <w:docGrid w:linePitch="360"/>
        </w:sectPr>
      </w:pPr>
    </w:p>
    <w:p w:rsidR="00BF49AC" w:rsidRPr="0090717C" w:rsidRDefault="007067A5" w:rsidP="0090717C">
      <w:pPr>
        <w:pStyle w:val="21"/>
        <w:framePr w:w="9391" w:h="15538" w:hRule="exact" w:wrap="none" w:vAnchor="page" w:hAnchor="page" w:x="1426" w:y="632"/>
        <w:shd w:val="clear" w:color="auto" w:fill="auto"/>
        <w:spacing w:before="0" w:line="240" w:lineRule="auto"/>
        <w:rPr>
          <w:sz w:val="26"/>
          <w:szCs w:val="26"/>
        </w:rPr>
      </w:pPr>
      <w:r w:rsidRPr="0090717C">
        <w:rPr>
          <w:sz w:val="26"/>
          <w:szCs w:val="26"/>
        </w:rPr>
        <w:lastRenderedPageBreak/>
        <w:t>МКУ «Служба заказчика» передает в МФЦ на следующий рабочий день по ведомости приема-передачи, оформленной передающей стороной в двух экземплярах, для выдачи заявителю результатов предоставления муниципальной услуги, а именно уведомление об отказе в выдаче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BF49AC" w:rsidRPr="0090717C" w:rsidRDefault="007067A5" w:rsidP="0090717C">
      <w:pPr>
        <w:pStyle w:val="21"/>
        <w:framePr w:w="9391" w:h="15538" w:hRule="exact" w:wrap="none" w:vAnchor="page" w:hAnchor="page" w:x="1426" w:y="632"/>
        <w:shd w:val="clear" w:color="auto" w:fill="auto"/>
        <w:spacing w:before="0" w:line="240" w:lineRule="auto"/>
        <w:ind w:firstLine="700"/>
        <w:rPr>
          <w:sz w:val="26"/>
          <w:szCs w:val="26"/>
        </w:rPr>
      </w:pPr>
      <w:r w:rsidRPr="0090717C">
        <w:rPr>
          <w:sz w:val="26"/>
          <w:szCs w:val="26"/>
        </w:rPr>
        <w:t>В случае неявки заявителя в МФЦ за получением результата муниципальной услуги, ответ хранится в МФЦ в течение семи дней, по истечении указанного срока передается в МКУ «Служба заказчика» по ведомости приема-передачи.</w:t>
      </w:r>
    </w:p>
    <w:p w:rsidR="00BF49AC" w:rsidRPr="0090717C" w:rsidRDefault="007067A5" w:rsidP="0090717C">
      <w:pPr>
        <w:pStyle w:val="21"/>
        <w:framePr w:w="9391" w:h="15538" w:hRule="exact" w:wrap="none" w:vAnchor="page" w:hAnchor="page" w:x="1426" w:y="632"/>
        <w:shd w:val="clear" w:color="auto" w:fill="auto"/>
        <w:spacing w:before="0" w:line="240" w:lineRule="auto"/>
        <w:ind w:firstLine="700"/>
        <w:rPr>
          <w:sz w:val="26"/>
          <w:szCs w:val="26"/>
        </w:rPr>
      </w:pPr>
      <w:r w:rsidRPr="0090717C">
        <w:rPr>
          <w:sz w:val="26"/>
          <w:szCs w:val="26"/>
        </w:rPr>
        <w:t>В общий срок предоставления услуги не входит срок доставки документов от МФЦ в МКУ «Служба заказчика» и обратно;</w:t>
      </w:r>
    </w:p>
    <w:p w:rsidR="00BF49AC" w:rsidRPr="0090717C" w:rsidRDefault="007067A5" w:rsidP="0090717C">
      <w:pPr>
        <w:pStyle w:val="21"/>
        <w:framePr w:w="9391" w:h="15538" w:hRule="exact" w:wrap="none" w:vAnchor="page" w:hAnchor="page" w:x="1426" w:y="632"/>
        <w:numPr>
          <w:ilvl w:val="1"/>
          <w:numId w:val="2"/>
        </w:numPr>
        <w:shd w:val="clear" w:color="auto" w:fill="auto"/>
        <w:tabs>
          <w:tab w:val="left" w:pos="1360"/>
        </w:tabs>
        <w:spacing w:before="0" w:line="240" w:lineRule="auto"/>
        <w:ind w:firstLine="700"/>
        <w:rPr>
          <w:sz w:val="26"/>
          <w:szCs w:val="26"/>
        </w:rPr>
      </w:pPr>
      <w:r w:rsidRPr="0090717C">
        <w:rPr>
          <w:sz w:val="26"/>
          <w:szCs w:val="26"/>
        </w:rPr>
        <w:t>иные функции, установленные нормативными правовыми актами и соглашениями о взаимодействии.</w:t>
      </w:r>
    </w:p>
    <w:p w:rsidR="00BF49AC" w:rsidRPr="0090717C" w:rsidRDefault="007067A5" w:rsidP="0090717C">
      <w:pPr>
        <w:pStyle w:val="21"/>
        <w:framePr w:w="9391" w:h="15538" w:hRule="exact" w:wrap="none" w:vAnchor="page" w:hAnchor="page" w:x="1426" w:y="632"/>
        <w:numPr>
          <w:ilvl w:val="0"/>
          <w:numId w:val="2"/>
        </w:numPr>
        <w:shd w:val="clear" w:color="auto" w:fill="auto"/>
        <w:tabs>
          <w:tab w:val="left" w:pos="1120"/>
        </w:tabs>
        <w:spacing w:before="0" w:line="240" w:lineRule="auto"/>
        <w:ind w:firstLine="700"/>
        <w:rPr>
          <w:sz w:val="26"/>
          <w:szCs w:val="26"/>
        </w:rPr>
      </w:pPr>
      <w:r w:rsidRPr="0090717C">
        <w:rPr>
          <w:sz w:val="26"/>
          <w:szCs w:val="26"/>
        </w:rPr>
        <w:t>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BF49AC" w:rsidRPr="0090717C" w:rsidRDefault="007067A5" w:rsidP="0090717C">
      <w:pPr>
        <w:pStyle w:val="21"/>
        <w:framePr w:w="9391" w:h="15538" w:hRule="exact" w:wrap="none" w:vAnchor="page" w:hAnchor="page" w:x="1426" w:y="632"/>
        <w:numPr>
          <w:ilvl w:val="0"/>
          <w:numId w:val="2"/>
        </w:numPr>
        <w:shd w:val="clear" w:color="auto" w:fill="auto"/>
        <w:tabs>
          <w:tab w:val="left" w:pos="1178"/>
          <w:tab w:val="left" w:pos="5550"/>
        </w:tabs>
        <w:spacing w:before="0" w:line="240" w:lineRule="auto"/>
        <w:ind w:firstLine="700"/>
        <w:rPr>
          <w:sz w:val="26"/>
          <w:szCs w:val="26"/>
        </w:rPr>
      </w:pPr>
      <w:r w:rsidRPr="0090717C">
        <w:rPr>
          <w:sz w:val="26"/>
          <w:szCs w:val="26"/>
        </w:rPr>
        <w:t>при реализации своих функций, в соответствии с соглашениями</w:t>
      </w:r>
      <w:r w:rsidR="0090717C" w:rsidRPr="0090717C">
        <w:rPr>
          <w:sz w:val="26"/>
          <w:szCs w:val="26"/>
        </w:rPr>
        <w:t xml:space="preserve"> о взаимодействии, МФЦ обязан:</w:t>
      </w:r>
    </w:p>
    <w:p w:rsidR="00BF49AC" w:rsidRPr="0090717C" w:rsidRDefault="007067A5" w:rsidP="0090717C">
      <w:pPr>
        <w:pStyle w:val="21"/>
        <w:framePr w:w="9391" w:h="15538" w:hRule="exact" w:wrap="none" w:vAnchor="page" w:hAnchor="page" w:x="1426" w:y="632"/>
        <w:numPr>
          <w:ilvl w:val="1"/>
          <w:numId w:val="2"/>
        </w:numPr>
        <w:shd w:val="clear" w:color="auto" w:fill="auto"/>
        <w:tabs>
          <w:tab w:val="left" w:pos="1408"/>
        </w:tabs>
        <w:spacing w:before="0" w:line="240" w:lineRule="auto"/>
        <w:ind w:firstLine="700"/>
        <w:rPr>
          <w:sz w:val="26"/>
          <w:szCs w:val="26"/>
        </w:rPr>
      </w:pPr>
      <w:r w:rsidRPr="0090717C">
        <w:rPr>
          <w:sz w:val="26"/>
          <w:szCs w:val="26"/>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BF49AC" w:rsidRPr="0090717C" w:rsidRDefault="007067A5" w:rsidP="0090717C">
      <w:pPr>
        <w:pStyle w:val="21"/>
        <w:framePr w:w="9391" w:h="15538" w:hRule="exact" w:wrap="none" w:vAnchor="page" w:hAnchor="page" w:x="1426" w:y="632"/>
        <w:numPr>
          <w:ilvl w:val="1"/>
          <w:numId w:val="2"/>
        </w:numPr>
        <w:shd w:val="clear" w:color="auto" w:fill="auto"/>
        <w:tabs>
          <w:tab w:val="left" w:pos="1374"/>
        </w:tabs>
        <w:spacing w:before="0" w:line="240" w:lineRule="auto"/>
        <w:ind w:firstLine="700"/>
        <w:rPr>
          <w:sz w:val="26"/>
          <w:szCs w:val="26"/>
        </w:rPr>
      </w:pPr>
      <w:r w:rsidRPr="0090717C">
        <w:rPr>
          <w:sz w:val="26"/>
          <w:szCs w:val="26"/>
        </w:rPr>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F49AC" w:rsidRPr="0090717C" w:rsidRDefault="007067A5" w:rsidP="0090717C">
      <w:pPr>
        <w:pStyle w:val="21"/>
        <w:framePr w:w="9391" w:h="15538" w:hRule="exact" w:wrap="none" w:vAnchor="page" w:hAnchor="page" w:x="1426" w:y="632"/>
        <w:numPr>
          <w:ilvl w:val="2"/>
          <w:numId w:val="2"/>
        </w:numPr>
        <w:shd w:val="clear" w:color="auto" w:fill="auto"/>
        <w:tabs>
          <w:tab w:val="left" w:pos="1451"/>
        </w:tabs>
        <w:spacing w:before="0" w:line="240" w:lineRule="auto"/>
        <w:ind w:firstLine="700"/>
        <w:rPr>
          <w:sz w:val="26"/>
          <w:szCs w:val="26"/>
        </w:rPr>
      </w:pPr>
      <w:r w:rsidRPr="0090717C">
        <w:rPr>
          <w:sz w:val="26"/>
          <w:szCs w:val="26"/>
        </w:rPr>
        <w:t>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F49AC" w:rsidRPr="0090717C" w:rsidRDefault="007067A5" w:rsidP="0090717C">
      <w:pPr>
        <w:pStyle w:val="21"/>
        <w:framePr w:w="9391" w:h="15538" w:hRule="exact" w:wrap="none" w:vAnchor="page" w:hAnchor="page" w:x="1426" w:y="632"/>
        <w:numPr>
          <w:ilvl w:val="1"/>
          <w:numId w:val="2"/>
        </w:numPr>
        <w:shd w:val="clear" w:color="auto" w:fill="auto"/>
        <w:tabs>
          <w:tab w:val="left" w:pos="1215"/>
        </w:tabs>
        <w:spacing w:before="0" w:line="240" w:lineRule="auto"/>
        <w:ind w:firstLine="700"/>
        <w:rPr>
          <w:sz w:val="26"/>
          <w:szCs w:val="26"/>
        </w:rPr>
      </w:pPr>
      <w:r w:rsidRPr="0090717C">
        <w:rPr>
          <w:sz w:val="26"/>
          <w:szCs w:val="26"/>
        </w:rPr>
        <w:t>соблюдать требования соглашений о взаимодействии;</w:t>
      </w:r>
    </w:p>
    <w:p w:rsidR="00BF49AC" w:rsidRPr="0090717C" w:rsidRDefault="007067A5" w:rsidP="0090717C">
      <w:pPr>
        <w:pStyle w:val="21"/>
        <w:framePr w:w="9391" w:h="15538" w:hRule="exact" w:wrap="none" w:vAnchor="page" w:hAnchor="page" w:x="1426" w:y="632"/>
        <w:numPr>
          <w:ilvl w:val="1"/>
          <w:numId w:val="2"/>
        </w:numPr>
        <w:shd w:val="clear" w:color="auto" w:fill="auto"/>
        <w:tabs>
          <w:tab w:val="left" w:pos="1528"/>
        </w:tabs>
        <w:spacing w:before="0" w:line="240" w:lineRule="auto"/>
        <w:ind w:firstLine="700"/>
        <w:rPr>
          <w:sz w:val="26"/>
          <w:szCs w:val="26"/>
        </w:rPr>
      </w:pPr>
      <w:r w:rsidRPr="0090717C">
        <w:rPr>
          <w:sz w:val="26"/>
          <w:szCs w:val="26"/>
        </w:rPr>
        <w:t>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BF49AC" w:rsidRPr="0090717C" w:rsidRDefault="007067A5" w:rsidP="0090717C">
      <w:pPr>
        <w:pStyle w:val="21"/>
        <w:framePr w:w="9391" w:h="15538" w:hRule="exact" w:wrap="none" w:vAnchor="page" w:hAnchor="page" w:x="1426" w:y="632"/>
        <w:numPr>
          <w:ilvl w:val="0"/>
          <w:numId w:val="2"/>
        </w:numPr>
        <w:shd w:val="clear" w:color="auto" w:fill="auto"/>
        <w:tabs>
          <w:tab w:val="left" w:pos="1326"/>
        </w:tabs>
        <w:spacing w:before="0" w:line="240" w:lineRule="auto"/>
        <w:ind w:firstLine="700"/>
        <w:rPr>
          <w:sz w:val="26"/>
          <w:szCs w:val="26"/>
        </w:rPr>
      </w:pPr>
      <w:r w:rsidRPr="0090717C">
        <w:rPr>
          <w:sz w:val="26"/>
          <w:szCs w:val="26"/>
        </w:rPr>
        <w:t>МФЦ. его сотрудники несут ответственность, установленную законодательством Российской Федерации:</w:t>
      </w:r>
    </w:p>
    <w:p w:rsidR="00BF49AC" w:rsidRPr="0090717C" w:rsidRDefault="007067A5" w:rsidP="0090717C">
      <w:pPr>
        <w:pStyle w:val="21"/>
        <w:framePr w:w="9391" w:h="15538" w:hRule="exact" w:wrap="none" w:vAnchor="page" w:hAnchor="page" w:x="1426" w:y="632"/>
        <w:numPr>
          <w:ilvl w:val="1"/>
          <w:numId w:val="2"/>
        </w:numPr>
        <w:shd w:val="clear" w:color="auto" w:fill="auto"/>
        <w:tabs>
          <w:tab w:val="left" w:pos="1336"/>
        </w:tabs>
        <w:spacing w:before="0" w:line="240" w:lineRule="auto"/>
        <w:ind w:firstLine="700"/>
        <w:rPr>
          <w:sz w:val="26"/>
          <w:szCs w:val="26"/>
        </w:rPr>
      </w:pPr>
      <w:r w:rsidRPr="0090717C">
        <w:rPr>
          <w:sz w:val="26"/>
          <w:szCs w:val="26"/>
        </w:rPr>
        <w:t xml:space="preserve">за полноту передаваемых органу, предоставляющему </w:t>
      </w:r>
      <w:r w:rsidR="0090717C" w:rsidRPr="0090717C">
        <w:rPr>
          <w:sz w:val="26"/>
          <w:szCs w:val="26"/>
        </w:rPr>
        <w:t>муниципальную услугу, запросов,</w:t>
      </w:r>
      <w:r w:rsidRPr="0090717C">
        <w:rPr>
          <w:sz w:val="26"/>
          <w:szCs w:val="26"/>
        </w:rPr>
        <w:t xml:space="preserve"> иных документов, принятых от заявителя;</w:t>
      </w:r>
    </w:p>
    <w:p w:rsidR="00BF49AC" w:rsidRPr="0090717C" w:rsidRDefault="007067A5" w:rsidP="0090717C">
      <w:pPr>
        <w:pStyle w:val="21"/>
        <w:framePr w:w="9391" w:h="15538" w:hRule="exact" w:wrap="none" w:vAnchor="page" w:hAnchor="page" w:x="1426" w:y="632"/>
        <w:numPr>
          <w:ilvl w:val="1"/>
          <w:numId w:val="2"/>
        </w:numPr>
        <w:shd w:val="clear" w:color="auto" w:fill="auto"/>
        <w:tabs>
          <w:tab w:val="left" w:pos="1298"/>
        </w:tabs>
        <w:spacing w:before="0" w:line="240" w:lineRule="auto"/>
        <w:ind w:firstLine="700"/>
        <w:rPr>
          <w:sz w:val="26"/>
          <w:szCs w:val="26"/>
        </w:rPr>
      </w:pPr>
      <w:r w:rsidRPr="0090717C">
        <w:rPr>
          <w:sz w:val="26"/>
          <w:szCs w:val="26"/>
        </w:rPr>
        <w:t xml:space="preserve">за </w:t>
      </w:r>
      <w:r w:rsidR="0090717C" w:rsidRPr="0090717C">
        <w:rPr>
          <w:sz w:val="26"/>
          <w:szCs w:val="26"/>
        </w:rPr>
        <w:t xml:space="preserve">своевременную передачу органу, </w:t>
      </w:r>
      <w:r w:rsidRPr="0090717C">
        <w:rPr>
          <w:sz w:val="26"/>
          <w:szCs w:val="26"/>
        </w:rPr>
        <w:t xml:space="preserve">предоставляющему </w:t>
      </w:r>
      <w:r w:rsidR="0090717C" w:rsidRPr="0090717C">
        <w:rPr>
          <w:sz w:val="26"/>
          <w:szCs w:val="26"/>
        </w:rPr>
        <w:t>муниципальную</w:t>
      </w:r>
      <w:r w:rsidRPr="0090717C">
        <w:rPr>
          <w:sz w:val="26"/>
          <w:szCs w:val="26"/>
        </w:rPr>
        <w:t xml:space="preserve"> услугу, запросов, иных документов, принятых </w:t>
      </w:r>
      <w:r w:rsidR="0090717C" w:rsidRPr="0090717C">
        <w:rPr>
          <w:rStyle w:val="11"/>
          <w:sz w:val="26"/>
          <w:szCs w:val="26"/>
        </w:rPr>
        <w:t>от</w:t>
      </w:r>
      <w:r w:rsidRPr="0090717C">
        <w:rPr>
          <w:rStyle w:val="11"/>
          <w:sz w:val="26"/>
          <w:szCs w:val="26"/>
        </w:rPr>
        <w:t xml:space="preserve"> </w:t>
      </w:r>
      <w:r w:rsidRPr="0090717C">
        <w:rPr>
          <w:sz w:val="26"/>
          <w:szCs w:val="26"/>
        </w:rPr>
        <w:t>заявителя, а также за своевременную выдачу заявителю документов, переданных в этих целях МФЦ органом, предоставляющим муниципальную услугу;</w:t>
      </w:r>
    </w:p>
    <w:p w:rsidR="00BF49AC" w:rsidRPr="0090717C" w:rsidRDefault="007067A5" w:rsidP="0090717C">
      <w:pPr>
        <w:pStyle w:val="21"/>
        <w:framePr w:w="9391" w:h="15538" w:hRule="exact" w:wrap="none" w:vAnchor="page" w:hAnchor="page" w:x="1426" w:y="632"/>
        <w:numPr>
          <w:ilvl w:val="1"/>
          <w:numId w:val="2"/>
        </w:numPr>
        <w:shd w:val="clear" w:color="auto" w:fill="auto"/>
        <w:tabs>
          <w:tab w:val="left" w:pos="1322"/>
        </w:tabs>
        <w:spacing w:before="0" w:line="240" w:lineRule="auto"/>
        <w:ind w:firstLine="700"/>
        <w:rPr>
          <w:sz w:val="26"/>
          <w:szCs w:val="26"/>
        </w:rPr>
      </w:pPr>
      <w:r w:rsidRPr="0090717C">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F49AC" w:rsidRPr="0090717C" w:rsidRDefault="00BF49AC" w:rsidP="0090717C">
      <w:pPr>
        <w:rPr>
          <w:rFonts w:ascii="Times New Roman" w:hAnsi="Times New Roman" w:cs="Times New Roman"/>
          <w:sz w:val="26"/>
          <w:szCs w:val="26"/>
        </w:rPr>
        <w:sectPr w:rsidR="00BF49AC" w:rsidRPr="0090717C">
          <w:pgSz w:w="11906" w:h="16838"/>
          <w:pgMar w:top="0" w:right="0" w:bottom="0" w:left="0" w:header="0" w:footer="3" w:gutter="0"/>
          <w:cols w:space="720"/>
          <w:noEndnote/>
          <w:docGrid w:linePitch="360"/>
        </w:sectPr>
      </w:pPr>
    </w:p>
    <w:p w:rsidR="00BF49AC" w:rsidRPr="0090717C" w:rsidRDefault="007067A5" w:rsidP="0090717C">
      <w:pPr>
        <w:pStyle w:val="21"/>
        <w:framePr w:w="9151" w:h="10742" w:hRule="exact" w:wrap="none" w:vAnchor="page" w:hAnchor="page" w:x="1636" w:y="632"/>
        <w:numPr>
          <w:ilvl w:val="0"/>
          <w:numId w:val="2"/>
        </w:numPr>
        <w:shd w:val="clear" w:color="auto" w:fill="auto"/>
        <w:tabs>
          <w:tab w:val="left" w:pos="1119"/>
        </w:tabs>
        <w:spacing w:before="0" w:line="240" w:lineRule="auto"/>
        <w:ind w:firstLine="720"/>
        <w:rPr>
          <w:sz w:val="26"/>
          <w:szCs w:val="26"/>
        </w:rPr>
      </w:pPr>
      <w:r w:rsidRPr="0090717C">
        <w:rPr>
          <w:sz w:val="26"/>
          <w:szCs w:val="26"/>
        </w:rPr>
        <w:lastRenderedPageBreak/>
        <w:t>вред, причиненный физическим или юридическим лицам в результате ненадлежащего исполнения либо неисполнения МФЦ или его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BF49AC" w:rsidRPr="0090717C" w:rsidRDefault="007067A5" w:rsidP="0090717C">
      <w:pPr>
        <w:pStyle w:val="21"/>
        <w:framePr w:w="9151" w:h="10742" w:hRule="exact" w:wrap="none" w:vAnchor="page" w:hAnchor="page" w:x="1636" w:y="632"/>
        <w:numPr>
          <w:ilvl w:val="1"/>
          <w:numId w:val="1"/>
        </w:numPr>
        <w:shd w:val="clear" w:color="auto" w:fill="auto"/>
        <w:tabs>
          <w:tab w:val="left" w:pos="1868"/>
        </w:tabs>
        <w:spacing w:before="0" w:line="240" w:lineRule="auto"/>
        <w:ind w:firstLine="720"/>
        <w:rPr>
          <w:sz w:val="26"/>
          <w:szCs w:val="26"/>
        </w:rPr>
      </w:pPr>
      <w:r w:rsidRPr="0090717C">
        <w:rPr>
          <w:sz w:val="26"/>
          <w:szCs w:val="26"/>
        </w:rPr>
        <w:t>Пункт</w:t>
      </w:r>
      <w:r w:rsidRPr="0090717C">
        <w:rPr>
          <w:sz w:val="26"/>
          <w:szCs w:val="26"/>
        </w:rPr>
        <w:tab/>
        <w:t>4 раздела 4 дополнить абзацем следующего содержания:</w:t>
      </w:r>
    </w:p>
    <w:p w:rsidR="00BF49AC" w:rsidRPr="0090717C" w:rsidRDefault="007067A5" w:rsidP="0090717C">
      <w:pPr>
        <w:pStyle w:val="21"/>
        <w:framePr w:w="9151" w:h="10742" w:hRule="exact" w:wrap="none" w:vAnchor="page" w:hAnchor="page" w:x="1636" w:y="632"/>
        <w:shd w:val="clear" w:color="auto" w:fill="auto"/>
        <w:spacing w:before="0" w:line="240" w:lineRule="auto"/>
        <w:ind w:firstLine="720"/>
        <w:rPr>
          <w:sz w:val="26"/>
          <w:szCs w:val="26"/>
        </w:rPr>
      </w:pPr>
      <w:r w:rsidRPr="0090717C">
        <w:rPr>
          <w:sz w:val="26"/>
          <w:szCs w:val="26"/>
        </w:rPr>
        <w:t>«Текущий контроль за соблюдением работником МФЦ последовательности</w:t>
      </w:r>
    </w:p>
    <w:p w:rsidR="00BF49AC" w:rsidRPr="0090717C" w:rsidRDefault="007067A5" w:rsidP="0090717C">
      <w:pPr>
        <w:pStyle w:val="21"/>
        <w:framePr w:w="9151" w:h="10742" w:hRule="exact" w:wrap="none" w:vAnchor="page" w:hAnchor="page" w:x="1636" w:y="632"/>
        <w:shd w:val="clear" w:color="auto" w:fill="auto"/>
        <w:spacing w:before="0" w:line="240" w:lineRule="auto"/>
        <w:rPr>
          <w:sz w:val="26"/>
          <w:szCs w:val="26"/>
        </w:rPr>
      </w:pPr>
      <w:r w:rsidRPr="0090717C">
        <w:rPr>
          <w:sz w:val="26"/>
          <w:szCs w:val="26"/>
        </w:rPr>
        <w:t>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BF49AC" w:rsidRPr="0090717C" w:rsidRDefault="007067A5" w:rsidP="0090717C">
      <w:pPr>
        <w:pStyle w:val="21"/>
        <w:framePr w:w="9151" w:h="10742" w:hRule="exact" w:wrap="none" w:vAnchor="page" w:hAnchor="page" w:x="1636" w:y="632"/>
        <w:numPr>
          <w:ilvl w:val="1"/>
          <w:numId w:val="1"/>
        </w:numPr>
        <w:shd w:val="clear" w:color="auto" w:fill="auto"/>
        <w:tabs>
          <w:tab w:val="left" w:pos="1863"/>
        </w:tabs>
        <w:spacing w:before="0" w:line="240" w:lineRule="auto"/>
        <w:ind w:firstLine="720"/>
        <w:rPr>
          <w:sz w:val="26"/>
          <w:szCs w:val="26"/>
        </w:rPr>
      </w:pPr>
      <w:r w:rsidRPr="0090717C">
        <w:rPr>
          <w:sz w:val="26"/>
          <w:szCs w:val="26"/>
        </w:rPr>
        <w:t>Пункт</w:t>
      </w:r>
      <w:r w:rsidRPr="0090717C">
        <w:rPr>
          <w:sz w:val="26"/>
          <w:szCs w:val="26"/>
        </w:rPr>
        <w:tab/>
        <w:t>5.2. раздела 5 изложить в новой редакции:</w:t>
      </w:r>
    </w:p>
    <w:p w:rsidR="00BF49AC" w:rsidRPr="0090717C" w:rsidRDefault="007067A5" w:rsidP="0090717C">
      <w:pPr>
        <w:pStyle w:val="21"/>
        <w:framePr w:w="9151" w:h="10742" w:hRule="exact" w:wrap="none" w:vAnchor="page" w:hAnchor="page" w:x="1636" w:y="632"/>
        <w:shd w:val="clear" w:color="auto" w:fill="auto"/>
        <w:spacing w:before="0" w:line="240" w:lineRule="auto"/>
        <w:ind w:firstLine="720"/>
        <w:rPr>
          <w:sz w:val="26"/>
          <w:szCs w:val="26"/>
        </w:rPr>
      </w:pPr>
      <w:r w:rsidRPr="0090717C">
        <w:rPr>
          <w:sz w:val="26"/>
          <w:szCs w:val="26"/>
        </w:rPr>
        <w:t>«5.2.Предмет досудебного (внесудебного) обжалования - принятые решения и действия (бездействия) должностных лиц.</w:t>
      </w:r>
    </w:p>
    <w:p w:rsidR="00BF49AC" w:rsidRPr="0090717C" w:rsidRDefault="007067A5" w:rsidP="0090717C">
      <w:pPr>
        <w:pStyle w:val="21"/>
        <w:framePr w:w="9151" w:h="10742" w:hRule="exact" w:wrap="none" w:vAnchor="page" w:hAnchor="page" w:x="1636" w:y="632"/>
        <w:shd w:val="clear" w:color="auto" w:fill="auto"/>
        <w:spacing w:before="0" w:line="240" w:lineRule="auto"/>
        <w:ind w:firstLine="720"/>
        <w:rPr>
          <w:sz w:val="26"/>
          <w:szCs w:val="26"/>
        </w:rPr>
      </w:pPr>
      <w:r w:rsidRPr="0090717C">
        <w:rPr>
          <w:sz w:val="26"/>
          <w:szCs w:val="26"/>
        </w:rPr>
        <w:t>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 Жалоба может быть направлена по почте по адресу: 624380, Свердловская область, город Верхотурье, улица Советская, 4, с использованием сети «Интернет» на официальный сайт городского округа Верхотурский, на единый портал государственных и муниципальных услуг, в МФЦ, принята на личном приеме заявителя.».</w:t>
      </w:r>
    </w:p>
    <w:p w:rsidR="00BF49AC" w:rsidRPr="0090717C" w:rsidRDefault="007067A5" w:rsidP="0090717C">
      <w:pPr>
        <w:pStyle w:val="21"/>
        <w:framePr w:w="9151" w:h="10742" w:hRule="exact" w:wrap="none" w:vAnchor="page" w:hAnchor="page" w:x="1636" w:y="632"/>
        <w:numPr>
          <w:ilvl w:val="1"/>
          <w:numId w:val="1"/>
        </w:numPr>
        <w:shd w:val="clear" w:color="auto" w:fill="auto"/>
        <w:tabs>
          <w:tab w:val="left" w:pos="1878"/>
        </w:tabs>
        <w:spacing w:before="0" w:line="240" w:lineRule="auto"/>
        <w:ind w:firstLine="720"/>
        <w:rPr>
          <w:sz w:val="26"/>
          <w:szCs w:val="26"/>
        </w:rPr>
      </w:pPr>
      <w:r w:rsidRPr="0090717C">
        <w:rPr>
          <w:sz w:val="26"/>
          <w:szCs w:val="26"/>
        </w:rPr>
        <w:t>Пункт</w:t>
      </w:r>
      <w:r w:rsidRPr="0090717C">
        <w:rPr>
          <w:sz w:val="26"/>
          <w:szCs w:val="26"/>
        </w:rPr>
        <w:tab/>
        <w:t>5.7. раздела 5 изложить в новой редакции:</w:t>
      </w:r>
    </w:p>
    <w:p w:rsidR="00BF49AC" w:rsidRPr="0090717C" w:rsidRDefault="007067A5" w:rsidP="0090717C">
      <w:pPr>
        <w:pStyle w:val="21"/>
        <w:framePr w:w="9151" w:h="10742" w:hRule="exact" w:wrap="none" w:vAnchor="page" w:hAnchor="page" w:x="1636" w:y="632"/>
        <w:shd w:val="clear" w:color="auto" w:fill="auto"/>
        <w:spacing w:before="0" w:line="240" w:lineRule="auto"/>
        <w:ind w:firstLine="720"/>
        <w:rPr>
          <w:sz w:val="26"/>
          <w:szCs w:val="26"/>
        </w:rPr>
      </w:pPr>
      <w:r w:rsidRPr="0090717C">
        <w:rPr>
          <w:sz w:val="26"/>
          <w:szCs w:val="26"/>
        </w:rPr>
        <w:t>«5.7.Заявитель вправе обжаловать действия (бездействие) должностного лица, а также принимаемые им решения при предоставлении муниципальной услуги в судебном порядке.</w:t>
      </w:r>
    </w:p>
    <w:p w:rsidR="00BF49AC" w:rsidRPr="0090717C" w:rsidRDefault="007067A5" w:rsidP="0090717C">
      <w:pPr>
        <w:pStyle w:val="21"/>
        <w:framePr w:w="9151" w:h="10742" w:hRule="exact" w:wrap="none" w:vAnchor="page" w:hAnchor="page" w:x="1636" w:y="632"/>
        <w:shd w:val="clear" w:color="auto" w:fill="auto"/>
        <w:spacing w:before="0" w:line="240" w:lineRule="auto"/>
        <w:ind w:firstLine="720"/>
        <w:rPr>
          <w:sz w:val="26"/>
          <w:szCs w:val="26"/>
        </w:rPr>
      </w:pPr>
      <w:r w:rsidRPr="0090717C">
        <w:rPr>
          <w:sz w:val="26"/>
          <w:szCs w:val="26"/>
        </w:rPr>
        <w:t>Заявление в суд может быть подано в течение трех месяцев со дня, когда заявителю стало известно о нарушении его прав и законных интересов.».</w:t>
      </w:r>
    </w:p>
    <w:p w:rsidR="00BF49AC" w:rsidRPr="0090717C" w:rsidRDefault="007067A5" w:rsidP="0090717C">
      <w:pPr>
        <w:pStyle w:val="21"/>
        <w:framePr w:w="9151" w:h="10742" w:hRule="exact" w:wrap="none" w:vAnchor="page" w:hAnchor="page" w:x="1636" w:y="632"/>
        <w:numPr>
          <w:ilvl w:val="0"/>
          <w:numId w:val="1"/>
        </w:numPr>
        <w:shd w:val="clear" w:color="auto" w:fill="auto"/>
        <w:tabs>
          <w:tab w:val="left" w:pos="1604"/>
        </w:tabs>
        <w:spacing w:before="0" w:line="240" w:lineRule="auto"/>
        <w:ind w:firstLine="720"/>
        <w:rPr>
          <w:sz w:val="26"/>
          <w:szCs w:val="26"/>
        </w:rPr>
      </w:pPr>
      <w:r w:rsidRPr="0090717C">
        <w:rPr>
          <w:sz w:val="26"/>
          <w:szCs w:val="26"/>
        </w:rPr>
        <w:t>МКУ «Служба заказчика» городского округа Верхотурский (Мошкина И.В.) внести изменения в сведения о муниципальной услуге в реестре государственных и муниципальных услуг Свердловской области.</w:t>
      </w:r>
    </w:p>
    <w:p w:rsidR="00BF49AC" w:rsidRPr="0090717C" w:rsidRDefault="0090717C" w:rsidP="0090717C">
      <w:pPr>
        <w:pStyle w:val="21"/>
        <w:framePr w:w="9151" w:h="10742" w:hRule="exact" w:wrap="none" w:vAnchor="page" w:hAnchor="page" w:x="1636" w:y="632"/>
        <w:shd w:val="clear" w:color="auto" w:fill="auto"/>
        <w:spacing w:before="0" w:line="240" w:lineRule="auto"/>
        <w:ind w:firstLine="720"/>
        <w:rPr>
          <w:sz w:val="26"/>
          <w:szCs w:val="26"/>
        </w:rPr>
      </w:pPr>
      <w:r w:rsidRPr="0090717C">
        <w:rPr>
          <w:sz w:val="26"/>
          <w:szCs w:val="26"/>
        </w:rPr>
        <w:t>3.О</w:t>
      </w:r>
      <w:r w:rsidR="007067A5" w:rsidRPr="0090717C">
        <w:rPr>
          <w:sz w:val="26"/>
          <w:szCs w:val="26"/>
        </w:rPr>
        <w:t>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BF49AC" w:rsidRPr="0090717C" w:rsidRDefault="007067A5" w:rsidP="0090717C">
      <w:pPr>
        <w:pStyle w:val="21"/>
        <w:framePr w:w="9151" w:h="10742" w:hRule="exact" w:wrap="none" w:vAnchor="page" w:hAnchor="page" w:x="1636" w:y="632"/>
        <w:shd w:val="clear" w:color="auto" w:fill="auto"/>
        <w:spacing w:before="0" w:line="240" w:lineRule="auto"/>
        <w:ind w:firstLine="720"/>
        <w:rPr>
          <w:sz w:val="26"/>
          <w:szCs w:val="26"/>
        </w:rPr>
      </w:pPr>
      <w:r w:rsidRPr="0090717C">
        <w:rPr>
          <w:sz w:val="26"/>
          <w:szCs w:val="26"/>
        </w:rPr>
        <w:t>4.Контроль исполнения настоящего постановления оставляю за собой.</w:t>
      </w:r>
    </w:p>
    <w:p w:rsidR="00BF49AC" w:rsidRPr="0090717C" w:rsidRDefault="007067A5" w:rsidP="0090717C">
      <w:pPr>
        <w:pStyle w:val="21"/>
        <w:framePr w:w="9710" w:h="666" w:hRule="exact" w:wrap="none" w:vAnchor="page" w:hAnchor="page" w:x="1108" w:y="12481"/>
        <w:shd w:val="clear" w:color="auto" w:fill="auto"/>
        <w:spacing w:before="0" w:line="240" w:lineRule="auto"/>
        <w:jc w:val="left"/>
        <w:rPr>
          <w:sz w:val="26"/>
          <w:szCs w:val="26"/>
        </w:rPr>
      </w:pPr>
      <w:r w:rsidRPr="0090717C">
        <w:rPr>
          <w:sz w:val="26"/>
          <w:szCs w:val="26"/>
        </w:rPr>
        <w:t>И.о. главы Администрации</w:t>
      </w:r>
      <w:r w:rsidRPr="0090717C">
        <w:rPr>
          <w:sz w:val="26"/>
          <w:szCs w:val="26"/>
        </w:rPr>
        <w:br/>
        <w:t>городского округа Верхотурский</w:t>
      </w:r>
    </w:p>
    <w:p w:rsidR="00BF49AC" w:rsidRPr="0090717C" w:rsidRDefault="007067A5" w:rsidP="0090717C">
      <w:pPr>
        <w:pStyle w:val="21"/>
        <w:framePr w:wrap="none" w:vAnchor="page" w:hAnchor="page" w:x="8908" w:y="12746"/>
        <w:shd w:val="clear" w:color="auto" w:fill="auto"/>
        <w:spacing w:before="0" w:line="240" w:lineRule="auto"/>
        <w:jc w:val="left"/>
        <w:rPr>
          <w:sz w:val="26"/>
          <w:szCs w:val="26"/>
        </w:rPr>
      </w:pPr>
      <w:r w:rsidRPr="0090717C">
        <w:rPr>
          <w:sz w:val="26"/>
          <w:szCs w:val="26"/>
        </w:rPr>
        <w:t>А.В. Храмцов</w:t>
      </w:r>
    </w:p>
    <w:p w:rsidR="00BF49AC" w:rsidRPr="0090717C" w:rsidRDefault="00BF49AC" w:rsidP="0090717C">
      <w:pPr>
        <w:rPr>
          <w:rFonts w:ascii="Times New Roman" w:hAnsi="Times New Roman" w:cs="Times New Roman"/>
          <w:sz w:val="26"/>
          <w:szCs w:val="26"/>
        </w:rPr>
      </w:pPr>
    </w:p>
    <w:sectPr w:rsidR="00BF49AC" w:rsidRPr="0090717C" w:rsidSect="00BF49AC">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A5" w:rsidRDefault="007067A5" w:rsidP="00BF49AC">
      <w:r>
        <w:separator/>
      </w:r>
    </w:p>
  </w:endnote>
  <w:endnote w:type="continuationSeparator" w:id="0">
    <w:p w:rsidR="007067A5" w:rsidRDefault="007067A5" w:rsidP="00BF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A5" w:rsidRDefault="007067A5"/>
  </w:footnote>
  <w:footnote w:type="continuationSeparator" w:id="0">
    <w:p w:rsidR="007067A5" w:rsidRDefault="007067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6A8F"/>
    <w:multiLevelType w:val="multilevel"/>
    <w:tmpl w:val="70A4E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875483"/>
    <w:multiLevelType w:val="multilevel"/>
    <w:tmpl w:val="CFFA3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AC"/>
    <w:rsid w:val="00337FBD"/>
    <w:rsid w:val="006F3680"/>
    <w:rsid w:val="007067A5"/>
    <w:rsid w:val="0090717C"/>
    <w:rsid w:val="00B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49A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49AC"/>
    <w:rPr>
      <w:color w:val="000080"/>
      <w:u w:val="single"/>
    </w:rPr>
  </w:style>
  <w:style w:type="character" w:customStyle="1" w:styleId="1">
    <w:name w:val="Заголовок №1_"/>
    <w:basedOn w:val="a0"/>
    <w:link w:val="10"/>
    <w:rsid w:val="00BF49AC"/>
    <w:rPr>
      <w:rFonts w:ascii="Times New Roman" w:eastAsia="Times New Roman" w:hAnsi="Times New Roman" w:cs="Times New Roman"/>
      <w:b/>
      <w:bCs/>
      <w:i w:val="0"/>
      <w:iCs w:val="0"/>
      <w:smallCaps w:val="0"/>
      <w:strike w:val="0"/>
      <w:spacing w:val="8"/>
      <w:sz w:val="21"/>
      <w:szCs w:val="21"/>
      <w:u w:val="none"/>
    </w:rPr>
  </w:style>
  <w:style w:type="character" w:customStyle="1" w:styleId="14pt">
    <w:name w:val="Заголовок №1 + Интервал 4 pt"/>
    <w:basedOn w:val="1"/>
    <w:rsid w:val="00BF49AC"/>
    <w:rPr>
      <w:rFonts w:ascii="Times New Roman" w:eastAsia="Times New Roman" w:hAnsi="Times New Roman" w:cs="Times New Roman"/>
      <w:b/>
      <w:bCs/>
      <w:i w:val="0"/>
      <w:iCs w:val="0"/>
      <w:smallCaps w:val="0"/>
      <w:strike w:val="0"/>
      <w:color w:val="000000"/>
      <w:spacing w:val="82"/>
      <w:w w:val="100"/>
      <w:position w:val="0"/>
      <w:sz w:val="21"/>
      <w:szCs w:val="21"/>
      <w:u w:val="none"/>
      <w:lang w:val="ru-RU"/>
    </w:rPr>
  </w:style>
  <w:style w:type="character" w:customStyle="1" w:styleId="2">
    <w:name w:val="Основной текст (2)_"/>
    <w:basedOn w:val="a0"/>
    <w:link w:val="20"/>
    <w:rsid w:val="00BF49AC"/>
    <w:rPr>
      <w:rFonts w:ascii="Times New Roman" w:eastAsia="Times New Roman" w:hAnsi="Times New Roman" w:cs="Times New Roman"/>
      <w:b/>
      <w:bCs/>
      <w:i w:val="0"/>
      <w:iCs w:val="0"/>
      <w:smallCaps w:val="0"/>
      <w:strike w:val="0"/>
      <w:spacing w:val="8"/>
      <w:sz w:val="21"/>
      <w:szCs w:val="21"/>
      <w:u w:val="none"/>
    </w:rPr>
  </w:style>
  <w:style w:type="character" w:customStyle="1" w:styleId="20pt">
    <w:name w:val="Основной текст (2) + Интервал 0 pt"/>
    <w:basedOn w:val="2"/>
    <w:rsid w:val="00BF49A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3">
    <w:name w:val="Основной текст (3)_"/>
    <w:basedOn w:val="a0"/>
    <w:link w:val="30"/>
    <w:rsid w:val="00BF49AC"/>
    <w:rPr>
      <w:rFonts w:ascii="Times New Roman" w:eastAsia="Times New Roman" w:hAnsi="Times New Roman" w:cs="Times New Roman"/>
      <w:b/>
      <w:bCs/>
      <w:i/>
      <w:iCs/>
      <w:smallCaps w:val="0"/>
      <w:strike w:val="0"/>
      <w:spacing w:val="2"/>
      <w:sz w:val="23"/>
      <w:szCs w:val="23"/>
      <w:u w:val="none"/>
    </w:rPr>
  </w:style>
  <w:style w:type="character" w:customStyle="1" w:styleId="a4">
    <w:name w:val="Основной текст_"/>
    <w:basedOn w:val="a0"/>
    <w:link w:val="21"/>
    <w:rsid w:val="00BF49AC"/>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0pt">
    <w:name w:val="Основной текст + Полужирный;Курсив;Интервал 0 pt"/>
    <w:basedOn w:val="a4"/>
    <w:rsid w:val="00BF49AC"/>
    <w:rPr>
      <w:rFonts w:ascii="Times New Roman" w:eastAsia="Times New Roman" w:hAnsi="Times New Roman" w:cs="Times New Roman"/>
      <w:b/>
      <w:bCs/>
      <w:i/>
      <w:iCs/>
      <w:smallCaps w:val="0"/>
      <w:strike w:val="0"/>
      <w:color w:val="000000"/>
      <w:spacing w:val="2"/>
      <w:w w:val="100"/>
      <w:position w:val="0"/>
      <w:sz w:val="23"/>
      <w:szCs w:val="23"/>
      <w:u w:val="none"/>
      <w:lang w:val="ru-RU"/>
    </w:rPr>
  </w:style>
  <w:style w:type="character" w:customStyle="1" w:styleId="11">
    <w:name w:val="Основной текст1"/>
    <w:basedOn w:val="a4"/>
    <w:rsid w:val="00BF49AC"/>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style>
  <w:style w:type="paragraph" w:customStyle="1" w:styleId="10">
    <w:name w:val="Заголовок №1"/>
    <w:basedOn w:val="a"/>
    <w:link w:val="1"/>
    <w:rsid w:val="00BF49AC"/>
    <w:pPr>
      <w:shd w:val="clear" w:color="auto" w:fill="FFFFFF"/>
      <w:spacing w:before="60" w:after="240" w:line="317" w:lineRule="exact"/>
      <w:jc w:val="center"/>
      <w:outlineLvl w:val="0"/>
    </w:pPr>
    <w:rPr>
      <w:rFonts w:ascii="Times New Roman" w:eastAsia="Times New Roman" w:hAnsi="Times New Roman" w:cs="Times New Roman"/>
      <w:b/>
      <w:bCs/>
      <w:spacing w:val="8"/>
      <w:sz w:val="21"/>
      <w:szCs w:val="21"/>
    </w:rPr>
  </w:style>
  <w:style w:type="paragraph" w:customStyle="1" w:styleId="20">
    <w:name w:val="Основной текст (2)"/>
    <w:basedOn w:val="a"/>
    <w:link w:val="2"/>
    <w:rsid w:val="00BF49AC"/>
    <w:pPr>
      <w:shd w:val="clear" w:color="auto" w:fill="FFFFFF"/>
      <w:spacing w:before="240" w:after="60" w:line="0" w:lineRule="atLeast"/>
    </w:pPr>
    <w:rPr>
      <w:rFonts w:ascii="Times New Roman" w:eastAsia="Times New Roman" w:hAnsi="Times New Roman" w:cs="Times New Roman"/>
      <w:b/>
      <w:bCs/>
      <w:spacing w:val="8"/>
      <w:sz w:val="21"/>
      <w:szCs w:val="21"/>
    </w:rPr>
  </w:style>
  <w:style w:type="paragraph" w:customStyle="1" w:styleId="30">
    <w:name w:val="Основной текст (3)"/>
    <w:basedOn w:val="a"/>
    <w:link w:val="3"/>
    <w:rsid w:val="00BF49AC"/>
    <w:pPr>
      <w:shd w:val="clear" w:color="auto" w:fill="FFFFFF"/>
      <w:spacing w:before="360" w:line="298" w:lineRule="exact"/>
      <w:jc w:val="center"/>
    </w:pPr>
    <w:rPr>
      <w:rFonts w:ascii="Times New Roman" w:eastAsia="Times New Roman" w:hAnsi="Times New Roman" w:cs="Times New Roman"/>
      <w:b/>
      <w:bCs/>
      <w:i/>
      <w:iCs/>
      <w:spacing w:val="2"/>
      <w:sz w:val="23"/>
      <w:szCs w:val="23"/>
    </w:rPr>
  </w:style>
  <w:style w:type="paragraph" w:customStyle="1" w:styleId="21">
    <w:name w:val="Основной текст2"/>
    <w:basedOn w:val="a"/>
    <w:link w:val="a4"/>
    <w:rsid w:val="00BF49AC"/>
    <w:pPr>
      <w:shd w:val="clear" w:color="auto" w:fill="FFFFFF"/>
      <w:spacing w:before="540" w:line="298" w:lineRule="exact"/>
      <w:jc w:val="both"/>
    </w:pPr>
    <w:rPr>
      <w:rFonts w:ascii="Times New Roman" w:eastAsia="Times New Roman" w:hAnsi="Times New Roman" w:cs="Times New Roman"/>
      <w:spacing w:val="6"/>
      <w:sz w:val="23"/>
      <w:szCs w:val="23"/>
    </w:rPr>
  </w:style>
  <w:style w:type="paragraph" w:styleId="a5">
    <w:name w:val="Balloon Text"/>
    <w:basedOn w:val="a"/>
    <w:link w:val="a6"/>
    <w:uiPriority w:val="99"/>
    <w:semiHidden/>
    <w:unhideWhenUsed/>
    <w:rsid w:val="0090717C"/>
    <w:rPr>
      <w:rFonts w:ascii="Tahoma" w:hAnsi="Tahoma" w:cs="Tahoma"/>
      <w:sz w:val="16"/>
      <w:szCs w:val="16"/>
    </w:rPr>
  </w:style>
  <w:style w:type="character" w:customStyle="1" w:styleId="a6">
    <w:name w:val="Текст выноски Знак"/>
    <w:basedOn w:val="a0"/>
    <w:link w:val="a5"/>
    <w:uiPriority w:val="99"/>
    <w:semiHidden/>
    <w:rsid w:val="009071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49A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49AC"/>
    <w:rPr>
      <w:color w:val="000080"/>
      <w:u w:val="single"/>
    </w:rPr>
  </w:style>
  <w:style w:type="character" w:customStyle="1" w:styleId="1">
    <w:name w:val="Заголовок №1_"/>
    <w:basedOn w:val="a0"/>
    <w:link w:val="10"/>
    <w:rsid w:val="00BF49AC"/>
    <w:rPr>
      <w:rFonts w:ascii="Times New Roman" w:eastAsia="Times New Roman" w:hAnsi="Times New Roman" w:cs="Times New Roman"/>
      <w:b/>
      <w:bCs/>
      <w:i w:val="0"/>
      <w:iCs w:val="0"/>
      <w:smallCaps w:val="0"/>
      <w:strike w:val="0"/>
      <w:spacing w:val="8"/>
      <w:sz w:val="21"/>
      <w:szCs w:val="21"/>
      <w:u w:val="none"/>
    </w:rPr>
  </w:style>
  <w:style w:type="character" w:customStyle="1" w:styleId="14pt">
    <w:name w:val="Заголовок №1 + Интервал 4 pt"/>
    <w:basedOn w:val="1"/>
    <w:rsid w:val="00BF49AC"/>
    <w:rPr>
      <w:rFonts w:ascii="Times New Roman" w:eastAsia="Times New Roman" w:hAnsi="Times New Roman" w:cs="Times New Roman"/>
      <w:b/>
      <w:bCs/>
      <w:i w:val="0"/>
      <w:iCs w:val="0"/>
      <w:smallCaps w:val="0"/>
      <w:strike w:val="0"/>
      <w:color w:val="000000"/>
      <w:spacing w:val="82"/>
      <w:w w:val="100"/>
      <w:position w:val="0"/>
      <w:sz w:val="21"/>
      <w:szCs w:val="21"/>
      <w:u w:val="none"/>
      <w:lang w:val="ru-RU"/>
    </w:rPr>
  </w:style>
  <w:style w:type="character" w:customStyle="1" w:styleId="2">
    <w:name w:val="Основной текст (2)_"/>
    <w:basedOn w:val="a0"/>
    <w:link w:val="20"/>
    <w:rsid w:val="00BF49AC"/>
    <w:rPr>
      <w:rFonts w:ascii="Times New Roman" w:eastAsia="Times New Roman" w:hAnsi="Times New Roman" w:cs="Times New Roman"/>
      <w:b/>
      <w:bCs/>
      <w:i w:val="0"/>
      <w:iCs w:val="0"/>
      <w:smallCaps w:val="0"/>
      <w:strike w:val="0"/>
      <w:spacing w:val="8"/>
      <w:sz w:val="21"/>
      <w:szCs w:val="21"/>
      <w:u w:val="none"/>
    </w:rPr>
  </w:style>
  <w:style w:type="character" w:customStyle="1" w:styleId="20pt">
    <w:name w:val="Основной текст (2) + Интервал 0 pt"/>
    <w:basedOn w:val="2"/>
    <w:rsid w:val="00BF49A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3">
    <w:name w:val="Основной текст (3)_"/>
    <w:basedOn w:val="a0"/>
    <w:link w:val="30"/>
    <w:rsid w:val="00BF49AC"/>
    <w:rPr>
      <w:rFonts w:ascii="Times New Roman" w:eastAsia="Times New Roman" w:hAnsi="Times New Roman" w:cs="Times New Roman"/>
      <w:b/>
      <w:bCs/>
      <w:i/>
      <w:iCs/>
      <w:smallCaps w:val="0"/>
      <w:strike w:val="0"/>
      <w:spacing w:val="2"/>
      <w:sz w:val="23"/>
      <w:szCs w:val="23"/>
      <w:u w:val="none"/>
    </w:rPr>
  </w:style>
  <w:style w:type="character" w:customStyle="1" w:styleId="a4">
    <w:name w:val="Основной текст_"/>
    <w:basedOn w:val="a0"/>
    <w:link w:val="21"/>
    <w:rsid w:val="00BF49AC"/>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0pt">
    <w:name w:val="Основной текст + Полужирный;Курсив;Интервал 0 pt"/>
    <w:basedOn w:val="a4"/>
    <w:rsid w:val="00BF49AC"/>
    <w:rPr>
      <w:rFonts w:ascii="Times New Roman" w:eastAsia="Times New Roman" w:hAnsi="Times New Roman" w:cs="Times New Roman"/>
      <w:b/>
      <w:bCs/>
      <w:i/>
      <w:iCs/>
      <w:smallCaps w:val="0"/>
      <w:strike w:val="0"/>
      <w:color w:val="000000"/>
      <w:spacing w:val="2"/>
      <w:w w:val="100"/>
      <w:position w:val="0"/>
      <w:sz w:val="23"/>
      <w:szCs w:val="23"/>
      <w:u w:val="none"/>
      <w:lang w:val="ru-RU"/>
    </w:rPr>
  </w:style>
  <w:style w:type="character" w:customStyle="1" w:styleId="11">
    <w:name w:val="Основной текст1"/>
    <w:basedOn w:val="a4"/>
    <w:rsid w:val="00BF49AC"/>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style>
  <w:style w:type="paragraph" w:customStyle="1" w:styleId="10">
    <w:name w:val="Заголовок №1"/>
    <w:basedOn w:val="a"/>
    <w:link w:val="1"/>
    <w:rsid w:val="00BF49AC"/>
    <w:pPr>
      <w:shd w:val="clear" w:color="auto" w:fill="FFFFFF"/>
      <w:spacing w:before="60" w:after="240" w:line="317" w:lineRule="exact"/>
      <w:jc w:val="center"/>
      <w:outlineLvl w:val="0"/>
    </w:pPr>
    <w:rPr>
      <w:rFonts w:ascii="Times New Roman" w:eastAsia="Times New Roman" w:hAnsi="Times New Roman" w:cs="Times New Roman"/>
      <w:b/>
      <w:bCs/>
      <w:spacing w:val="8"/>
      <w:sz w:val="21"/>
      <w:szCs w:val="21"/>
    </w:rPr>
  </w:style>
  <w:style w:type="paragraph" w:customStyle="1" w:styleId="20">
    <w:name w:val="Основной текст (2)"/>
    <w:basedOn w:val="a"/>
    <w:link w:val="2"/>
    <w:rsid w:val="00BF49AC"/>
    <w:pPr>
      <w:shd w:val="clear" w:color="auto" w:fill="FFFFFF"/>
      <w:spacing w:before="240" w:after="60" w:line="0" w:lineRule="atLeast"/>
    </w:pPr>
    <w:rPr>
      <w:rFonts w:ascii="Times New Roman" w:eastAsia="Times New Roman" w:hAnsi="Times New Roman" w:cs="Times New Roman"/>
      <w:b/>
      <w:bCs/>
      <w:spacing w:val="8"/>
      <w:sz w:val="21"/>
      <w:szCs w:val="21"/>
    </w:rPr>
  </w:style>
  <w:style w:type="paragraph" w:customStyle="1" w:styleId="30">
    <w:name w:val="Основной текст (3)"/>
    <w:basedOn w:val="a"/>
    <w:link w:val="3"/>
    <w:rsid w:val="00BF49AC"/>
    <w:pPr>
      <w:shd w:val="clear" w:color="auto" w:fill="FFFFFF"/>
      <w:spacing w:before="360" w:line="298" w:lineRule="exact"/>
      <w:jc w:val="center"/>
    </w:pPr>
    <w:rPr>
      <w:rFonts w:ascii="Times New Roman" w:eastAsia="Times New Roman" w:hAnsi="Times New Roman" w:cs="Times New Roman"/>
      <w:b/>
      <w:bCs/>
      <w:i/>
      <w:iCs/>
      <w:spacing w:val="2"/>
      <w:sz w:val="23"/>
      <w:szCs w:val="23"/>
    </w:rPr>
  </w:style>
  <w:style w:type="paragraph" w:customStyle="1" w:styleId="21">
    <w:name w:val="Основной текст2"/>
    <w:basedOn w:val="a"/>
    <w:link w:val="a4"/>
    <w:rsid w:val="00BF49AC"/>
    <w:pPr>
      <w:shd w:val="clear" w:color="auto" w:fill="FFFFFF"/>
      <w:spacing w:before="540" w:line="298" w:lineRule="exact"/>
      <w:jc w:val="both"/>
    </w:pPr>
    <w:rPr>
      <w:rFonts w:ascii="Times New Roman" w:eastAsia="Times New Roman" w:hAnsi="Times New Roman" w:cs="Times New Roman"/>
      <w:spacing w:val="6"/>
      <w:sz w:val="23"/>
      <w:szCs w:val="23"/>
    </w:rPr>
  </w:style>
  <w:style w:type="paragraph" w:styleId="a5">
    <w:name w:val="Balloon Text"/>
    <w:basedOn w:val="a"/>
    <w:link w:val="a6"/>
    <w:uiPriority w:val="99"/>
    <w:semiHidden/>
    <w:unhideWhenUsed/>
    <w:rsid w:val="0090717C"/>
    <w:rPr>
      <w:rFonts w:ascii="Tahoma" w:hAnsi="Tahoma" w:cs="Tahoma"/>
      <w:sz w:val="16"/>
      <w:szCs w:val="16"/>
    </w:rPr>
  </w:style>
  <w:style w:type="character" w:customStyle="1" w:styleId="a6">
    <w:name w:val="Текст выноски Знак"/>
    <w:basedOn w:val="a0"/>
    <w:link w:val="a5"/>
    <w:uiPriority w:val="99"/>
    <w:semiHidden/>
    <w:rsid w:val="009071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sadykova-ia</dc:creator>
  <cp:lastModifiedBy>Ольга А. Тарамженина</cp:lastModifiedBy>
  <cp:revision>3</cp:revision>
  <dcterms:created xsi:type="dcterms:W3CDTF">2016-03-11T11:13:00Z</dcterms:created>
  <dcterms:modified xsi:type="dcterms:W3CDTF">2016-03-11T11:58:00Z</dcterms:modified>
</cp:coreProperties>
</file>