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3" w:rsidRDefault="00100F83" w:rsidP="00100F83">
      <w:pPr>
        <w:jc w:val="center"/>
      </w:pPr>
      <w:r>
        <w:rPr>
          <w:noProof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83" w:rsidRDefault="00100F83" w:rsidP="00100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00F83" w:rsidRDefault="00100F83" w:rsidP="00100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00F83" w:rsidRPr="00145E1F" w:rsidRDefault="00100F83" w:rsidP="00100F83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100F83" w:rsidRDefault="00100F83" w:rsidP="00100F83">
      <w:pPr>
        <w:jc w:val="both"/>
        <w:rPr>
          <w:b/>
          <w:bCs/>
        </w:rPr>
      </w:pPr>
    </w:p>
    <w:p w:rsidR="00100F83" w:rsidRPr="001E0CD3" w:rsidRDefault="00100F83" w:rsidP="00100F83">
      <w:pPr>
        <w:jc w:val="both"/>
        <w:rPr>
          <w:b/>
          <w:bCs/>
          <w:lang w:val="en-US"/>
        </w:rPr>
      </w:pPr>
      <w:r>
        <w:rPr>
          <w:b/>
          <w:bCs/>
        </w:rPr>
        <w:t xml:space="preserve">от </w:t>
      </w:r>
      <w:r>
        <w:rPr>
          <w:b/>
          <w:bCs/>
          <w:lang w:val="en-US"/>
        </w:rPr>
        <w:t>31.08.</w:t>
      </w:r>
      <w:r>
        <w:rPr>
          <w:b/>
          <w:bCs/>
        </w:rPr>
        <w:t xml:space="preserve">2020г. № </w:t>
      </w:r>
      <w:r>
        <w:rPr>
          <w:b/>
          <w:bCs/>
          <w:lang w:val="en-US"/>
        </w:rPr>
        <w:t>585</w:t>
      </w:r>
    </w:p>
    <w:p w:rsidR="00100F83" w:rsidRDefault="00100F83" w:rsidP="00100F83">
      <w:r>
        <w:rPr>
          <w:b/>
          <w:bCs/>
        </w:rPr>
        <w:t xml:space="preserve">г. Верхотурье </w:t>
      </w:r>
      <w:r>
        <w:t xml:space="preserve"> </w:t>
      </w:r>
    </w:p>
    <w:p w:rsidR="00100F83" w:rsidRDefault="00100F83" w:rsidP="00100F83">
      <w:pPr>
        <w:ind w:right="40"/>
        <w:jc w:val="center"/>
        <w:rPr>
          <w:b/>
          <w:i/>
          <w:sz w:val="28"/>
          <w:szCs w:val="28"/>
        </w:rPr>
      </w:pPr>
    </w:p>
    <w:p w:rsidR="00100F83" w:rsidRDefault="00100F83" w:rsidP="00100F83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межведомственного плана мероприятий</w:t>
      </w:r>
    </w:p>
    <w:p w:rsidR="00100F83" w:rsidRDefault="00100F83" w:rsidP="00100F83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управлению риском для здоровья населения и обеспечению</w:t>
      </w:r>
    </w:p>
    <w:p w:rsidR="00100F83" w:rsidRDefault="00100F83" w:rsidP="00100F83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санитарно-эпидемиологического благополучия населения</w:t>
      </w:r>
    </w:p>
    <w:p w:rsidR="00100F83" w:rsidRDefault="00100F83" w:rsidP="00100F83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на 2020 год</w:t>
      </w:r>
    </w:p>
    <w:p w:rsidR="00100F83" w:rsidRDefault="00100F83" w:rsidP="00100F83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100F83" w:rsidRDefault="00100F83" w:rsidP="00100F83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 </w:t>
      </w:r>
      <w:r w:rsidRPr="000A038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 главного государственного санитарного врача по Свердловской области Д.Н. Козловских от 14.08.2020 г. № 66-00-09/05-26750-2020 «О реализации мер по улучшению санитарно-эпидемиологической обстановки и выполнению требований санитарного законодательства», Федеральным законом от 30 марта 1999 года № 52-ФЗ «О санитарно-эпидемиологическом благополучии населения», руководствуясь Уставом городского округа Верхотурский,</w:t>
      </w:r>
    </w:p>
    <w:p w:rsidR="00100F83" w:rsidRDefault="00100F83" w:rsidP="00100F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0F83" w:rsidRDefault="00100F83" w:rsidP="0010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межведомственный план мероприятий по управлению риском для здоровья населения и обеспечению санитарно-эпидемиологического благополучия населения городского округа Верхотурский на 2020 год (прилагается).</w:t>
      </w:r>
    </w:p>
    <w:p w:rsidR="00100F83" w:rsidRPr="00A06928" w:rsidRDefault="00100F83" w:rsidP="0010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692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0F83" w:rsidRPr="00F554BF" w:rsidRDefault="00100F83" w:rsidP="0010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00F83" w:rsidRDefault="00100F83" w:rsidP="00100F83">
      <w:pPr>
        <w:tabs>
          <w:tab w:val="left" w:pos="0"/>
        </w:tabs>
        <w:jc w:val="both"/>
        <w:rPr>
          <w:sz w:val="28"/>
          <w:szCs w:val="28"/>
        </w:rPr>
      </w:pPr>
    </w:p>
    <w:p w:rsidR="00100F83" w:rsidRDefault="00100F83" w:rsidP="00100F83">
      <w:pPr>
        <w:tabs>
          <w:tab w:val="left" w:pos="0"/>
        </w:tabs>
        <w:jc w:val="both"/>
        <w:rPr>
          <w:sz w:val="28"/>
          <w:szCs w:val="28"/>
        </w:rPr>
      </w:pPr>
    </w:p>
    <w:p w:rsidR="00100F83" w:rsidRDefault="00100F83" w:rsidP="00100F83">
      <w:pPr>
        <w:tabs>
          <w:tab w:val="left" w:pos="0"/>
        </w:tabs>
        <w:jc w:val="both"/>
        <w:rPr>
          <w:sz w:val="28"/>
          <w:szCs w:val="28"/>
        </w:rPr>
      </w:pPr>
    </w:p>
    <w:p w:rsidR="00100F83" w:rsidRPr="009B65EC" w:rsidRDefault="00100F83" w:rsidP="00100F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0F83" w:rsidRDefault="00100F83" w:rsidP="00100F83">
      <w:pPr>
        <w:rPr>
          <w:sz w:val="28"/>
          <w:szCs w:val="28"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А.Г. Лиханов</w:t>
      </w:r>
    </w:p>
    <w:p w:rsidR="0085552F" w:rsidRDefault="00100F83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3"/>
    <w:rsid w:val="00020A7D"/>
    <w:rsid w:val="00100F83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F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F83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F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F83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2020-10-22T09:09:00Z</dcterms:created>
  <dcterms:modified xsi:type="dcterms:W3CDTF">2020-10-22T09:10:00Z</dcterms:modified>
</cp:coreProperties>
</file>