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F1" w:rsidRDefault="008C67F1" w:rsidP="008C67F1">
      <w:pPr>
        <w:shd w:val="clear" w:color="auto" w:fill="FFFFFF"/>
        <w:spacing w:after="0"/>
        <w:jc w:val="right"/>
      </w:pPr>
      <w:r>
        <w:rPr>
          <w:sz w:val="28"/>
          <w:szCs w:val="28"/>
        </w:rPr>
        <w:t xml:space="preserve">                                                           </w:t>
      </w:r>
      <w:r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Приложение № 1</w:t>
      </w:r>
    </w:p>
    <w:p w:rsidR="008C67F1" w:rsidRDefault="008C67F1" w:rsidP="008C67F1">
      <w:pPr>
        <w:shd w:val="clear" w:color="auto" w:fill="FFFFFF"/>
        <w:spacing w:after="0"/>
        <w:jc w:val="right"/>
        <w:rPr>
          <w:rFonts w:cs="Arial"/>
          <w:color w:val="000000"/>
          <w:sz w:val="28"/>
          <w:szCs w:val="28"/>
          <w:shd w:val="clear" w:color="auto" w:fill="FFFF00"/>
        </w:rPr>
      </w:pPr>
      <w:r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</w:t>
      </w:r>
    </w:p>
    <w:p w:rsidR="008C67F1" w:rsidRDefault="008C67F1" w:rsidP="008C67F1">
      <w:pPr>
        <w:pStyle w:val="Standard"/>
        <w:tabs>
          <w:tab w:val="left" w:pos="1189"/>
        </w:tabs>
        <w:ind w:firstLine="709"/>
        <w:jc w:val="center"/>
        <w:rPr>
          <w:rFonts w:cs="Arial"/>
          <w:color w:val="000000"/>
          <w:sz w:val="28"/>
          <w:szCs w:val="28"/>
          <w:shd w:val="clear" w:color="auto" w:fill="FFFF00"/>
          <w:lang w:val="ru-RU"/>
        </w:rPr>
      </w:pPr>
    </w:p>
    <w:p w:rsidR="008C67F1" w:rsidRDefault="008C67F1" w:rsidP="008C67F1">
      <w:pPr>
        <w:shd w:val="clear" w:color="auto" w:fill="FFFFFF"/>
        <w:spacing w:after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ПЕРЕЧЕНЬ ИНДИКАТОРОВ РИСКА</w:t>
      </w:r>
    </w:p>
    <w:p w:rsidR="008C67F1" w:rsidRDefault="008C67F1" w:rsidP="008C67F1">
      <w:pPr>
        <w:shd w:val="clear" w:color="auto" w:fill="FFFFFF"/>
        <w:spacing w:after="0"/>
        <w:jc w:val="center"/>
        <w:rPr>
          <w:rFonts w:ascii="Liberation Serif" w:hAnsi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color w:val="000000"/>
          <w:sz w:val="28"/>
          <w:szCs w:val="28"/>
        </w:rPr>
        <w:t>нарушения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обязательных требований в сфере муниципального лесного контроля в границах муниципального образования городского округа Верхотурский</w:t>
      </w:r>
    </w:p>
    <w:p w:rsidR="008C67F1" w:rsidRDefault="008C67F1" w:rsidP="008C67F1">
      <w:pPr>
        <w:widowControl w:val="0"/>
        <w:autoSpaceDE w:val="0"/>
        <w:spacing w:after="0"/>
        <w:jc w:val="center"/>
        <w:rPr>
          <w:i/>
          <w:sz w:val="28"/>
          <w:szCs w:val="28"/>
        </w:rPr>
      </w:pPr>
    </w:p>
    <w:p w:rsidR="008C67F1" w:rsidRDefault="008C67F1" w:rsidP="008C67F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Индикаторами риска нарушения обязательных требований при осуществлении муниципального лесного контроля в муниципальном образовании являются наличие признаков нарушения:</w:t>
      </w:r>
    </w:p>
    <w:p w:rsidR="008C67F1" w:rsidRDefault="008C67F1" w:rsidP="008C67F1">
      <w:pPr>
        <w:pStyle w:val="Standard"/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Правил пожарной безопасности в лесах;</w:t>
      </w:r>
    </w:p>
    <w:p w:rsidR="008C67F1" w:rsidRDefault="008C67F1" w:rsidP="008C67F1">
      <w:pPr>
        <w:pStyle w:val="Standard"/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Правил санитарной безопасности в лесах;</w:t>
      </w:r>
    </w:p>
    <w:p w:rsidR="008C67F1" w:rsidRDefault="008C67F1" w:rsidP="008C67F1">
      <w:pPr>
        <w:pStyle w:val="Standard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Правил учета древесины;</w:t>
      </w:r>
    </w:p>
    <w:p w:rsidR="008C67F1" w:rsidRDefault="008C67F1" w:rsidP="008C67F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4) Правил заполнения сопроводительного документа на </w:t>
      </w:r>
      <w:proofErr w:type="gramStart"/>
      <w:r>
        <w:rPr>
          <w:sz w:val="28"/>
          <w:szCs w:val="28"/>
          <w:lang w:val="ru-RU"/>
        </w:rPr>
        <w:t>транспортировку</w:t>
      </w:r>
      <w:proofErr w:type="gramEnd"/>
      <w:r>
        <w:rPr>
          <w:sz w:val="28"/>
          <w:szCs w:val="28"/>
          <w:lang w:val="ru-RU"/>
        </w:rPr>
        <w:t xml:space="preserve"> древесины;</w:t>
      </w:r>
    </w:p>
    <w:p w:rsidR="008C67F1" w:rsidRDefault="008C67F1" w:rsidP="008C67F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5) Правил использования лесов для переработки древесины и иных лесных ресурсов;</w:t>
      </w:r>
    </w:p>
    <w:p w:rsidR="008C67F1" w:rsidRDefault="008C67F1" w:rsidP="008C67F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6) Правил </w:t>
      </w:r>
      <w:proofErr w:type="spellStart"/>
      <w:r>
        <w:rPr>
          <w:sz w:val="28"/>
          <w:szCs w:val="28"/>
          <w:lang w:val="ru-RU"/>
        </w:rPr>
        <w:t>лесовосстановления</w:t>
      </w:r>
      <w:proofErr w:type="spellEnd"/>
      <w:r>
        <w:rPr>
          <w:sz w:val="28"/>
          <w:szCs w:val="28"/>
          <w:lang w:val="ru-RU"/>
        </w:rPr>
        <w:t xml:space="preserve">, состава проекта </w:t>
      </w:r>
      <w:proofErr w:type="spellStart"/>
      <w:r>
        <w:rPr>
          <w:sz w:val="28"/>
          <w:szCs w:val="28"/>
          <w:lang w:val="ru-RU"/>
        </w:rPr>
        <w:t>лесовосстановления</w:t>
      </w:r>
      <w:proofErr w:type="spellEnd"/>
      <w:r>
        <w:rPr>
          <w:sz w:val="28"/>
          <w:szCs w:val="28"/>
          <w:lang w:val="ru-RU"/>
        </w:rPr>
        <w:t xml:space="preserve">, порядка разработки проекта </w:t>
      </w:r>
      <w:proofErr w:type="spellStart"/>
      <w:r>
        <w:rPr>
          <w:sz w:val="28"/>
          <w:szCs w:val="28"/>
          <w:lang w:val="ru-RU"/>
        </w:rPr>
        <w:t>лесовосстановления</w:t>
      </w:r>
      <w:proofErr w:type="spellEnd"/>
      <w:r>
        <w:rPr>
          <w:sz w:val="28"/>
          <w:szCs w:val="28"/>
          <w:lang w:val="ru-RU"/>
        </w:rPr>
        <w:t xml:space="preserve"> и внесения в него изменений;</w:t>
      </w:r>
    </w:p>
    <w:p w:rsidR="008C67F1" w:rsidRDefault="008C67F1" w:rsidP="008C67F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7) Правил заготовки древесины и особенностей заготовки древесины в лесничествах;</w:t>
      </w:r>
    </w:p>
    <w:p w:rsidR="008C67F1" w:rsidRDefault="008C67F1" w:rsidP="008C67F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8) Правил ухода за лесами;</w:t>
      </w:r>
    </w:p>
    <w:p w:rsidR="008C67F1" w:rsidRDefault="008C67F1" w:rsidP="008C67F1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 Порядка проведения лесопатологических обследований;</w:t>
      </w:r>
    </w:p>
    <w:p w:rsidR="008C67F1" w:rsidRDefault="008C67F1" w:rsidP="008C67F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порядка</w:t>
      </w:r>
      <w:proofErr w:type="gramEnd"/>
      <w:r>
        <w:rPr>
          <w:sz w:val="28"/>
          <w:szCs w:val="28"/>
          <w:lang w:val="ru-RU"/>
        </w:rPr>
        <w:t xml:space="preserve"> и последовательности проведения лесосечных работ, Порядка осмотра лесосеки, представления формы технологической карты лесосечных работ, формы акта осмотра лесосеки;</w:t>
      </w:r>
    </w:p>
    <w:p w:rsidR="008C67F1" w:rsidRDefault="008C67F1" w:rsidP="008C67F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10)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сервитута;</w:t>
      </w:r>
    </w:p>
    <w:p w:rsidR="008C67F1" w:rsidRDefault="008C67F1" w:rsidP="008C67F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11) Правил тушения лесных пожаров;</w:t>
      </w:r>
    </w:p>
    <w:p w:rsidR="008C67F1" w:rsidRDefault="008C67F1" w:rsidP="008C67F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12) Правил осуществления мероприятий по предупреждению распространения вредных организмов;</w:t>
      </w:r>
    </w:p>
    <w:p w:rsidR="008C67F1" w:rsidRDefault="008C67F1" w:rsidP="008C67F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13) Правил заготовки живицы;</w:t>
      </w:r>
    </w:p>
    <w:p w:rsidR="008C67F1" w:rsidRDefault="008C67F1" w:rsidP="008C67F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правил</w:t>
      </w:r>
      <w:proofErr w:type="gramEnd"/>
      <w:r>
        <w:rPr>
          <w:sz w:val="28"/>
          <w:szCs w:val="28"/>
          <w:lang w:val="ru-RU"/>
        </w:rPr>
        <w:t xml:space="preserve"> заготовки пищевых лесных ресурсов и сбора лекарственных растений;</w:t>
      </w:r>
    </w:p>
    <w:p w:rsidR="008C67F1" w:rsidRDefault="008C67F1" w:rsidP="008C67F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14) Правил заготовки и сбора </w:t>
      </w:r>
      <w:proofErr w:type="spellStart"/>
      <w:r>
        <w:rPr>
          <w:sz w:val="28"/>
          <w:szCs w:val="28"/>
          <w:lang w:val="ru-RU"/>
        </w:rPr>
        <w:t>недревесных</w:t>
      </w:r>
      <w:proofErr w:type="spellEnd"/>
      <w:r>
        <w:rPr>
          <w:sz w:val="28"/>
          <w:szCs w:val="28"/>
          <w:lang w:val="ru-RU"/>
        </w:rPr>
        <w:t xml:space="preserve"> лесных ресурсов;</w:t>
      </w:r>
    </w:p>
    <w:p w:rsidR="008C67F1" w:rsidRDefault="008C67F1" w:rsidP="008C67F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15) Правил использования лесов для выращивания лесных плодовых, ягодных, декоративных растений, лекарственных растений;</w:t>
      </w:r>
    </w:p>
    <w:p w:rsidR="008C67F1" w:rsidRDefault="008C67F1" w:rsidP="008C67F1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16) Порядка использования районированных семян лесных растений основных лесных древесных пород;</w:t>
      </w:r>
    </w:p>
    <w:p w:rsidR="008C67F1" w:rsidRDefault="008C67F1" w:rsidP="008C67F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17) Порядка заготовки, обработки, хранения и использования семян лесных растений;</w:t>
      </w:r>
    </w:p>
    <w:p w:rsidR="000C1254" w:rsidRDefault="008C67F1" w:rsidP="008C67F1">
      <w:pPr>
        <w:pStyle w:val="Standard"/>
        <w:jc w:val="both"/>
      </w:pPr>
      <w:r>
        <w:rPr>
          <w:sz w:val="28"/>
          <w:szCs w:val="28"/>
          <w:lang w:val="ru-RU"/>
        </w:rPr>
        <w:tab/>
        <w:t>18) Порядка производства семян отдельных категорий лесных растений.</w:t>
      </w:r>
      <w:bookmarkStart w:id="0" w:name="_GoBack"/>
      <w:bookmarkEnd w:id="0"/>
    </w:p>
    <w:sectPr w:rsidR="000C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12E10"/>
    <w:multiLevelType w:val="multilevel"/>
    <w:tmpl w:val="8E04B5B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4B"/>
    <w:rsid w:val="000C1254"/>
    <w:rsid w:val="008C67F1"/>
    <w:rsid w:val="00C8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E1D2F-5A3A-496B-B963-EDAEE1DE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F1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67F1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Свисткова</dc:creator>
  <cp:keywords/>
  <dc:description/>
  <cp:lastModifiedBy>Татьяна Н. Свисткова</cp:lastModifiedBy>
  <cp:revision>2</cp:revision>
  <dcterms:created xsi:type="dcterms:W3CDTF">2022-06-09T05:13:00Z</dcterms:created>
  <dcterms:modified xsi:type="dcterms:W3CDTF">2022-06-09T05:16:00Z</dcterms:modified>
</cp:coreProperties>
</file>