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городского округа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1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заседания антинаркотической комиссии в городском округе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930201" w:rsidRDefault="002E51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20.03.2019г.. 10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:00                                                    </w:t>
      </w:r>
      <w:r w:rsidR="00BE3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Председательствовал: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Геннадьевич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Верхотурский, </w:t>
      </w:r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комиссии;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Секретарь: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Шумкова Арина Анатольевна – ведущий специалист организационного отдела Администрации городского округа Верхотурский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Присутствовали: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Члены антинаркотической комиссии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4560"/>
        <w:gridCol w:w="720"/>
        <w:gridCol w:w="4560"/>
      </w:tblGrid>
      <w:tr w:rsidR="00930201" w:rsidRPr="00930201" w:rsidTr="00930201">
        <w:tc>
          <w:tcPr>
            <w:tcW w:w="5280" w:type="dxa"/>
            <w:gridSpan w:val="2"/>
          </w:tcPr>
          <w:p w:rsidR="002E5101" w:rsidRDefault="002E5101" w:rsidP="002E510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Оперуполномоченный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ОУР ОП №33 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(дислокация в г. Верхотурье)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2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МВД России  «</w:t>
            </w:r>
            <w:proofErr w:type="spellStart"/>
            <w:r w:rsidR="009302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="009302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C5731" w:rsidRPr="00930201" w:rsidRDefault="002E5101" w:rsidP="002E510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оперативного отдела ФКУ ИК-53, старший лейтенант 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внутренней службы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E5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Филимоненко Михаил Михайлович</w:t>
            </w:r>
          </w:p>
          <w:p w:rsid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51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5731" w:rsidRPr="00930201" w:rsidRDefault="001C5731" w:rsidP="002E5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2E5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Тимшин Дмитрий Владимирович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2E5101" w:rsidP="001C5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302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городского округа Верхотурский</w:t>
            </w:r>
          </w:p>
        </w:tc>
        <w:tc>
          <w:tcPr>
            <w:tcW w:w="4560" w:type="dxa"/>
          </w:tcPr>
          <w:p w:rsidR="00930201" w:rsidRPr="00930201" w:rsidRDefault="00930201" w:rsidP="002E5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E5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Храмцов Алексей Владимирович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201" w:rsidRPr="00930201" w:rsidTr="00930201">
        <w:trPr>
          <w:trHeight w:val="80"/>
        </w:trPr>
        <w:tc>
          <w:tcPr>
            <w:tcW w:w="5280" w:type="dxa"/>
            <w:gridSpan w:val="2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социальной политики по Верхотурскому району</w:t>
            </w:r>
          </w:p>
        </w:tc>
        <w:tc>
          <w:tcPr>
            <w:tcW w:w="4560" w:type="dxa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Райфикестр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Валентина Викторовна 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по работе с молодежью Управления культуры. Туризма и молодежной политики Администрации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ТКДН и ЗП Верхотурского района</w:t>
            </w:r>
          </w:p>
          <w:p w:rsidR="002E5101" w:rsidRDefault="002E5101" w:rsidP="0044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председателя Общественной палаты городского округа Верхотурский </w:t>
            </w:r>
          </w:p>
          <w:p w:rsidR="002E5101" w:rsidRPr="002E5101" w:rsidRDefault="002E5101" w:rsidP="00443B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E5101" w:rsidRPr="002E5101" w:rsidRDefault="002E5101" w:rsidP="00443B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Отсутствовали:</w:t>
            </w:r>
          </w:p>
          <w:p w:rsidR="00930201" w:rsidRPr="00930201" w:rsidRDefault="001C5731" w:rsidP="0044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межмуниципального филиала ФКУ УИИ ГУФСИН России по Свердловской области, майор внутренней службы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Вероника Александровна</w:t>
            </w: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573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Шармай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2E51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Глухов Дмитрий Александрович</w:t>
            </w:r>
          </w:p>
          <w:p w:rsidR="002E51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51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51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-Асеева Анна Сергеевна</w:t>
            </w:r>
          </w:p>
        </w:tc>
      </w:tr>
      <w:tr w:rsidR="00930201" w:rsidRPr="00930201" w:rsidTr="001C5731">
        <w:trPr>
          <w:trHeight w:val="80"/>
        </w:trPr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Фельдшер-нарколог ГБУЗ СО «ЦРБ Верхотурского района»</w:t>
            </w:r>
          </w:p>
        </w:tc>
        <w:tc>
          <w:tcPr>
            <w:tcW w:w="4560" w:type="dxa"/>
          </w:tcPr>
          <w:p w:rsidR="00930201" w:rsidRPr="009302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Лапшина Татьяна Николаевна</w:t>
            </w:r>
          </w:p>
        </w:tc>
      </w:tr>
      <w:tr w:rsidR="00930201" w:rsidRPr="00930201" w:rsidTr="00930201">
        <w:trPr>
          <w:gridAfter w:val="2"/>
          <w:wAfter w:w="5280" w:type="dxa"/>
        </w:trPr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A4496C">
        <w:trPr>
          <w:gridAfter w:val="2"/>
          <w:wAfter w:w="5280" w:type="dxa"/>
          <w:trHeight w:val="80"/>
        </w:trPr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c>
          <w:tcPr>
            <w:tcW w:w="9840" w:type="dxa"/>
            <w:gridSpan w:val="3"/>
          </w:tcPr>
          <w:p w:rsidR="00930201" w:rsidRPr="00930201" w:rsidRDefault="0093020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1.О </w:t>
            </w:r>
            <w:proofErr w:type="spellStart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городского округа </w:t>
            </w:r>
            <w:proofErr w:type="gramStart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результатах деятельности по противодействию незак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онному обороту наркотиков в</w:t>
            </w:r>
            <w:r w:rsidR="001C57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51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 году</w:t>
            </w:r>
          </w:p>
          <w:p w:rsidR="00930201" w:rsidRDefault="00930201" w:rsidP="002E5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Об итогах работы по профилактике наркомании среди несовершеннолетних город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ского округа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="002E51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2018 году </w:t>
            </w:r>
          </w:p>
          <w:p w:rsidR="002E5101" w:rsidRPr="00930201" w:rsidRDefault="002E5101" w:rsidP="002E5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30201" w:rsidRPr="00930201" w:rsidRDefault="00406D3A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Открыл и вел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заседание комиссии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комиссии, поприветствовал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утствующих на комиссии, озвучил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повестку. 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101" w:rsidRDefault="00930201" w:rsidP="00714C1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</w:t>
      </w:r>
      <w:proofErr w:type="spellStart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наркоситуации</w:t>
      </w:r>
      <w:proofErr w:type="spellEnd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территории городского округа </w:t>
      </w:r>
      <w:proofErr w:type="gramStart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Верхотурский</w:t>
      </w:r>
      <w:proofErr w:type="gramEnd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результатах деятельности по противодействию незаконному обороту наркотиков в </w:t>
      </w:r>
      <w:r w:rsidR="002E51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2018 году.</w:t>
      </w:r>
    </w:p>
    <w:p w:rsidR="001533CD" w:rsidRDefault="002E5101" w:rsidP="0071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Филимоненко М.М.:</w:t>
      </w:r>
      <w:r w:rsidR="001533CD" w:rsidRPr="00153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6E1C">
        <w:rPr>
          <w:rFonts w:ascii="Times New Roman" w:eastAsia="Calibri" w:hAnsi="Times New Roman" w:cs="Times New Roman"/>
          <w:sz w:val="24"/>
          <w:szCs w:val="24"/>
          <w:lang w:eastAsia="ru-RU"/>
        </w:rPr>
        <w:t>В 2018 году по линии НОН зафиксировано 12 преступлений из них 5 по сбыту и 7 по хранению. 2 преступления по сбыту остались не раскрытыми (</w:t>
      </w:r>
      <w:proofErr w:type="spellStart"/>
      <w:r w:rsidR="00336E1C">
        <w:rPr>
          <w:rFonts w:ascii="Times New Roman" w:eastAsia="Calibri" w:hAnsi="Times New Roman" w:cs="Times New Roman"/>
          <w:sz w:val="24"/>
          <w:szCs w:val="24"/>
          <w:lang w:eastAsia="ru-RU"/>
        </w:rPr>
        <w:t>безфигурантные</w:t>
      </w:r>
      <w:proofErr w:type="spellEnd"/>
      <w:r w:rsidR="00336E1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36E1C" w:rsidRDefault="00336E1C" w:rsidP="0071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Изымали в основном синтетические наркотики: 50 гр. курительных.</w:t>
      </w:r>
    </w:p>
    <w:p w:rsidR="00336E1C" w:rsidRDefault="00336E1C" w:rsidP="0071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 гр. синтетики для внутривенного использования.</w:t>
      </w:r>
    </w:p>
    <w:p w:rsidR="00336E1C" w:rsidRPr="002E5101" w:rsidRDefault="00336E1C" w:rsidP="00714C1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4,5 кг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аркотических веществ растительного происхождения.</w:t>
      </w:r>
    </w:p>
    <w:p w:rsidR="00336E1C" w:rsidRDefault="00336E1C" w:rsidP="00336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учете в отделе полиции состоит порядка 98 человек.</w:t>
      </w:r>
    </w:p>
    <w:p w:rsidR="00336E1C" w:rsidRDefault="00336E1C" w:rsidP="00336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 ФКУ ИК-53 налажено.</w:t>
      </w:r>
    </w:p>
    <w:p w:rsidR="00554FEB" w:rsidRDefault="00554FEB" w:rsidP="00336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Нароктические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вещества на территорию городского округа поступают в основном с Краснотурьинска, заказываются через сеть Интернет.</w:t>
      </w:r>
    </w:p>
    <w:p w:rsidR="00336E1C" w:rsidRDefault="00336E1C" w:rsidP="00336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Глухов Д.А.: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Признаки наркотического опьянения при употреблении синтетических наркотиков?</w:t>
      </w:r>
    </w:p>
    <w:p w:rsidR="00336E1C" w:rsidRDefault="00336E1C" w:rsidP="00336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Филимоненко М.М.: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Признаки одинаковые. При использовании синтетических наркотиков быстрее происходит привыкание.</w:t>
      </w:r>
    </w:p>
    <w:p w:rsidR="00336E1C" w:rsidRDefault="00336E1C" w:rsidP="00554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F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Тишин Д.В.: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 прилагается) В ФКУ  ИК-53 отбывает наказание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537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осужденных за совершение преступлений, связанных с незаконным оборотом наркотических веществ. В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перекрыт 1 канал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поступления наркотических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веществ на режимную территорию.</w:t>
      </w:r>
    </w:p>
    <w:p w:rsidR="00336E1C" w:rsidRDefault="00336E1C" w:rsidP="00554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Проведено 4 рабочих встречи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</w:t>
      </w:r>
      <w:r w:rsidR="00554FE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6E1C" w:rsidRDefault="00554FEB" w:rsidP="00554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1 квартале 2019 года так же перекрыт 1 канал поступления наркотических веществ на режимную территорию.</w:t>
      </w:r>
    </w:p>
    <w:p w:rsidR="00A20210" w:rsidRDefault="00554FEB" w:rsidP="00554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54F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Шумкова А.А.: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7166">
        <w:rPr>
          <w:rFonts w:ascii="Times New Roman" w:eastAsia="Calibri" w:hAnsi="Times New Roman" w:cs="Times New Roman"/>
          <w:sz w:val="24"/>
          <w:szCs w:val="24"/>
          <w:lang w:eastAsia="ru-RU"/>
        </w:rPr>
        <w:t>Лапшина Т.Н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предоставила информацию к заседанию комиссии).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5EAA">
        <w:rPr>
          <w:rFonts w:ascii="Times New Roman" w:eastAsia="Calibri" w:hAnsi="Times New Roman" w:cs="Times New Roman"/>
          <w:sz w:val="24"/>
          <w:szCs w:val="24"/>
          <w:lang w:eastAsia="ru-RU"/>
        </w:rPr>
        <w:t>На диспансерном учете в ЦРБ с диагнозом «наркомания» стоят –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875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человек, впервые поставленных на учет в 2018 году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 чел.</w:t>
      </w:r>
      <w:r w:rsidR="00875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D1CDF" w:rsidRDefault="005D1CDF" w:rsidP="00554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Смертельных отравлений наркотическими средствами в 2018 год</w:t>
      </w:r>
      <w:r w:rsidR="00554FE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нет.</w:t>
      </w:r>
    </w:p>
    <w:p w:rsidR="005D1CDF" w:rsidRDefault="005D1CDF" w:rsidP="00554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Освидетельствований на состояние опьянения </w:t>
      </w:r>
      <w:r w:rsidR="00554FEB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 года </w:t>
      </w:r>
      <w:r w:rsidR="00554FEB">
        <w:rPr>
          <w:rFonts w:ascii="Times New Roman" w:eastAsia="Calibri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скорой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+ </w:t>
      </w:r>
      <w:r w:rsidR="00554FEB">
        <w:rPr>
          <w:rFonts w:ascii="Times New Roman" w:eastAsia="Calibri" w:hAnsi="Times New Roman" w:cs="Times New Roman"/>
          <w:sz w:val="24"/>
          <w:szCs w:val="24"/>
          <w:lang w:eastAsia="ru-RU"/>
        </w:rPr>
        <w:t>103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(самообращения) установлено –</w:t>
      </w:r>
      <w:r w:rsidR="00554FEB">
        <w:rPr>
          <w:rFonts w:ascii="Times New Roman" w:eastAsia="Calibri" w:hAnsi="Times New Roman" w:cs="Times New Roman"/>
          <w:sz w:val="24"/>
          <w:szCs w:val="24"/>
          <w:lang w:eastAsia="ru-RU"/>
        </w:rPr>
        <w:t>6/0</w:t>
      </w:r>
    </w:p>
    <w:p w:rsidR="00930201" w:rsidRDefault="00554FEB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 вновь поставленные пришли по решению суда. Из 6 чел. 5 мужчин в возрасте от 30 до 41 года, употребляю давно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1 женщина 28 лет, мать двоих несовершеннолетних детей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настоящее время находится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СИЗО. Дети у бабушки.</w:t>
      </w:r>
    </w:p>
    <w:p w:rsidR="00554FEB" w:rsidRDefault="00554FEB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F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Филимоненко М.М.: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Женщину уже обсуждали на комиссии в 4 квартале 2018 года. Проживала в Нижней Туре,  буквально через несколько дней после нашего обсуждения она была задержана за преступление по линии НОН.</w:t>
      </w:r>
    </w:p>
    <w:p w:rsidR="00554FEB" w:rsidRDefault="00554FEB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F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Шумкова А.А.: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Наружная реклама сайтов по продаже наркотических веществ на территории есть?</w:t>
      </w:r>
    </w:p>
    <w:p w:rsidR="00554FEB" w:rsidRDefault="00554FEB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F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Филимоненко М.М.: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Встречается.</w:t>
      </w:r>
    </w:p>
    <w:p w:rsidR="00554FEB" w:rsidRPr="00554FEB" w:rsidRDefault="00554FEB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54F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Лиханов</w:t>
      </w:r>
      <w:proofErr w:type="spellEnd"/>
      <w:r w:rsidRPr="00554F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А.Г.: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нужно подготовить письмо в УК «Родной поселок», собственникам магазинов о том, чтобы отслеживали надписи на стенах зданий и устраняли их.</w:t>
      </w:r>
    </w:p>
    <w:p w:rsidR="00230532" w:rsidRDefault="00230532" w:rsidP="00BE3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30F0" w:rsidRPr="00230532" w:rsidRDefault="00BE30F0" w:rsidP="009302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итогах работы по профилактике наркомании среди несовершеннолетних город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ского округа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</w:t>
      </w:r>
      <w:r w:rsidR="00230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2018 году</w:t>
      </w:r>
    </w:p>
    <w:p w:rsidR="00652F28" w:rsidRDefault="005D1CDF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F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Григорьева В.А.: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</w:t>
      </w:r>
      <w:r w:rsidR="00652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ведется в соответствии с программой «Развитие культуры в городском округе </w:t>
      </w:r>
      <w:proofErr w:type="gramStart"/>
      <w:r w:rsidR="00652F28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="00652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2020 года» и программой «Социальная политика в городском округе Верхотурский до 2020 года». Ежегодно составляются планы мероприятий по профилактической работе во всех учреждениях культуры. </w:t>
      </w:r>
      <w:proofErr w:type="gramStart"/>
      <w:r w:rsidR="00652F28">
        <w:rPr>
          <w:rFonts w:ascii="Times New Roman" w:eastAsia="Calibri" w:hAnsi="Times New Roman" w:cs="Times New Roman"/>
          <w:sz w:val="24"/>
          <w:szCs w:val="24"/>
          <w:lang w:eastAsia="ru-RU"/>
        </w:rPr>
        <w:t>Все мероприятия, проводимые в учреждениях культуры направлены</w:t>
      </w:r>
      <w:proofErr w:type="gramEnd"/>
      <w:r w:rsidR="00652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формирование позитивных жизненных установок, формирование активной гражданской позиции и негативного личностного отношения к различным проявлениям асоциального поведения. Одной из форм профилактической работы являются социальные акции «Сообщи, где торгуют смертью», «Семья без наркотиков», «Наркомания – знак беды», которые проходят повсеместно.</w:t>
      </w:r>
    </w:p>
    <w:p w:rsidR="00652F28" w:rsidRDefault="00652F28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Тематические дискотеки «Скажи жизни ДА!», «Быть здоровым – круто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»!, «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Мы за ЗОЖ»</w:t>
      </w:r>
      <w:r w:rsidR="00C51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всех мероприятиях активно распространяются информационные материалы, буклеты, листовки, организуются тематические </w:t>
      </w:r>
      <w:proofErr w:type="gramStart"/>
      <w:r w:rsidR="00C51B81">
        <w:rPr>
          <w:rFonts w:ascii="Times New Roman" w:eastAsia="Calibri" w:hAnsi="Times New Roman" w:cs="Times New Roman"/>
          <w:sz w:val="24"/>
          <w:szCs w:val="24"/>
          <w:lang w:eastAsia="ru-RU"/>
        </w:rPr>
        <w:t>экспресс-выставки</w:t>
      </w:r>
      <w:proofErr w:type="gramEnd"/>
      <w:r w:rsidR="00C51B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51B81" w:rsidRDefault="00C51B8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201</w:t>
      </w:r>
      <w:r w:rsidR="00230532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году проведено 53 тематических профилак</w:t>
      </w:r>
      <w:r w:rsidR="00230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тических мероприятия, охвачено 2597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человек.</w:t>
      </w:r>
    </w:p>
    <w:p w:rsidR="00947DCE" w:rsidRDefault="00C51B8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40F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Батракова</w:t>
      </w:r>
      <w:proofErr w:type="spellEnd"/>
      <w:r w:rsidRPr="00B40F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Т.В.: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по профилактике 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ведется в системе, во всех школах есть утвержденные планы. Приказами </w:t>
      </w:r>
      <w:proofErr w:type="gramStart"/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назначены</w:t>
      </w:r>
      <w:proofErr w:type="gramEnd"/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ответственные. </w:t>
      </w:r>
      <w:proofErr w:type="gramStart"/>
      <w:r w:rsidR="00BE3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Продолжают реализовываться 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индивидуального сопровождения обучающихся, состоящих на различных видах учета.</w:t>
      </w:r>
      <w:proofErr w:type="gramEnd"/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Образовательные учреждения принимают участие во Всероссийских акциях «Семья без наркотиков», «</w:t>
      </w:r>
      <w:proofErr w:type="gramStart"/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Сообщи</w:t>
      </w:r>
      <w:proofErr w:type="gramEnd"/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где торгуют смертью». Во всех учреждениях оформлены тематические уголки. </w:t>
      </w:r>
    </w:p>
    <w:p w:rsidR="00C63B08" w:rsidRDefault="00947DCE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201</w:t>
      </w:r>
      <w:r w:rsidR="00EF1D4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планы реализованы на 100%. Ежегодно в образовательных организациях городского округа Верхотурский проводится анонимное социально-психологическое тестирование, с целью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определения степени риска возможного употребления наркотических веществ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F1D44" w:rsidRDefault="00EF1D44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40F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Шумкова А.А.: Протоколом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областной комиссии по делам несовершеннолетних и защите их прав № 1 от 07.02.2019 года рекомендовано провести инструктивно-методическую работу с руководителями и специалистами системы профилактики по практическому использованию Алгоритма межведомственного взаимодействия по выявлению и учету несовершеннолетних, употребляющих наркотические средства, психотропные вещества без назначения врача, и проведению с ними профилактической работы, а так же сборника методических рекомендаций по организации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профилактической работы с несовершеннолетними, употребляющими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пихоактивные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вещества. Информация будет направлена на электронные адреса, необходимо довести ее до заинтересованных лиц и провести работу. Информацию о проделанной работе предоставить в срок до 28.03.2019 г.</w:t>
      </w:r>
    </w:p>
    <w:p w:rsidR="00947DCE" w:rsidRDefault="00947DCE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DCE" w:rsidRPr="00930201" w:rsidRDefault="00947DCE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930201" w:rsidRPr="00930201" w:rsidRDefault="00930201" w:rsidP="00930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Всем субъектам профилактики:</w:t>
      </w:r>
    </w:p>
    <w:p w:rsidR="00930201" w:rsidRPr="00930201" w:rsidRDefault="00930201" w:rsidP="00930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практику межведомственных антинаркотических акций;</w:t>
      </w:r>
    </w:p>
    <w:p w:rsidR="00930201" w:rsidRPr="00930201" w:rsidRDefault="00930201" w:rsidP="00930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Продолжить распространение наглядно-раздаточных материалов по профилактике наркомании среди населения городского округа </w:t>
      </w:r>
      <w:proofErr w:type="gramStart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Срок: </w:t>
      </w:r>
      <w:r w:rsidR="00A00D66">
        <w:rPr>
          <w:rFonts w:ascii="Times New Roman" w:eastAsia="Calibri" w:hAnsi="Times New Roman" w:cs="Times New Roman"/>
          <w:sz w:val="24"/>
          <w:szCs w:val="24"/>
          <w:lang w:eastAsia="ru-RU"/>
        </w:rPr>
        <w:t>до конца 201</w:t>
      </w:r>
      <w:r w:rsidR="00EF1D4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A00D66" w:rsidRPr="00EF1D44" w:rsidRDefault="00EF1D44" w:rsidP="00EF1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1D44">
        <w:rPr>
          <w:rFonts w:ascii="Times New Roman" w:eastAsia="Calibri" w:hAnsi="Times New Roman" w:cs="Times New Roman"/>
          <w:sz w:val="24"/>
          <w:szCs w:val="24"/>
          <w:lang w:eastAsia="ru-RU"/>
        </w:rPr>
        <w:t>Всем субъектам профилактики изучить направленные рекомендации, информацию об исполнении поручения направить секретарю комиссии.</w:t>
      </w:r>
    </w:p>
    <w:p w:rsidR="00EF1D44" w:rsidRDefault="00EF1D44" w:rsidP="00EF1D4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Срок: до 29.03.2019 г.</w:t>
      </w:r>
    </w:p>
    <w:p w:rsidR="00B40F01" w:rsidRDefault="00B40F01" w:rsidP="00B40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Секретарю комиссии подготовить письма в адрес УК «Родной поселок» и предпринимателей о необходимости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отслежива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надпис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стенах зданий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их устранения.</w:t>
      </w:r>
    </w:p>
    <w:p w:rsidR="00B40F01" w:rsidRPr="00B40F01" w:rsidRDefault="00B40F01" w:rsidP="00B40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Срок:01.04.2019 г.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Рекомендация всем субъектам профилактики: посещать заседания комиссий,  решение протоколов исполнять и докладывать информацию на каждом заседании комиссии.</w:t>
      </w:r>
    </w:p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 рассмотрена, предложений, вопросов нет. Всем большое спасибо.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30201" w:rsidRPr="00930201" w:rsidRDefault="00A00D66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</w:t>
      </w:r>
      <w:r w:rsidR="00E5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E544AF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</w:p>
    <w:p w:rsidR="00B40F01" w:rsidRDefault="00B40F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0F01" w:rsidRDefault="00B40F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0711" w:rsidRPr="00B40F01" w:rsidRDefault="00930201" w:rsidP="00B40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А</w:t>
      </w:r>
      <w:r w:rsidR="00B40F01">
        <w:rPr>
          <w:rFonts w:ascii="Times New Roman" w:eastAsia="Calibri" w:hAnsi="Times New Roman" w:cs="Times New Roman"/>
          <w:sz w:val="24"/>
          <w:szCs w:val="24"/>
          <w:lang w:eastAsia="ru-RU"/>
        </w:rPr>
        <w:t>.А. Шумкова</w:t>
      </w:r>
      <w:bookmarkStart w:id="0" w:name="_GoBack"/>
      <w:bookmarkEnd w:id="0"/>
    </w:p>
    <w:sectPr w:rsidR="006C0711" w:rsidRPr="00B4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B6D"/>
    <w:multiLevelType w:val="multilevel"/>
    <w:tmpl w:val="F6E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DD10AF1"/>
    <w:multiLevelType w:val="hybridMultilevel"/>
    <w:tmpl w:val="9FC03506"/>
    <w:lvl w:ilvl="0" w:tplc="5D6C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19"/>
    <w:rsid w:val="001533CD"/>
    <w:rsid w:val="001C5731"/>
    <w:rsid w:val="002036DA"/>
    <w:rsid w:val="00230532"/>
    <w:rsid w:val="002E5101"/>
    <w:rsid w:val="00336E1C"/>
    <w:rsid w:val="0035543C"/>
    <w:rsid w:val="00406D3A"/>
    <w:rsid w:val="004F3419"/>
    <w:rsid w:val="00554FEB"/>
    <w:rsid w:val="005D1CDF"/>
    <w:rsid w:val="00652F28"/>
    <w:rsid w:val="006A3B19"/>
    <w:rsid w:val="006C0711"/>
    <w:rsid w:val="00714C12"/>
    <w:rsid w:val="00875EAA"/>
    <w:rsid w:val="008C7166"/>
    <w:rsid w:val="00930201"/>
    <w:rsid w:val="00947DCE"/>
    <w:rsid w:val="00A00D66"/>
    <w:rsid w:val="00A20210"/>
    <w:rsid w:val="00A4496C"/>
    <w:rsid w:val="00B40F01"/>
    <w:rsid w:val="00BE30F0"/>
    <w:rsid w:val="00C15D3A"/>
    <w:rsid w:val="00C51B81"/>
    <w:rsid w:val="00C63B08"/>
    <w:rsid w:val="00D4198D"/>
    <w:rsid w:val="00E544AF"/>
    <w:rsid w:val="00E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10</cp:revision>
  <cp:lastPrinted>2019-03-22T05:20:00Z</cp:lastPrinted>
  <dcterms:created xsi:type="dcterms:W3CDTF">2017-04-06T04:43:00Z</dcterms:created>
  <dcterms:modified xsi:type="dcterms:W3CDTF">2019-03-22T05:20:00Z</dcterms:modified>
</cp:coreProperties>
</file>