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Pr="00BB6FBF" w:rsidRDefault="00EE3A15" w:rsidP="00EE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359"/>
        <w:gridCol w:w="154"/>
        <w:gridCol w:w="526"/>
        <w:gridCol w:w="602"/>
        <w:gridCol w:w="147"/>
        <w:gridCol w:w="193"/>
        <w:gridCol w:w="340"/>
        <w:gridCol w:w="907"/>
        <w:gridCol w:w="737"/>
        <w:gridCol w:w="360"/>
        <w:gridCol w:w="157"/>
        <w:gridCol w:w="708"/>
        <w:gridCol w:w="382"/>
        <w:gridCol w:w="752"/>
        <w:gridCol w:w="1843"/>
      </w:tblGrid>
      <w:tr w:rsidR="00EE3A15" w:rsidRPr="00F11E9C" w:rsidTr="004B7B55">
        <w:tc>
          <w:tcPr>
            <w:tcW w:w="676" w:type="dxa"/>
          </w:tcPr>
          <w:p w:rsidR="00EE3A15" w:rsidRPr="00F11E9C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022" w:rsidRDefault="00C27022" w:rsidP="00C27022">
            <w:pPr>
              <w:pStyle w:val="a4"/>
              <w:rPr>
                <w:b/>
                <w:i/>
              </w:rPr>
            </w:pPr>
            <w:r w:rsidRPr="0057462D">
              <w:rPr>
                <w:b/>
                <w:i/>
              </w:rPr>
              <w:t xml:space="preserve">Об утверждении Порядка предоставления субсидии из бюджета городского округа </w:t>
            </w:r>
            <w:proofErr w:type="gramStart"/>
            <w:r w:rsidRPr="0057462D">
              <w:rPr>
                <w:b/>
                <w:i/>
              </w:rPr>
              <w:t>Верхотурский</w:t>
            </w:r>
            <w:proofErr w:type="gramEnd"/>
            <w:r w:rsidRPr="0057462D">
              <w:rPr>
                <w:b/>
                <w:i/>
              </w:rPr>
              <w:t xml:space="preserve"> некоммерческим организациям, осуществляющим содействие развитию малого и среднего предпринимательства, и зарегистрированным на территори</w:t>
            </w:r>
            <w:r w:rsidRPr="00C317D5">
              <w:rPr>
                <w:b/>
                <w:i/>
              </w:rPr>
              <w:t>и городского округа Верхотурский</w:t>
            </w:r>
          </w:p>
          <w:p w:rsidR="00C27022" w:rsidRDefault="00B450B2" w:rsidP="00C270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0B2" w:rsidRPr="00B66B96" w:rsidRDefault="00B450B2" w:rsidP="00C270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50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постановление распространяется на правоотношения, возникшие с 1 января 202</w:t>
            </w:r>
            <w:r w:rsidR="00C27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B450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30F70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5"/>
          </w:tcPr>
          <w:p w:rsidR="00EE3A15" w:rsidRPr="00E30F70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>Разработчик:</w:t>
            </w:r>
            <w:r>
              <w:t xml:space="preserve"> </w:t>
            </w:r>
          </w:p>
          <w:p w:rsidR="004A0257" w:rsidRPr="00347A5F" w:rsidRDefault="004A0257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 xml:space="preserve">Ф.И.О. исполнителя (разработчика): </w:t>
            </w:r>
          </w:p>
          <w:p w:rsidR="00D91A7D" w:rsidRPr="00892561" w:rsidRDefault="00C27022" w:rsidP="00D91A7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Отраднова Ирина Владимировна</w:t>
            </w:r>
          </w:p>
          <w:p w:rsidR="00D91A7D" w:rsidRPr="00026583" w:rsidRDefault="00D91A7D" w:rsidP="00D91A7D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 w:rsidR="00C27022">
              <w:rPr>
                <w:b/>
                <w:i/>
              </w:rPr>
              <w:t>ведущий специалист</w:t>
            </w:r>
            <w:r>
              <w:rPr>
                <w:b/>
                <w:i/>
              </w:rPr>
              <w:t xml:space="preserve"> комитета экономики и планирования Администрации городского округа Верхотурский</w:t>
            </w:r>
          </w:p>
          <w:p w:rsidR="00D91A7D" w:rsidRPr="00026583" w:rsidRDefault="00D91A7D" w:rsidP="00D91A7D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</w:t>
            </w:r>
            <w:r w:rsidR="00C27022">
              <w:rPr>
                <w:b/>
                <w:i/>
              </w:rPr>
              <w:t>13</w:t>
            </w:r>
            <w:r w:rsidRPr="00DE02BA">
              <w:rPr>
                <w:b/>
                <w:i/>
              </w:rPr>
              <w:t>-</w:t>
            </w:r>
            <w:r w:rsidR="00C27022">
              <w:rPr>
                <w:b/>
                <w:i/>
              </w:rPr>
              <w:t>32</w:t>
            </w:r>
          </w:p>
          <w:p w:rsidR="00D91A7D" w:rsidRPr="00DE02BA" w:rsidRDefault="00D91A7D" w:rsidP="00D91A7D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 w:rsidR="00C27022">
              <w:rPr>
                <w:b/>
                <w:i/>
                <w:lang w:val="en-US"/>
              </w:rPr>
              <w:t>ivo</w:t>
            </w:r>
            <w:r w:rsidRPr="00295065">
              <w:rPr>
                <w:b/>
                <w:i/>
                <w:lang w:val="en-US"/>
              </w:rPr>
              <w:t>e</w:t>
            </w:r>
            <w:r>
              <w:rPr>
                <w:b/>
                <w:i/>
                <w:lang w:val="en-US"/>
              </w:rPr>
              <w:t>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EE3A15" w:rsidRPr="008F67A2" w:rsidRDefault="00D91A7D" w:rsidP="00D91A7D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4A0257" w:rsidRPr="00CA402F" w:rsidRDefault="00EE3A15" w:rsidP="004A02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F11E9C">
              <w:t xml:space="preserve">Адрес электронной почты: </w:t>
            </w:r>
            <w:hyperlink r:id="rId5" w:history="1">
              <w:r w:rsidR="004A0257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4A0257">
              <w:rPr>
                <w:rStyle w:val="a3"/>
                <w:b/>
                <w:i/>
              </w:rPr>
              <w:t xml:space="preserve"> </w:t>
            </w:r>
            <w:r w:rsidR="004A0257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4A0257" w:rsidRPr="00D03475">
              <w:rPr>
                <w:b/>
                <w:i/>
              </w:rPr>
              <w:t xml:space="preserve"> </w:t>
            </w:r>
            <w:hyperlink r:id="rId6" w:history="1">
              <w:r w:rsidR="00C27022" w:rsidRPr="00C41DC0">
                <w:rPr>
                  <w:rStyle w:val="a3"/>
                  <w:b/>
                  <w:i/>
                  <w:lang w:val="en-US"/>
                </w:rPr>
                <w:t>ivoecon</w:t>
              </w:r>
              <w:r w:rsidR="00C27022" w:rsidRPr="00C41DC0">
                <w:rPr>
                  <w:rStyle w:val="a3"/>
                  <w:b/>
                  <w:i/>
                </w:rPr>
                <w:t>-</w:t>
              </w:r>
              <w:r w:rsidR="00C27022" w:rsidRPr="00C41DC0">
                <w:rPr>
                  <w:rStyle w:val="a3"/>
                  <w:b/>
                  <w:i/>
                  <w:lang w:val="en-US"/>
                </w:rPr>
                <w:t>verhotury</w:t>
              </w:r>
              <w:r w:rsidR="00C27022" w:rsidRPr="00C41DC0">
                <w:rPr>
                  <w:rStyle w:val="a3"/>
                  <w:b/>
                  <w:i/>
                </w:rPr>
                <w:t>@</w:t>
              </w:r>
              <w:r w:rsidR="00C27022" w:rsidRPr="00C41DC0">
                <w:rPr>
                  <w:rStyle w:val="a3"/>
                  <w:b/>
                  <w:i/>
                  <w:lang w:val="en-US"/>
                </w:rPr>
                <w:t>mail</w:t>
              </w:r>
              <w:r w:rsidR="00C27022" w:rsidRPr="00C41DC0">
                <w:rPr>
                  <w:rStyle w:val="a3"/>
                  <w:b/>
                  <w:i/>
                </w:rPr>
                <w:t>.</w:t>
              </w:r>
              <w:proofErr w:type="spellStart"/>
              <w:r w:rsidR="00C27022" w:rsidRPr="00C41DC0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E3A15" w:rsidRPr="00F11E9C" w:rsidRDefault="00EE3A15" w:rsidP="004A0257">
            <w:pPr>
              <w:pStyle w:val="a4"/>
            </w:pPr>
            <w:r w:rsidRPr="00F11E9C">
              <w:t>Иной</w:t>
            </w:r>
            <w:r w:rsidR="004A0257">
              <w:t xml:space="preserve"> способ получения предложений:</w:t>
            </w:r>
            <w:r w:rsidR="004A0257" w:rsidRPr="00D03475">
              <w:t xml:space="preserve"> </w:t>
            </w:r>
            <w:r w:rsidR="004A0257" w:rsidRPr="004A0257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4A0257" w:rsidRDefault="00EE3A15" w:rsidP="004A0257">
            <w:pPr>
              <w:pStyle w:val="a4"/>
              <w:jc w:val="both"/>
            </w:pPr>
            <w:r w:rsidRPr="00F11E9C">
              <w:t xml:space="preserve">4.2. Обоснование отнесения проекта акта к определенной степени регулирующего воздействия: </w:t>
            </w:r>
          </w:p>
          <w:p w:rsidR="00C27022" w:rsidRDefault="00C27022" w:rsidP="00C270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proofErr w:type="gramStart"/>
            <w:r>
              <w:rPr>
                <w:rStyle w:val="pt-a0-000008"/>
                <w:b/>
                <w:i/>
              </w:rPr>
              <w:t xml:space="preserve">Проект нормативного правового акта (далее – НПА) утверждает 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на </w:t>
            </w:r>
            <w:r>
              <w:rPr>
                <w:rFonts w:eastAsiaTheme="minorHAnsi"/>
                <w:b/>
                <w:i/>
                <w:lang w:eastAsia="en-US"/>
              </w:rPr>
              <w:t xml:space="preserve">финансовое обеспечение затрат </w:t>
            </w:r>
            <w:r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>
              <w:rPr>
                <w:b/>
                <w:i/>
              </w:rPr>
              <w:t xml:space="preserve">малого и среднего предпринимательства, и </w:t>
            </w:r>
            <w:r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, связанных с реализацией мероприятий по поддержке субъектов малого и среднего предпринимательства, предусмотренных </w:t>
            </w:r>
            <w:r>
              <w:rPr>
                <w:b/>
                <w:bCs/>
                <w:i/>
              </w:rPr>
              <w:t xml:space="preserve">муниципальной программой городского округа Верхотурский </w:t>
            </w:r>
            <w:r>
              <w:rPr>
                <w:b/>
                <w:i/>
              </w:rPr>
              <w:t>«Содействие развитию малого и среднего предпринимательства до 2025 года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. </w:t>
            </w:r>
            <w:proofErr w:type="gramEnd"/>
          </w:p>
          <w:p w:rsidR="00C27022" w:rsidRPr="004F2A0D" w:rsidRDefault="00C27022" w:rsidP="00C27022">
            <w:pPr>
              <w:pStyle w:val="ConsPlusNormal"/>
              <w:rPr>
                <w:sz w:val="28"/>
                <w:szCs w:val="28"/>
              </w:rPr>
            </w:pPr>
            <w:r w:rsidRPr="00C2702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предпринимательской, инвестиционной и иной экономической деятельности, проект нормативного правового акта не содержит</w:t>
            </w:r>
            <w:r>
              <w:rPr>
                <w:rStyle w:val="pt-a0-000008"/>
                <w:b/>
                <w:i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E3A15" w:rsidRPr="00B7554D" w:rsidRDefault="00EE3A15" w:rsidP="00C270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Pr="00B66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040A" w:rsidRPr="00B66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0257" w:rsidRPr="00B6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B7554D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5"/>
          </w:tcPr>
          <w:p w:rsidR="00EE3A15" w:rsidRPr="00B7554D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AE5" w:rsidRDefault="00336AE5" w:rsidP="00336AE5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Проект постановления разработан в целях реализации муниципальной программы городского округа Верхотурский «Содействие развитию малого и среднего предпринимательства до 2025 года», утвержденной постановлением Администрации городского округа Верхотурский от 24.09.2019г. № 773, и определяет цели, условия и порядок предоставления </w:t>
            </w:r>
            <w:r>
              <w:rPr>
                <w:rFonts w:eastAsiaTheme="minorHAnsi"/>
                <w:b/>
                <w:i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 xml:space="preserve">субсидии в случае нарушения условий, </w:t>
            </w:r>
            <w:proofErr w:type="spellStart"/>
            <w:r>
              <w:rPr>
                <w:rFonts w:eastAsiaTheme="minorHAnsi"/>
                <w:b/>
                <w:i/>
                <w:lang w:eastAsia="en-US"/>
              </w:rPr>
              <w:t>установ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-ленных при ее предоставлении, или неиспользовании в полном объеме в текущем финансовом году</w:t>
            </w:r>
            <w:r>
              <w:rPr>
                <w:b/>
                <w:i/>
              </w:rPr>
              <w:t xml:space="preserve"> из бюджета городского</w:t>
            </w:r>
            <w:proofErr w:type="gramEnd"/>
            <w:r>
              <w:rPr>
                <w:b/>
                <w:i/>
              </w:rPr>
              <w:t xml:space="preserve"> округа Верхотурский </w:t>
            </w:r>
            <w:r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>
              <w:rPr>
                <w:b/>
                <w:i/>
              </w:rPr>
              <w:t xml:space="preserve">малого и среднего предпринимательства, и </w:t>
            </w:r>
            <w:r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среднего предпринимательства</w:t>
            </w:r>
            <w:r>
              <w:rPr>
                <w:b/>
                <w:i/>
              </w:rPr>
              <w:t xml:space="preserve">. </w:t>
            </w:r>
          </w:p>
          <w:p w:rsidR="00B66B96" w:rsidRDefault="00336AE5" w:rsidP="00336AE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 xml:space="preserve">Отсутствие соответствующего НПА препятствует реализации программного мероприятия по предоставлению субсидий </w:t>
            </w:r>
            <w:r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>
              <w:rPr>
                <w:b/>
                <w:i/>
              </w:rPr>
              <w:t xml:space="preserve">малого и среднего предпринимательства, и </w:t>
            </w:r>
            <w:r>
              <w:rPr>
                <w:rFonts w:eastAsia="Calibri"/>
                <w:b/>
                <w:i/>
              </w:rPr>
              <w:t xml:space="preserve">зарегистрированным на территории городского округа </w:t>
            </w:r>
            <w:proofErr w:type="gramStart"/>
            <w:r>
              <w:rPr>
                <w:rFonts w:eastAsia="Calibri"/>
                <w:b/>
                <w:i/>
              </w:rPr>
              <w:t>Верхотурский</w:t>
            </w:r>
            <w:proofErr w:type="gramEnd"/>
          </w:p>
          <w:p w:rsidR="00336AE5" w:rsidRPr="00336AE5" w:rsidRDefault="00336AE5" w:rsidP="00336AE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A7D" w:rsidRDefault="00336AE5" w:rsidP="004B7B55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3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Порядка влечет невозможность предоставления субсидии </w:t>
            </w:r>
            <w:r w:rsidRPr="00336A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бюджета </w:t>
            </w:r>
            <w:proofErr w:type="spellStart"/>
            <w:r w:rsidRPr="00336A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го-родского</w:t>
            </w:r>
            <w:proofErr w:type="spellEnd"/>
            <w:r w:rsidRPr="00336A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округа </w:t>
            </w:r>
            <w:proofErr w:type="gramStart"/>
            <w:r w:rsidRPr="00336A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336A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6A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некоммерческим организациям, не являющимся </w:t>
            </w:r>
            <w:proofErr w:type="spellStart"/>
            <w:r w:rsidRPr="00336A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муници-пальными</w:t>
            </w:r>
            <w:proofErr w:type="spellEnd"/>
            <w:r w:rsidRPr="00336A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учреждениями, образующим инфраструктуру поддержки </w:t>
            </w:r>
            <w:r w:rsidRPr="0033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малого и среднего предпринимательства, и </w:t>
            </w:r>
            <w:r w:rsidRPr="00336A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зарегистрированным на территории городского округа </w:t>
            </w:r>
            <w:proofErr w:type="spellStart"/>
            <w:r w:rsidRPr="00336A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 w:rsidRPr="00336AE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, связанных с реализацией мероприятий по поддержке субъектов малого и сред-него предпринимательства</w:t>
            </w:r>
          </w:p>
          <w:p w:rsidR="00336AE5" w:rsidRPr="00336AE5" w:rsidRDefault="00336AE5" w:rsidP="004B7B55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A0257" w:rsidRPr="00B66B96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6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336AE5" w:rsidRDefault="00336AE5" w:rsidP="00336AE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Бюджетный кодекс Российской Федерации;</w:t>
            </w:r>
          </w:p>
          <w:p w:rsidR="00336AE5" w:rsidRDefault="00336AE5" w:rsidP="00336AE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Федеральным законом от 24 июля 2007 года № 209-ФЗ «О развитии малого и среднего предпринимательства в Российской Федерации»;</w:t>
            </w:r>
          </w:p>
          <w:p w:rsidR="00EE3A15" w:rsidRPr="00362523" w:rsidRDefault="00336AE5" w:rsidP="00336AE5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 xml:space="preserve">Федеральный закон Российской Федерации от 06.10.2003г. № 131-ФЗ «Об общих принципах организации местного самоуправления в Российской Федерации»; </w:t>
            </w:r>
            <w:hyperlink r:id="rId7" w:history="1">
              <w:proofErr w:type="gramStart"/>
              <w:r w:rsidRPr="00336AE5">
                <w:rPr>
                  <w:rStyle w:val="a3"/>
                  <w:b/>
                  <w:i/>
                  <w:color w:val="auto"/>
                  <w:u w:val="none"/>
                </w:rPr>
                <w:t>Постановление</w:t>
              </w:r>
            </w:hyperlink>
            <w:r>
              <w:rPr>
                <w:b/>
                <w:i/>
              </w:rPr>
              <w:t xml:space="preserve">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szCs w:val="28"/>
              </w:rPr>
              <w:t>»</w:t>
            </w:r>
            <w:proofErr w:type="gramEnd"/>
          </w:p>
        </w:tc>
      </w:tr>
      <w:tr w:rsidR="00EE3A15" w:rsidRPr="00F11E9C" w:rsidTr="004B7B55">
        <w:tc>
          <w:tcPr>
            <w:tcW w:w="676" w:type="dxa"/>
          </w:tcPr>
          <w:p w:rsidR="00EE3A15" w:rsidRPr="00362523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67" w:type="dxa"/>
            <w:gridSpan w:val="15"/>
          </w:tcPr>
          <w:p w:rsidR="00EE3A15" w:rsidRPr="00362523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E3A15" w:rsidRPr="00F11E9C" w:rsidTr="00B55698">
        <w:trPr>
          <w:trHeight w:val="235"/>
        </w:trPr>
        <w:tc>
          <w:tcPr>
            <w:tcW w:w="9843" w:type="dxa"/>
            <w:gridSpan w:val="16"/>
          </w:tcPr>
          <w:p w:rsidR="00B55698" w:rsidRPr="00532D67" w:rsidRDefault="00B55698" w:rsidP="00B55698">
            <w:pPr>
              <w:pStyle w:val="a4"/>
            </w:pPr>
            <w:r w:rsidRPr="006C30D9">
              <w:t>6</w:t>
            </w:r>
            <w:r w:rsidRPr="00532D67">
              <w:t xml:space="preserve">.1. Муниципальный опыт в соответствующих сферах: </w:t>
            </w:r>
            <w:r w:rsidRPr="00336AE5">
              <w:rPr>
                <w:b/>
                <w:i/>
              </w:rPr>
              <w:t>отсутствует</w:t>
            </w:r>
          </w:p>
          <w:p w:rsidR="00EE3A15" w:rsidRPr="0083030F" w:rsidRDefault="00B55698" w:rsidP="00B55698">
            <w:pPr>
              <w:pStyle w:val="a4"/>
              <w:jc w:val="both"/>
              <w:rPr>
                <w:vertAlign w:val="superscript"/>
              </w:rPr>
            </w:pPr>
            <w:r w:rsidRPr="00532D67">
              <w:t>6.2. Источники данных:</w:t>
            </w:r>
            <w:r w:rsidR="00336AE5">
              <w:rPr>
                <w:b/>
                <w:i/>
              </w:rPr>
              <w:t xml:space="preserve"> информационные системы, оперативные данные комитета экономики и планирования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83030F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5"/>
          </w:tcPr>
          <w:p w:rsidR="00EE3A15" w:rsidRPr="0083030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E3A15" w:rsidRPr="00F11E9C" w:rsidTr="004B7B55">
        <w:tc>
          <w:tcPr>
            <w:tcW w:w="3317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7.2. Установленные сроки достижения целей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регулирования: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Положения проекта, направленные на достижение целей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</w:tr>
      <w:tr w:rsidR="00B55698" w:rsidRPr="00F11E9C" w:rsidTr="00336AE5">
        <w:trPr>
          <w:trHeight w:val="6069"/>
        </w:trPr>
        <w:tc>
          <w:tcPr>
            <w:tcW w:w="3317" w:type="dxa"/>
            <w:gridSpan w:val="5"/>
          </w:tcPr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388"/>
              <w:gridCol w:w="2876"/>
            </w:tblGrid>
            <w:tr w:rsidR="00336AE5" w:rsidTr="00336AE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AE5" w:rsidRDefault="00336AE5" w:rsidP="00336AE5">
                  <w:pPr>
                    <w:pStyle w:val="pt-a-000005"/>
                    <w:spacing w:line="276" w:lineRule="auto"/>
                    <w:ind w:right="-62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Предоставление субсидии на финансовое обеспечение </w:t>
                  </w:r>
                  <w:proofErr w:type="spellStart"/>
                  <w:r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зат-рат</w:t>
                  </w:r>
                  <w:proofErr w:type="spellEnd"/>
                  <w:r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некоммерческим 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организа-циям</w:t>
                  </w:r>
                  <w:proofErr w:type="spellEnd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, не являющимся 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муници-пальными</w:t>
                  </w:r>
                  <w:proofErr w:type="spellEnd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 учреждениями, 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обра-зующим</w:t>
                  </w:r>
                  <w:proofErr w:type="spellEnd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 инфраструктуру под-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держки</w:t>
                  </w:r>
                  <w:proofErr w:type="spellEnd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  <w:lang w:eastAsia="en-US"/>
                    </w:rPr>
                    <w:t>малого и среднего пред-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eastAsia="en-US"/>
                    </w:rPr>
                    <w:t>принимательства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  <w:lang w:eastAsia="en-US"/>
                    </w:rPr>
                    <w:t xml:space="preserve">, и 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зарегист-рированным</w:t>
                  </w:r>
                  <w:proofErr w:type="spellEnd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 на территории городского округа 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Верхотурс</w:t>
                  </w:r>
                  <w:proofErr w:type="spellEnd"/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-кий</w:t>
                  </w:r>
                  <w:r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, связанных с реализацией мероприятий по поддержке субъектов малого и среднего предпринимательства, </w:t>
                  </w:r>
                  <w:proofErr w:type="spellStart"/>
                  <w:r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предус-мотренных</w:t>
                  </w:r>
                  <w:proofErr w:type="spellEnd"/>
                  <w:r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22"/>
                      <w:szCs w:val="22"/>
                      <w:lang w:eastAsia="en-US"/>
                    </w:rPr>
                    <w:t xml:space="preserve">муниципальной программой городского округа Верхотурский </w:t>
                  </w:r>
                  <w:r>
                    <w:rPr>
                      <w:b/>
                      <w:i/>
                      <w:sz w:val="22"/>
                      <w:szCs w:val="22"/>
                      <w:lang w:eastAsia="en-US"/>
                    </w:rPr>
                    <w:t>«Содействие развитию малого и среднего предпринимательства до 2025 года</w:t>
                  </w:r>
                  <w:proofErr w:type="gramEnd"/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AE5" w:rsidRDefault="00336AE5">
                  <w:pPr>
                    <w:pStyle w:val="pt-a-000005"/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>
                    <w:rPr>
                      <w:rStyle w:val="pt-a0-000006"/>
                      <w:b/>
                      <w:i/>
                      <w:lang w:eastAsia="en-US"/>
                    </w:rPr>
                    <w:t>Правоотношения, возникшие с 1 января 2022 года  </w:t>
                  </w:r>
                  <w:r>
                    <w:rPr>
                      <w:b/>
                      <w:i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AE5" w:rsidRDefault="00336AE5">
                  <w:pPr>
                    <w:autoSpaceDE w:val="0"/>
                    <w:autoSpaceDN w:val="0"/>
                    <w:adjustRightInd w:val="0"/>
                    <w:spacing w:line="276" w:lineRule="auto"/>
                    <w:ind w:right="-62"/>
                    <w:rPr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i/>
                      <w:lang w:eastAsia="en-US"/>
                    </w:rPr>
                    <w:t xml:space="preserve">предоставление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lang w:eastAsia="en-US"/>
                    </w:rPr>
                    <w:t xml:space="preserve">субсидий из бюджета городского округа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lang w:eastAsia="en-US"/>
                    </w:rPr>
                    <w:t>Верхотурский</w:t>
                  </w:r>
                  <w:proofErr w:type="gramEnd"/>
                </w:p>
              </w:tc>
            </w:tr>
          </w:tbl>
          <w:p w:rsidR="00B55698" w:rsidRPr="004A71F0" w:rsidRDefault="00B55698" w:rsidP="00B450B2">
            <w:pPr>
              <w:pStyle w:val="pt-a-000005"/>
              <w:ind w:right="-68"/>
              <w:rPr>
                <w:b/>
                <w:i/>
              </w:rPr>
            </w:pPr>
          </w:p>
        </w:tc>
        <w:tc>
          <w:tcPr>
            <w:tcW w:w="2684" w:type="dxa"/>
            <w:gridSpan w:val="6"/>
          </w:tcPr>
          <w:p w:rsidR="00B55698" w:rsidRPr="004A71F0" w:rsidRDefault="00336AE5" w:rsidP="00B55698">
            <w:pPr>
              <w:pStyle w:val="pt-a-000005"/>
              <w:jc w:val="center"/>
              <w:rPr>
                <w:b/>
                <w:i/>
              </w:rPr>
            </w:pPr>
            <w:r w:rsidRPr="00B450B2">
              <w:rPr>
                <w:b/>
                <w:i/>
                <w:color w:val="000000"/>
              </w:rPr>
              <w:t>правоотношения, возникшие с 1 января 202</w:t>
            </w:r>
            <w:r>
              <w:rPr>
                <w:b/>
                <w:i/>
                <w:color w:val="000000"/>
              </w:rPr>
              <w:t>2</w:t>
            </w:r>
            <w:r w:rsidRPr="00B450B2">
              <w:rPr>
                <w:b/>
                <w:i/>
                <w:color w:val="000000"/>
              </w:rPr>
              <w:t xml:space="preserve"> года</w:t>
            </w:r>
          </w:p>
        </w:tc>
        <w:tc>
          <w:tcPr>
            <w:tcW w:w="3842" w:type="dxa"/>
            <w:gridSpan w:val="5"/>
          </w:tcPr>
          <w:p w:rsidR="00B55698" w:rsidRDefault="00B55698" w:rsidP="00B55698">
            <w:pPr>
              <w:autoSpaceDE w:val="0"/>
              <w:autoSpaceDN w:val="0"/>
              <w:adjustRightInd w:val="0"/>
              <w:jc w:val="center"/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>предоставлени</w:t>
            </w:r>
            <w:r>
              <w:rPr>
                <w:rFonts w:ascii="Times New Roman CYR" w:hAnsi="Times New Roman CYR" w:cs="Times New Roman CYR"/>
                <w:b/>
                <w:i/>
              </w:rPr>
              <w:t>е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из бюджета 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Верхотурский</w:t>
            </w:r>
            <w:proofErr w:type="gramEnd"/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36AE5" w:rsidRDefault="00336AE5" w:rsidP="00336AE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Бюджетный кодекс Российской Федерации;</w:t>
            </w:r>
          </w:p>
          <w:p w:rsidR="00336AE5" w:rsidRDefault="00336AE5" w:rsidP="00336AE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Федеральным законом от 24 июля 2007 года № 209-ФЗ «О развитии малого и среднего предпринимательства в Российской Федерации»;</w:t>
            </w:r>
          </w:p>
          <w:p w:rsidR="00336AE5" w:rsidRDefault="00336AE5" w:rsidP="00336AE5">
            <w:pPr>
              <w:pStyle w:val="a4"/>
              <w:jc w:val="both"/>
            </w:pPr>
            <w:r>
              <w:rPr>
                <w:b/>
                <w:i/>
              </w:rPr>
              <w:t xml:space="preserve">Федеральный закон Российской Федерации от 06.10.2003г. № 131-ФЗ «Об общих принципах организации местного самоуправления в Российской Федерации»; </w:t>
            </w:r>
            <w:hyperlink r:id="rId8" w:history="1">
              <w:proofErr w:type="gramStart"/>
              <w:r w:rsidRPr="00336AE5">
                <w:rPr>
                  <w:rStyle w:val="a3"/>
                  <w:b/>
                  <w:i/>
                  <w:color w:val="auto"/>
                  <w:u w:val="none"/>
                </w:rPr>
                <w:t>Постановление</w:t>
              </w:r>
            </w:hyperlink>
            <w:r w:rsidRPr="00336AE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szCs w:val="28"/>
              </w:rPr>
              <w:t>»</w:t>
            </w:r>
            <w:r w:rsidRPr="00F11E9C">
              <w:t xml:space="preserve"> </w:t>
            </w:r>
            <w:proofErr w:type="gramEnd"/>
          </w:p>
          <w:p w:rsidR="00EE3A15" w:rsidRPr="00532D59" w:rsidRDefault="00EE3A15" w:rsidP="00336AE5">
            <w:pPr>
              <w:pStyle w:val="a4"/>
              <w:jc w:val="both"/>
              <w:rPr>
                <w:vertAlign w:val="superscript"/>
              </w:rPr>
            </w:pPr>
            <w:r w:rsidRPr="00F11E9C">
              <w:t>7.5. Иная информация о целях предлагаемого регулирования:</w:t>
            </w:r>
            <w:r w:rsidR="00DD1379">
              <w:t xml:space="preserve"> </w:t>
            </w:r>
            <w:r w:rsidR="00DD1379" w:rsidRPr="00DD1379">
              <w:rPr>
                <w:b/>
                <w:i/>
              </w:rPr>
              <w:t>отсутствует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0E5E50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566" w:rsidRDefault="000D6566" w:rsidP="000D65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rStyle w:val="pt-a0-000006"/>
                <w:rFonts w:eastAsia="Calibri"/>
                <w:b/>
                <w:i/>
              </w:rPr>
              <w:t xml:space="preserve">Принятия НПА, определит порядок </w:t>
            </w:r>
            <w:r>
              <w:rPr>
                <w:b/>
                <w:i/>
              </w:rPr>
              <w:t xml:space="preserve">предоставления </w:t>
            </w:r>
            <w:r>
              <w:rPr>
                <w:b/>
                <w:bCs/>
                <w:i/>
                <w:iCs/>
              </w:rPr>
              <w:t xml:space="preserve">субсидий из бюджета городского округа Верхотурский </w:t>
            </w:r>
            <w:r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>
              <w:rPr>
                <w:b/>
                <w:i/>
              </w:rPr>
              <w:t xml:space="preserve">малого и среднего предпринимательства, и </w:t>
            </w:r>
            <w:r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среднего предпринимательства</w:t>
            </w:r>
          </w:p>
          <w:p w:rsidR="00EE3A15" w:rsidRPr="00532D59" w:rsidRDefault="000D6566" w:rsidP="000D6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E3A15" w:rsidRPr="00F11E9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EE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D1" w:rsidRPr="00AC6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</w:t>
            </w:r>
            <w:r w:rsid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5E50" w:rsidRPr="00F11E9C" w:rsidTr="004B7B55">
        <w:tc>
          <w:tcPr>
            <w:tcW w:w="4904" w:type="dxa"/>
            <w:gridSpan w:val="9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B55698" w:rsidRDefault="00B55698" w:rsidP="00B55698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городского округа Верхотурский;</w:t>
            </w:r>
          </w:p>
          <w:p w:rsidR="000E5E50" w:rsidRPr="006C30D9" w:rsidRDefault="00B55698" w:rsidP="000D6566">
            <w:pPr>
              <w:pStyle w:val="a4"/>
            </w:pPr>
            <w:r w:rsidRPr="000D6566">
              <w:t>9.1.2.</w:t>
            </w:r>
            <w:r w:rsidRPr="00B55698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организации, </w:t>
            </w:r>
            <w:r w:rsidR="000D6566" w:rsidRPr="0057462D">
              <w:rPr>
                <w:b/>
                <w:i/>
              </w:rPr>
              <w:t>осуществляющи</w:t>
            </w:r>
            <w:r w:rsidR="000D6566">
              <w:rPr>
                <w:b/>
                <w:i/>
              </w:rPr>
              <w:t>е</w:t>
            </w:r>
            <w:r w:rsidR="000D6566" w:rsidRPr="0057462D">
              <w:rPr>
                <w:b/>
                <w:i/>
              </w:rPr>
              <w:t xml:space="preserve"> содействие развитию малого и среднего предпринимательства, и зарегистрирован</w:t>
            </w:r>
            <w:r w:rsidR="000D6566">
              <w:rPr>
                <w:b/>
                <w:i/>
              </w:rPr>
              <w:t>-</w:t>
            </w:r>
            <w:proofErr w:type="spellStart"/>
            <w:r w:rsidR="000D6566" w:rsidRPr="0057462D">
              <w:rPr>
                <w:b/>
                <w:i/>
              </w:rPr>
              <w:t>ным</w:t>
            </w:r>
            <w:proofErr w:type="spellEnd"/>
            <w:r w:rsidR="000D6566" w:rsidRPr="0057462D">
              <w:rPr>
                <w:b/>
                <w:i/>
              </w:rPr>
              <w:t xml:space="preserve"> на территори</w:t>
            </w:r>
            <w:r w:rsidR="000D6566" w:rsidRPr="00C317D5">
              <w:rPr>
                <w:b/>
                <w:i/>
              </w:rPr>
              <w:t xml:space="preserve">и городского округа </w:t>
            </w:r>
            <w:proofErr w:type="gramStart"/>
            <w:r w:rsidR="000D6566" w:rsidRPr="00C317D5"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4939" w:type="dxa"/>
            <w:gridSpan w:val="7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9"/>
            <w:bookmarkEnd w:id="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73D44" w:rsidRPr="006C30D9" w:rsidRDefault="00C73D44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73D44" w:rsidRDefault="00C73D44" w:rsidP="00C73D44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73D44" w:rsidRPr="006C30D9" w:rsidRDefault="00C73D44" w:rsidP="00C7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E5E50" w:rsidRPr="006C30D9" w:rsidRDefault="00C73D44" w:rsidP="000D65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0D656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0D6566" w:rsidRDefault="00EE3A15" w:rsidP="000D6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32610B" w:rsidRDefault="00C73D44" w:rsidP="000D6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 бюджете на 202</w:t>
            </w:r>
            <w:r w:rsidR="000D6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3F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0D6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плановый период 2023-2024 годов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32610B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5"/>
          </w:tcPr>
          <w:p w:rsidR="00EE3A15" w:rsidRPr="0032610B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EE3A15" w:rsidRPr="00F11E9C" w:rsidTr="004B7B55">
        <w:tc>
          <w:tcPr>
            <w:tcW w:w="3657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32610B" w:rsidRDefault="00EE3A15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  <w:r w:rsidR="00F0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Финансовое управление Администрации городского округа Верхотурский</w:t>
            </w:r>
          </w:p>
        </w:tc>
      </w:tr>
      <w:tr w:rsidR="000D6566" w:rsidRPr="00F11E9C" w:rsidTr="004B7B55">
        <w:tc>
          <w:tcPr>
            <w:tcW w:w="3657" w:type="dxa"/>
            <w:gridSpan w:val="7"/>
            <w:vMerge w:val="restart"/>
          </w:tcPr>
          <w:p w:rsidR="000D6566" w:rsidRDefault="000D6566" w:rsidP="000D6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i/>
                <w:lang w:eastAsia="en-US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  <w:lang w:eastAsia="en-US"/>
              </w:rPr>
              <w:t xml:space="preserve">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установленных при ее предоставлении</w:t>
            </w:r>
          </w:p>
        </w:tc>
        <w:tc>
          <w:tcPr>
            <w:tcW w:w="1984" w:type="dxa"/>
            <w:gridSpan w:val="3"/>
            <w:vMerge w:val="restart"/>
          </w:tcPr>
          <w:p w:rsidR="000D6566" w:rsidRDefault="000D6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 xml:space="preserve">Заключение </w:t>
            </w:r>
            <w:r>
              <w:rPr>
                <w:rFonts w:ascii="Times New Roman CYR" w:hAnsi="Times New Roman CYR" w:cs="Times New Roman CYR"/>
                <w:b/>
                <w:i/>
                <w:lang w:eastAsia="en-US"/>
              </w:rPr>
              <w:t>Соглашения о предоставлении субсидии в 2022 году</w:t>
            </w:r>
          </w:p>
          <w:p w:rsidR="000D6566" w:rsidRDefault="000D6566">
            <w:pPr>
              <w:pStyle w:val="pt-a-000001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202" w:type="dxa"/>
            <w:gridSpan w:val="6"/>
          </w:tcPr>
          <w:p w:rsidR="000D6566" w:rsidRPr="006C30D9" w:rsidRDefault="000D656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566" w:rsidRPr="00770DDA" w:rsidRDefault="000D656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средства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бюджета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E5E50" w:rsidRPr="0032610B" w:rsidRDefault="000D6566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средства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бюджета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5E50" w:rsidRPr="0032610B" w:rsidRDefault="003F6D2B" w:rsidP="003F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6"/>
          </w:tcPr>
          <w:p w:rsidR="000E5E50" w:rsidRPr="00770DDA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AC4A71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C84994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C84994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5"/>
          </w:tcPr>
          <w:p w:rsidR="00EE3A15" w:rsidRPr="00C84994" w:rsidRDefault="00EE3A15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EE3A15" w:rsidRPr="00F11E9C" w:rsidTr="000E5E50">
        <w:tc>
          <w:tcPr>
            <w:tcW w:w="346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 Группа участников отношений:</w:t>
            </w:r>
          </w:p>
        </w:tc>
        <w:tc>
          <w:tcPr>
            <w:tcW w:w="3402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77" w:type="dxa"/>
            <w:gridSpan w:val="3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0D6566" w:rsidRPr="00F11E9C" w:rsidTr="000E5E50">
        <w:tc>
          <w:tcPr>
            <w:tcW w:w="3464" w:type="dxa"/>
            <w:gridSpan w:val="6"/>
          </w:tcPr>
          <w:p w:rsidR="000D6566" w:rsidRDefault="000D6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Некоммерческая организация, не являющаяся муниципальным учреждением, образующая инфраструктуру поддержки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малого и среднего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предпринима-тельства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и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зарегистрированная на территории городского округа 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Верхотурский</w:t>
            </w:r>
            <w:proofErr w:type="gram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, связанная с 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реа-лизацией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мероприятий по поддержке субъектов малого и среднего предпринимательства</w:t>
            </w:r>
          </w:p>
        </w:tc>
        <w:tc>
          <w:tcPr>
            <w:tcW w:w="3402" w:type="dxa"/>
            <w:gridSpan w:val="7"/>
          </w:tcPr>
          <w:p w:rsidR="000D6566" w:rsidRDefault="000D65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Проектом НПА вводятся правила для данной группы участников отношений, связанные с необходимостью соблюдения требований к предоставлению субсидий</w:t>
            </w:r>
          </w:p>
        </w:tc>
        <w:tc>
          <w:tcPr>
            <w:tcW w:w="2977" w:type="dxa"/>
            <w:gridSpan w:val="3"/>
          </w:tcPr>
          <w:p w:rsidR="000D6566" w:rsidRDefault="000D6566">
            <w:pPr>
              <w:pStyle w:val="pt-a-000005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  <w:t xml:space="preserve">Субсидии предоставляются в пределах лимитов бюджетных обязательств, предусмотренных в бюджете городского округа 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  <w:t>Верхотурский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  <w:lang w:eastAsia="en-US"/>
              </w:rPr>
              <w:t xml:space="preserve"> на 2022год</w:t>
            </w:r>
          </w:p>
        </w:tc>
      </w:tr>
      <w:tr w:rsidR="000E5E50" w:rsidRPr="00F11E9C" w:rsidTr="004B7B55">
        <w:tc>
          <w:tcPr>
            <w:tcW w:w="676" w:type="dxa"/>
          </w:tcPr>
          <w:p w:rsidR="000E5E50" w:rsidRPr="00C84994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5"/>
          </w:tcPr>
          <w:p w:rsidR="000E5E50" w:rsidRPr="00C84994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0E5E50" w:rsidRDefault="000E5E50" w:rsidP="000E5E50">
            <w:pPr>
              <w:pStyle w:val="a4"/>
              <w:rPr>
                <w:b/>
                <w:i/>
              </w:rPr>
            </w:pPr>
            <w:r w:rsidRPr="00F11E9C">
              <w:t xml:space="preserve">12.1. </w:t>
            </w:r>
            <w:r w:rsidRPr="000D6566">
              <w:rPr>
                <w:rStyle w:val="pt-a0-000006"/>
              </w:rPr>
              <w:t>Риск для состояния конкуренции, который может быть связан с возможностя</w:t>
            </w:r>
            <w:r w:rsidR="000D6566">
              <w:rPr>
                <w:rStyle w:val="pt-a0-000006"/>
              </w:rPr>
              <w:t>ми недобросовестной конкуренции:</w:t>
            </w:r>
          </w:p>
          <w:p w:rsidR="000E5E50" w:rsidRPr="00C84994" w:rsidRDefault="000D6566" w:rsidP="003D5CD5">
            <w:pPr>
              <w:autoSpaceDE w:val="0"/>
              <w:autoSpaceDN w:val="0"/>
              <w:adjustRightInd w:val="0"/>
              <w:ind w:firstLine="540"/>
              <w:jc w:val="both"/>
              <w:rPr>
                <w:vertAlign w:val="superscript"/>
              </w:rPr>
            </w:pPr>
            <w:r>
              <w:rPr>
                <w:rStyle w:val="pt-a0-000006"/>
                <w:b/>
                <w:i/>
              </w:rPr>
              <w:t>Субсидии предоставляются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некоммерческим организациям, не являющимся </w:t>
            </w:r>
            <w:proofErr w:type="spellStart"/>
            <w:proofErr w:type="gramStart"/>
            <w:r>
              <w:rPr>
                <w:rFonts w:eastAsia="Calibri"/>
                <w:b/>
                <w:i/>
              </w:rPr>
              <w:t>муници-пальными</w:t>
            </w:r>
            <w:proofErr w:type="spellEnd"/>
            <w:proofErr w:type="gramEnd"/>
            <w:r>
              <w:rPr>
                <w:rFonts w:eastAsia="Calibri"/>
                <w:b/>
                <w:i/>
              </w:rPr>
              <w:t xml:space="preserve"> учреждениями, образующим инфраструктуру поддержки </w:t>
            </w:r>
            <w:r>
              <w:rPr>
                <w:b/>
                <w:i/>
              </w:rPr>
              <w:t xml:space="preserve">малого и среднего предпринимательства, и </w:t>
            </w:r>
            <w:r>
              <w:rPr>
                <w:rFonts w:eastAsia="Calibri"/>
                <w:b/>
                <w:i/>
              </w:rPr>
              <w:t xml:space="preserve">зарегистрированным на территории городского округа </w:t>
            </w:r>
            <w:proofErr w:type="spellStart"/>
            <w:r>
              <w:rPr>
                <w:rFonts w:eastAsia="Calibri"/>
                <w:b/>
                <w:i/>
              </w:rPr>
              <w:t>Верхо-турский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сред-него предпринимательства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Default="000E5E5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BDE" w:rsidRDefault="00FB6BDE" w:rsidP="00FB6BDE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Бюджетный кодекс Российской Федерации;</w:t>
            </w:r>
          </w:p>
          <w:p w:rsidR="00FB6BDE" w:rsidRDefault="00FB6BDE" w:rsidP="00FB6BDE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Федеральным законом от 24 июля 2007 года № 209-ФЗ «О развитии малого и среднего предпринимательства в Российской Федерации»;</w:t>
            </w:r>
          </w:p>
          <w:p w:rsidR="000E5E50" w:rsidRPr="00C84994" w:rsidRDefault="00FB6BDE" w:rsidP="00FB6BDE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 xml:space="preserve">Федеральный закон Российской Федерации от 06.10.2003г. № 131-ФЗ «Об общих принципах организации местного самоуправления в Российской Федерации»; </w:t>
            </w:r>
            <w:hyperlink r:id="rId9" w:history="1">
              <w:proofErr w:type="gramStart"/>
              <w:r w:rsidRPr="00FB6BDE">
                <w:rPr>
                  <w:rStyle w:val="a3"/>
                  <w:b/>
                  <w:i/>
                  <w:color w:val="auto"/>
                  <w:u w:val="none"/>
                </w:rPr>
                <w:t>Постановление</w:t>
              </w:r>
            </w:hyperlink>
            <w:r w:rsidRPr="00FB6BD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szCs w:val="28"/>
              </w:rPr>
              <w:t>»</w:t>
            </w:r>
            <w:proofErr w:type="gramEnd"/>
          </w:p>
        </w:tc>
      </w:tr>
      <w:tr w:rsidR="000E5E50" w:rsidRPr="00F11E9C" w:rsidTr="004B7B55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5E50" w:rsidRPr="00F11E9C" w:rsidTr="004B7B55">
        <w:tc>
          <w:tcPr>
            <w:tcW w:w="2715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13.1. Риски решения проблемы предложенным способом и риски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последствий:</w:t>
            </w:r>
          </w:p>
        </w:tc>
        <w:tc>
          <w:tcPr>
            <w:tcW w:w="2189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 Оценки вероятности наступления рисков:</w:t>
            </w:r>
          </w:p>
        </w:tc>
        <w:tc>
          <w:tcPr>
            <w:tcW w:w="2344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контроля эффективности избранного способа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 регулирования: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 Степень контроля рисков:</w:t>
            </w:r>
          </w:p>
        </w:tc>
      </w:tr>
      <w:tr w:rsidR="00FB6BDE" w:rsidRPr="00F11E9C" w:rsidTr="004B7B55">
        <w:tc>
          <w:tcPr>
            <w:tcW w:w="2715" w:type="dxa"/>
            <w:gridSpan w:val="4"/>
          </w:tcPr>
          <w:p w:rsidR="00FB6BDE" w:rsidRPr="00FB6BDE" w:rsidRDefault="00FB6BDE" w:rsidP="00FB6BDE">
            <w:pPr>
              <w:pStyle w:val="a4"/>
              <w:rPr>
                <w:rFonts w:eastAsiaTheme="minorHAnsi"/>
                <w:b/>
                <w:i/>
                <w:lang w:eastAsia="en-US"/>
              </w:rPr>
            </w:pPr>
            <w:r w:rsidRPr="00FB6BDE">
              <w:rPr>
                <w:rFonts w:eastAsiaTheme="minorHAnsi"/>
                <w:b/>
                <w:i/>
                <w:lang w:eastAsia="en-US"/>
              </w:rPr>
              <w:lastRenderedPageBreak/>
              <w:t>Нецелевое использование</w:t>
            </w:r>
          </w:p>
          <w:p w:rsidR="00FB6BDE" w:rsidRPr="00FB6BDE" w:rsidRDefault="00FB6BDE" w:rsidP="00FB6BDE">
            <w:pPr>
              <w:pStyle w:val="a4"/>
              <w:rPr>
                <w:b/>
                <w:i/>
                <w:lang w:eastAsia="en-US"/>
              </w:rPr>
            </w:pPr>
            <w:r w:rsidRPr="00FB6BDE">
              <w:rPr>
                <w:rFonts w:eastAsiaTheme="minorHAnsi"/>
                <w:b/>
                <w:i/>
                <w:lang w:eastAsia="en-US"/>
              </w:rPr>
              <w:t>бюджетных средств</w:t>
            </w:r>
          </w:p>
        </w:tc>
        <w:tc>
          <w:tcPr>
            <w:tcW w:w="2189" w:type="dxa"/>
            <w:gridSpan w:val="5"/>
          </w:tcPr>
          <w:p w:rsidR="00FB6BDE" w:rsidRPr="00FB6BDE" w:rsidRDefault="00FB6BDE" w:rsidP="00FB6BDE">
            <w:pPr>
              <w:pStyle w:val="a4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маловероятно</w:t>
            </w:r>
          </w:p>
        </w:tc>
        <w:tc>
          <w:tcPr>
            <w:tcW w:w="2344" w:type="dxa"/>
            <w:gridSpan w:val="5"/>
          </w:tcPr>
          <w:p w:rsidR="00FB6BDE" w:rsidRPr="00FB6BDE" w:rsidRDefault="00FB6BDE" w:rsidP="00FB6BDE">
            <w:pPr>
              <w:pStyle w:val="a4"/>
              <w:rPr>
                <w:rFonts w:eastAsiaTheme="minorHAnsi"/>
                <w:b/>
                <w:i/>
                <w:lang w:eastAsia="en-US"/>
              </w:rPr>
            </w:pPr>
            <w:r w:rsidRPr="00FB6BDE">
              <w:rPr>
                <w:rFonts w:eastAsiaTheme="minorHAnsi"/>
                <w:b/>
                <w:i/>
                <w:lang w:eastAsia="en-US"/>
              </w:rPr>
              <w:t xml:space="preserve">1. Предоставление отчетности об </w:t>
            </w:r>
            <w:proofErr w:type="spellStart"/>
            <w:proofErr w:type="gramStart"/>
            <w:r w:rsidRPr="00FB6BDE">
              <w:rPr>
                <w:rFonts w:eastAsiaTheme="minorHAnsi"/>
                <w:b/>
                <w:i/>
                <w:lang w:eastAsia="en-US"/>
              </w:rPr>
              <w:t>ис</w:t>
            </w:r>
            <w:proofErr w:type="spellEnd"/>
            <w:r w:rsidRPr="00FB6BDE">
              <w:rPr>
                <w:rFonts w:eastAsiaTheme="minorHAnsi"/>
                <w:b/>
                <w:i/>
                <w:lang w:eastAsia="en-US"/>
              </w:rPr>
              <w:t>-пользовании</w:t>
            </w:r>
            <w:proofErr w:type="gramEnd"/>
            <w:r w:rsidRPr="00FB6BDE">
              <w:rPr>
                <w:rFonts w:eastAsiaTheme="minorHAnsi"/>
                <w:b/>
                <w:i/>
                <w:lang w:eastAsia="en-US"/>
              </w:rPr>
              <w:t xml:space="preserve"> </w:t>
            </w:r>
            <w:proofErr w:type="spellStart"/>
            <w:r w:rsidRPr="00FB6BDE">
              <w:rPr>
                <w:rFonts w:eastAsiaTheme="minorHAnsi"/>
                <w:b/>
                <w:i/>
                <w:lang w:eastAsia="en-US"/>
              </w:rPr>
              <w:t>субси-дии</w:t>
            </w:r>
            <w:proofErr w:type="spellEnd"/>
            <w:r w:rsidRPr="00FB6BDE">
              <w:rPr>
                <w:rFonts w:eastAsiaTheme="minorHAnsi"/>
                <w:b/>
                <w:i/>
                <w:lang w:eastAsia="en-US"/>
              </w:rPr>
              <w:t xml:space="preserve">, ходе и </w:t>
            </w:r>
            <w:proofErr w:type="spellStart"/>
            <w:r w:rsidRPr="00FB6BDE">
              <w:rPr>
                <w:rFonts w:eastAsiaTheme="minorHAnsi"/>
                <w:b/>
                <w:i/>
                <w:lang w:eastAsia="en-US"/>
              </w:rPr>
              <w:t>резуль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FB6BDE">
              <w:rPr>
                <w:rFonts w:eastAsiaTheme="minorHAnsi"/>
                <w:b/>
                <w:i/>
                <w:lang w:eastAsia="en-US"/>
              </w:rPr>
              <w:t xml:space="preserve">татах выполнения мероприятий </w:t>
            </w:r>
            <w:proofErr w:type="spellStart"/>
            <w:r w:rsidRPr="00FB6BDE">
              <w:rPr>
                <w:rFonts w:eastAsiaTheme="minorHAnsi"/>
                <w:b/>
                <w:i/>
                <w:lang w:eastAsia="en-US"/>
              </w:rPr>
              <w:t>Прог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FB6BDE">
              <w:rPr>
                <w:rFonts w:eastAsiaTheme="minorHAnsi"/>
                <w:b/>
                <w:i/>
                <w:lang w:eastAsia="en-US"/>
              </w:rPr>
              <w:t>раммы</w:t>
            </w:r>
            <w:proofErr w:type="spellEnd"/>
            <w:r w:rsidRPr="00FB6BDE">
              <w:rPr>
                <w:rFonts w:eastAsiaTheme="minorHAnsi"/>
                <w:b/>
                <w:i/>
                <w:lang w:eastAsia="en-US"/>
              </w:rPr>
              <w:t>;</w:t>
            </w:r>
          </w:p>
          <w:p w:rsidR="00FB6BDE" w:rsidRPr="00FB6BDE" w:rsidRDefault="00FB6BDE" w:rsidP="00FB6BDE">
            <w:pPr>
              <w:pStyle w:val="a4"/>
              <w:rPr>
                <w:b/>
                <w:i/>
                <w:lang w:eastAsia="en-US"/>
              </w:rPr>
            </w:pPr>
            <w:r w:rsidRPr="00FB6BDE">
              <w:rPr>
                <w:rFonts w:eastAsiaTheme="minorHAnsi"/>
                <w:b/>
                <w:i/>
                <w:lang w:eastAsia="en-US"/>
              </w:rPr>
              <w:t xml:space="preserve">2. Проведение </w:t>
            </w:r>
            <w:proofErr w:type="spellStart"/>
            <w:proofErr w:type="gramStart"/>
            <w:r w:rsidRPr="00FB6BDE">
              <w:rPr>
                <w:rFonts w:eastAsiaTheme="minorHAnsi"/>
                <w:b/>
                <w:i/>
                <w:lang w:eastAsia="en-US"/>
              </w:rPr>
              <w:t>прове-рочных</w:t>
            </w:r>
            <w:proofErr w:type="spellEnd"/>
            <w:proofErr w:type="gramEnd"/>
            <w:r w:rsidRPr="00FB6BDE">
              <w:rPr>
                <w:rFonts w:eastAsiaTheme="minorHAnsi"/>
                <w:b/>
                <w:i/>
                <w:lang w:eastAsia="en-US"/>
              </w:rPr>
              <w:t xml:space="preserve"> </w:t>
            </w:r>
            <w:proofErr w:type="spellStart"/>
            <w:r w:rsidRPr="00FB6BDE">
              <w:rPr>
                <w:rFonts w:eastAsiaTheme="minorHAnsi"/>
                <w:b/>
                <w:i/>
                <w:lang w:eastAsia="en-US"/>
              </w:rPr>
              <w:t>мероприя-тий</w:t>
            </w:r>
            <w:proofErr w:type="spellEnd"/>
          </w:p>
        </w:tc>
        <w:tc>
          <w:tcPr>
            <w:tcW w:w="2595" w:type="dxa"/>
            <w:gridSpan w:val="2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Низкая.</w:t>
            </w:r>
          </w:p>
          <w:p w:rsidR="00FB6BDE" w:rsidRDefault="00FB6BDE" w:rsidP="00FB6BDE">
            <w:pPr>
              <w:pStyle w:val="a4"/>
              <w:jc w:val="center"/>
              <w:rPr>
                <w:lang w:eastAsia="en-US"/>
              </w:rPr>
            </w:pPr>
            <w:proofErr w:type="gramStart"/>
            <w:r w:rsidRPr="00FB6BDE">
              <w:rPr>
                <w:b/>
                <w:i/>
                <w:lang w:eastAsia="en-US"/>
              </w:rPr>
              <w:t>Контроль за</w:t>
            </w:r>
            <w:proofErr w:type="gramEnd"/>
            <w:r w:rsidRPr="00FB6BDE">
              <w:rPr>
                <w:b/>
                <w:i/>
                <w:lang w:eastAsia="en-US"/>
              </w:rPr>
              <w:t xml:space="preserve"> соблюдением получателями субсидий условий, целей, порядка их предоставления и использования</w:t>
            </w:r>
          </w:p>
        </w:tc>
      </w:tr>
      <w:tr w:rsidR="008804D6" w:rsidRPr="00F11E9C" w:rsidTr="004B7B55">
        <w:tc>
          <w:tcPr>
            <w:tcW w:w="676" w:type="dxa"/>
          </w:tcPr>
          <w:p w:rsidR="008804D6" w:rsidRPr="0018427A" w:rsidRDefault="008804D6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5"/>
          </w:tcPr>
          <w:p w:rsidR="008804D6" w:rsidRPr="0018427A" w:rsidRDefault="008804D6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804D6" w:rsidRPr="00F11E9C" w:rsidTr="00E3698A">
        <w:tc>
          <w:tcPr>
            <w:tcW w:w="2189" w:type="dxa"/>
            <w:gridSpan w:val="3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08" w:type="dxa"/>
            <w:gridSpan w:val="5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2161" w:type="dxa"/>
            <w:gridSpan w:val="4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2" w:type="dxa"/>
            <w:gridSpan w:val="3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8804D6" w:rsidRPr="00F11E9C" w:rsidRDefault="008804D6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FB6BDE" w:rsidRPr="00F11E9C" w:rsidTr="00E3698A">
        <w:tc>
          <w:tcPr>
            <w:tcW w:w="2189" w:type="dxa"/>
            <w:gridSpan w:val="3"/>
          </w:tcPr>
          <w:p w:rsidR="00FB6BDE" w:rsidRDefault="00FB6BD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Осуществление информирования заинтересованных лиц;</w:t>
            </w:r>
          </w:p>
        </w:tc>
        <w:tc>
          <w:tcPr>
            <w:tcW w:w="1808" w:type="dxa"/>
            <w:gridSpan w:val="5"/>
          </w:tcPr>
          <w:p w:rsidR="00FB6BDE" w:rsidRDefault="00FB6BD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Март 2022 года – с момента вступления НПА в силу</w:t>
            </w:r>
          </w:p>
        </w:tc>
        <w:tc>
          <w:tcPr>
            <w:tcW w:w="2161" w:type="dxa"/>
            <w:gridSpan w:val="4"/>
          </w:tcPr>
          <w:p w:rsidR="00FB6BDE" w:rsidRDefault="00FB6B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Прием заявок от получателей субсидий</w:t>
            </w:r>
          </w:p>
        </w:tc>
        <w:tc>
          <w:tcPr>
            <w:tcW w:w="1842" w:type="dxa"/>
            <w:gridSpan w:val="3"/>
          </w:tcPr>
          <w:p w:rsidR="00FB6BDE" w:rsidRDefault="00FB6BD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не требуется</w:t>
            </w:r>
          </w:p>
        </w:tc>
        <w:tc>
          <w:tcPr>
            <w:tcW w:w="1843" w:type="dxa"/>
          </w:tcPr>
          <w:p w:rsidR="00FB6BDE" w:rsidRDefault="00FB6B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нет</w:t>
            </w:r>
          </w:p>
        </w:tc>
      </w:tr>
      <w:tr w:rsidR="00FB6BDE" w:rsidRPr="00F11E9C" w:rsidTr="00FB6BDE">
        <w:tc>
          <w:tcPr>
            <w:tcW w:w="2189" w:type="dxa"/>
            <w:gridSpan w:val="3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 xml:space="preserve">Публикация проекта НПА на </w:t>
            </w:r>
            <w:r w:rsidRPr="00FB6BDE">
              <w:rPr>
                <w:rFonts w:eastAsiaTheme="minorHAnsi"/>
                <w:b/>
                <w:i/>
                <w:lang w:eastAsia="en-US"/>
              </w:rPr>
              <w:t>интернет-портал «Оценка регулирующего воздействия в Свердловской области» http://regulation.midural.r u</w:t>
            </w:r>
          </w:p>
        </w:tc>
        <w:tc>
          <w:tcPr>
            <w:tcW w:w="1808" w:type="dxa"/>
            <w:gridSpan w:val="5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март 2022 года</w:t>
            </w:r>
          </w:p>
        </w:tc>
        <w:tc>
          <w:tcPr>
            <w:tcW w:w="2161" w:type="dxa"/>
            <w:gridSpan w:val="4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 xml:space="preserve">Информирование </w:t>
            </w:r>
            <w:r w:rsidRPr="00FB6BDE">
              <w:rPr>
                <w:rFonts w:eastAsiaTheme="minorHAnsi"/>
                <w:b/>
                <w:i/>
                <w:iCs/>
                <w:lang w:eastAsia="en-US"/>
              </w:rPr>
              <w:t xml:space="preserve">организаций, образующих инфраструктуру поддержки субъектов малого и среднего </w:t>
            </w:r>
            <w:proofErr w:type="spellStart"/>
            <w:proofErr w:type="gramStart"/>
            <w:r w:rsidRPr="00FB6BDE">
              <w:rPr>
                <w:rFonts w:eastAsiaTheme="minorHAnsi"/>
                <w:b/>
                <w:i/>
                <w:iCs/>
                <w:lang w:eastAsia="en-US"/>
              </w:rPr>
              <w:t>предпринима-тельства</w:t>
            </w:r>
            <w:proofErr w:type="spellEnd"/>
            <w:proofErr w:type="gramEnd"/>
            <w:r w:rsidRPr="00FB6BDE">
              <w:rPr>
                <w:rFonts w:eastAsiaTheme="minorHAnsi"/>
                <w:b/>
                <w:i/>
                <w:iCs/>
                <w:lang w:eastAsia="en-US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нет</w:t>
            </w:r>
          </w:p>
        </w:tc>
      </w:tr>
      <w:tr w:rsidR="00FB6BDE" w:rsidRPr="00F11E9C" w:rsidTr="00FB6BDE">
        <w:tc>
          <w:tcPr>
            <w:tcW w:w="2189" w:type="dxa"/>
            <w:gridSpan w:val="3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 xml:space="preserve">Публикация проекта НПА на </w:t>
            </w:r>
            <w:r w:rsidRPr="00FB6BDE">
              <w:rPr>
                <w:rFonts w:eastAsiaTheme="minorHAnsi"/>
                <w:b/>
                <w:i/>
                <w:lang w:eastAsia="en-US"/>
              </w:rPr>
              <w:t>интернет-портал «Оценка регулирующего воздействия в Свердловской области» http://regulation.midural.r u</w:t>
            </w:r>
          </w:p>
        </w:tc>
        <w:tc>
          <w:tcPr>
            <w:tcW w:w="1808" w:type="dxa"/>
            <w:gridSpan w:val="5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март 2022 года</w:t>
            </w:r>
          </w:p>
        </w:tc>
        <w:tc>
          <w:tcPr>
            <w:tcW w:w="2161" w:type="dxa"/>
            <w:gridSpan w:val="4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 xml:space="preserve">Информирование </w:t>
            </w:r>
            <w:r w:rsidRPr="00FB6BDE">
              <w:rPr>
                <w:rFonts w:eastAsiaTheme="minorHAnsi"/>
                <w:b/>
                <w:i/>
                <w:iCs/>
                <w:lang w:eastAsia="en-US"/>
              </w:rPr>
              <w:t xml:space="preserve">организаций, образующих инфраструктуру поддержки субъектов малого и среднего </w:t>
            </w:r>
            <w:proofErr w:type="spellStart"/>
            <w:proofErr w:type="gramStart"/>
            <w:r w:rsidRPr="00FB6BDE">
              <w:rPr>
                <w:rFonts w:eastAsiaTheme="minorHAnsi"/>
                <w:b/>
                <w:i/>
                <w:iCs/>
                <w:lang w:eastAsia="en-US"/>
              </w:rPr>
              <w:t>предпринима-тельства</w:t>
            </w:r>
            <w:proofErr w:type="spellEnd"/>
            <w:proofErr w:type="gramEnd"/>
            <w:r w:rsidRPr="00FB6BDE">
              <w:rPr>
                <w:rFonts w:eastAsiaTheme="minorHAnsi"/>
                <w:b/>
                <w:i/>
                <w:iCs/>
                <w:lang w:eastAsia="en-US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FB6BDE" w:rsidRPr="00FB6BDE" w:rsidRDefault="00FB6BDE" w:rsidP="00FB6BDE">
            <w:pPr>
              <w:pStyle w:val="a4"/>
              <w:jc w:val="center"/>
              <w:rPr>
                <w:b/>
                <w:i/>
                <w:lang w:eastAsia="en-US"/>
              </w:rPr>
            </w:pPr>
            <w:r w:rsidRPr="00FB6BDE">
              <w:rPr>
                <w:b/>
                <w:i/>
                <w:lang w:eastAsia="en-US"/>
              </w:rPr>
              <w:t>нет</w:t>
            </w:r>
          </w:p>
        </w:tc>
      </w:tr>
      <w:tr w:rsidR="002240ED" w:rsidRPr="00F11E9C" w:rsidTr="004B7B55">
        <w:tc>
          <w:tcPr>
            <w:tcW w:w="676" w:type="dxa"/>
          </w:tcPr>
          <w:p w:rsidR="002240ED" w:rsidRPr="0018427A" w:rsidRDefault="002240ED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5"/>
          </w:tcPr>
          <w:p w:rsidR="002240ED" w:rsidRPr="0018427A" w:rsidRDefault="002240ED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240ED" w:rsidRPr="00F11E9C" w:rsidTr="004B7B55">
        <w:tc>
          <w:tcPr>
            <w:tcW w:w="9843" w:type="dxa"/>
            <w:gridSpan w:val="16"/>
          </w:tcPr>
          <w:p w:rsidR="002240ED" w:rsidRPr="00F11E9C" w:rsidRDefault="002240ED" w:rsidP="00FB6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B5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распространяется на правоотношения, возникшие с 1 января 202</w:t>
            </w:r>
            <w:r w:rsidR="00FB6B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55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2240ED" w:rsidRPr="00F11E9C" w:rsidTr="004B7B55">
        <w:tc>
          <w:tcPr>
            <w:tcW w:w="4904" w:type="dxa"/>
            <w:gridSpan w:val="9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7"/>
          </w:tcPr>
          <w:p w:rsidR="002240ED" w:rsidRPr="006C30D9" w:rsidRDefault="002240ED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4904" w:type="dxa"/>
            <w:gridSpan w:val="9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7"/>
          </w:tcPr>
          <w:p w:rsidR="002240ED" w:rsidRPr="006C30D9" w:rsidRDefault="002240ED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4B7B55">
        <w:tc>
          <w:tcPr>
            <w:tcW w:w="9843" w:type="dxa"/>
            <w:gridSpan w:val="16"/>
          </w:tcPr>
          <w:p w:rsidR="002240ED" w:rsidRPr="0018427A" w:rsidRDefault="002240ED" w:rsidP="00E3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240ED" w:rsidRPr="00F11E9C" w:rsidTr="00FB6BDE">
        <w:trPr>
          <w:trHeight w:val="872"/>
        </w:trPr>
        <w:tc>
          <w:tcPr>
            <w:tcW w:w="676" w:type="dxa"/>
          </w:tcPr>
          <w:p w:rsidR="002240ED" w:rsidRPr="0018427A" w:rsidRDefault="002240ED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5"/>
          </w:tcPr>
          <w:p w:rsidR="002240ED" w:rsidRPr="0018427A" w:rsidRDefault="002240ED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2240ED" w:rsidRPr="00F11E9C" w:rsidTr="004B7B55">
        <w:tc>
          <w:tcPr>
            <w:tcW w:w="2035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6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4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  <w:gridSpan w:val="2"/>
          </w:tcPr>
          <w:p w:rsidR="002240ED" w:rsidRPr="00F11E9C" w:rsidRDefault="002240ED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B55698" w:rsidRPr="00F11E9C" w:rsidTr="004B7B55">
        <w:tc>
          <w:tcPr>
            <w:tcW w:w="2035" w:type="dxa"/>
            <w:gridSpan w:val="2"/>
          </w:tcPr>
          <w:p w:rsidR="00B55698" w:rsidRPr="00FB6BDE" w:rsidRDefault="009D5444" w:rsidP="009D544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9D5444">
              <w:rPr>
                <w:rStyle w:val="pt-a0-000006"/>
                <w:b/>
                <w:i/>
                <w:sz w:val="22"/>
                <w:szCs w:val="22"/>
              </w:rPr>
              <w:t>Предоставление суб</w:t>
            </w:r>
            <w:r w:rsidR="00FB6BDE" w:rsidRPr="009D5444">
              <w:rPr>
                <w:rStyle w:val="pt-a0-000006"/>
                <w:b/>
                <w:i/>
                <w:sz w:val="22"/>
                <w:szCs w:val="22"/>
              </w:rPr>
              <w:t xml:space="preserve">сидии </w:t>
            </w:r>
            <w:proofErr w:type="spellStart"/>
            <w:proofErr w:type="gramStart"/>
            <w:r w:rsidRPr="009D5444">
              <w:rPr>
                <w:b/>
                <w:i/>
                <w:sz w:val="22"/>
                <w:szCs w:val="22"/>
              </w:rPr>
              <w:t>субсидии</w:t>
            </w:r>
            <w:proofErr w:type="spellEnd"/>
            <w:proofErr w:type="gramEnd"/>
            <w:r w:rsidRPr="009D5444">
              <w:rPr>
                <w:b/>
                <w:i/>
                <w:sz w:val="22"/>
                <w:szCs w:val="22"/>
              </w:rPr>
              <w:t xml:space="preserve"> из бюджета </w:t>
            </w:r>
            <w:proofErr w:type="spellStart"/>
            <w:r w:rsidRPr="009D5444">
              <w:rPr>
                <w:b/>
                <w:i/>
                <w:sz w:val="22"/>
                <w:szCs w:val="22"/>
              </w:rPr>
              <w:t>го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D5444">
              <w:rPr>
                <w:b/>
                <w:i/>
                <w:sz w:val="22"/>
                <w:szCs w:val="22"/>
              </w:rPr>
              <w:t>родского</w:t>
            </w:r>
            <w:proofErr w:type="spellEnd"/>
            <w:r w:rsidRPr="009D5444">
              <w:rPr>
                <w:b/>
                <w:i/>
                <w:sz w:val="22"/>
                <w:szCs w:val="22"/>
              </w:rPr>
              <w:t xml:space="preserve"> округа Верхотурский не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D5444">
              <w:rPr>
                <w:b/>
                <w:i/>
                <w:sz w:val="22"/>
                <w:szCs w:val="22"/>
              </w:rPr>
              <w:t>коммерческим ор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9D5444">
              <w:rPr>
                <w:b/>
                <w:i/>
                <w:sz w:val="22"/>
                <w:szCs w:val="22"/>
              </w:rPr>
              <w:t>ганизациям</w:t>
            </w:r>
            <w:proofErr w:type="spellEnd"/>
            <w:r w:rsidRPr="009D5444">
              <w:rPr>
                <w:b/>
                <w:i/>
                <w:sz w:val="22"/>
                <w:szCs w:val="22"/>
              </w:rPr>
              <w:t>, осу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9D5444">
              <w:rPr>
                <w:b/>
                <w:i/>
                <w:sz w:val="22"/>
                <w:szCs w:val="22"/>
              </w:rPr>
              <w:t>ществляющим</w:t>
            </w:r>
            <w:proofErr w:type="spellEnd"/>
            <w:r w:rsidRPr="009D5444">
              <w:rPr>
                <w:b/>
                <w:i/>
                <w:sz w:val="22"/>
                <w:szCs w:val="22"/>
              </w:rPr>
              <w:t xml:space="preserve"> со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D5444">
              <w:rPr>
                <w:b/>
                <w:i/>
                <w:sz w:val="22"/>
                <w:szCs w:val="22"/>
              </w:rPr>
              <w:t xml:space="preserve">действие </w:t>
            </w:r>
            <w:proofErr w:type="spellStart"/>
            <w:r w:rsidRPr="009D5444">
              <w:rPr>
                <w:b/>
                <w:i/>
                <w:sz w:val="22"/>
                <w:szCs w:val="22"/>
              </w:rPr>
              <w:t>разви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D5444">
              <w:rPr>
                <w:b/>
                <w:i/>
                <w:sz w:val="22"/>
                <w:szCs w:val="22"/>
              </w:rPr>
              <w:t>тию</w:t>
            </w:r>
            <w:proofErr w:type="spellEnd"/>
            <w:r w:rsidRPr="009D5444">
              <w:rPr>
                <w:b/>
                <w:i/>
                <w:sz w:val="22"/>
                <w:szCs w:val="22"/>
              </w:rPr>
              <w:t xml:space="preserve"> малого и сред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D5444">
              <w:rPr>
                <w:b/>
                <w:i/>
                <w:sz w:val="22"/>
                <w:szCs w:val="22"/>
              </w:rPr>
              <w:t xml:space="preserve">него </w:t>
            </w:r>
            <w:proofErr w:type="spellStart"/>
            <w:r w:rsidRPr="009D5444">
              <w:rPr>
                <w:b/>
                <w:i/>
                <w:sz w:val="22"/>
                <w:szCs w:val="22"/>
              </w:rPr>
              <w:t>предпринима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D5444">
              <w:rPr>
                <w:b/>
                <w:i/>
                <w:sz w:val="22"/>
                <w:szCs w:val="22"/>
              </w:rPr>
              <w:t>тельства</w:t>
            </w:r>
            <w:proofErr w:type="spellEnd"/>
            <w:r w:rsidRPr="009D5444">
              <w:rPr>
                <w:b/>
                <w:i/>
                <w:sz w:val="22"/>
                <w:szCs w:val="22"/>
              </w:rPr>
              <w:t>, и заре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9D5444">
              <w:rPr>
                <w:b/>
                <w:i/>
                <w:sz w:val="22"/>
                <w:szCs w:val="22"/>
              </w:rPr>
              <w:t>гистрированным</w:t>
            </w:r>
            <w:proofErr w:type="spellEnd"/>
            <w:r w:rsidRPr="009D5444">
              <w:rPr>
                <w:b/>
                <w:i/>
                <w:sz w:val="22"/>
                <w:szCs w:val="22"/>
              </w:rPr>
              <w:t xml:space="preserve"> на территории городского округа Верхотурский</w:t>
            </w:r>
          </w:p>
        </w:tc>
        <w:tc>
          <w:tcPr>
            <w:tcW w:w="1962" w:type="dxa"/>
            <w:gridSpan w:val="6"/>
          </w:tcPr>
          <w:p w:rsidR="00B55698" w:rsidRPr="003A789C" w:rsidRDefault="00B55698" w:rsidP="00B55698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-</w:t>
            </w:r>
          </w:p>
        </w:tc>
        <w:tc>
          <w:tcPr>
            <w:tcW w:w="1644" w:type="dxa"/>
            <w:gridSpan w:val="2"/>
          </w:tcPr>
          <w:p w:rsidR="00B55698" w:rsidRPr="005D695C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4"/>
          </w:tcPr>
          <w:p w:rsidR="00B55698" w:rsidRPr="005D695C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595" w:type="dxa"/>
            <w:gridSpan w:val="2"/>
          </w:tcPr>
          <w:p w:rsidR="00B55698" w:rsidRPr="005D695C" w:rsidRDefault="00B55698" w:rsidP="00B556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10"/>
            <w:bookmarkEnd w:id="2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3"/>
            <w:bookmarkEnd w:id="3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16"/>
            <w:bookmarkEnd w:id="4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мнений о поддержке акта: ____________________________________________________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предложений: ___________________________________________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предложений: 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неучтенных предложений: _________________________________________</w:t>
            </w:r>
          </w:p>
          <w:p w:rsidR="009E5203" w:rsidRPr="004976AE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 Иные сведения о проведении публичных консультаций:</w:t>
            </w:r>
          </w:p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E5203" w:rsidRPr="00465399" w:rsidRDefault="009E5203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465399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130"/>
            <w:bookmarkEnd w:id="5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31"/>
            <w:bookmarkEnd w:id="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9E5203" w:rsidRPr="005D695C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Общероссийская общественная организация малого и среднего предпринимательства «ОПОРА РОССИИ»;</w:t>
            </w:r>
          </w:p>
          <w:p w:rsidR="009E5203" w:rsidRPr="005D695C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Свердловское региональное отделение Общероссийской общественной организации «ДЕЛОВАЯ РОССИИ»;</w:t>
            </w:r>
          </w:p>
          <w:p w:rsidR="009E5203" w:rsidRPr="00465399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D695C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11E9C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34"/>
            <w:bookmarkEnd w:id="7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923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923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D5CD5"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3D5CD5" w:rsidRDefault="009E5203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E5203" w:rsidRPr="00925422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CD5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Pr="003D5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E5203" w:rsidRPr="00F11E9C" w:rsidTr="004B7B55">
        <w:trPr>
          <w:trHeight w:val="663"/>
        </w:trPr>
        <w:tc>
          <w:tcPr>
            <w:tcW w:w="9843" w:type="dxa"/>
            <w:gridSpan w:val="16"/>
          </w:tcPr>
          <w:p w:rsidR="009E5203" w:rsidRPr="00925422" w:rsidRDefault="009E5203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8" w:name="P1154"/>
            <w:bookmarkEnd w:id="8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925422" w:rsidRDefault="009E5203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157"/>
            <w:bookmarkEnd w:id="9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Default="009E5203" w:rsidP="006E63D8">
            <w:pPr>
              <w:pStyle w:val="a4"/>
              <w:jc w:val="both"/>
            </w:pPr>
            <w:r w:rsidRPr="00F11E9C">
              <w:t>19.1. Оценка позитивных и негативных эффектов для общества при введении предлагаемого регулирования:</w:t>
            </w:r>
            <w:r>
              <w:t xml:space="preserve"> </w:t>
            </w:r>
          </w:p>
          <w:p w:rsidR="0092381D" w:rsidRDefault="00B55698" w:rsidP="0092381D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П</w:t>
            </w:r>
            <w:r w:rsidRPr="004A71F0">
              <w:rPr>
                <w:rStyle w:val="pt-a0-000006"/>
                <w:b/>
                <w:i/>
              </w:rPr>
              <w:t>риняти</w:t>
            </w:r>
            <w:r>
              <w:rPr>
                <w:rStyle w:val="pt-a0-000006"/>
                <w:b/>
                <w:i/>
              </w:rPr>
              <w:t>я</w:t>
            </w:r>
            <w:r w:rsidRPr="004A71F0">
              <w:rPr>
                <w:rStyle w:val="pt-a0-000006"/>
                <w:b/>
                <w:i/>
              </w:rPr>
              <w:t xml:space="preserve"> </w:t>
            </w:r>
            <w:r>
              <w:rPr>
                <w:rStyle w:val="pt-a0-000006"/>
                <w:b/>
                <w:i/>
              </w:rPr>
              <w:t>НПА</w:t>
            </w:r>
            <w:r w:rsidRPr="004A71F0">
              <w:rPr>
                <w:rStyle w:val="pt-a0-000006"/>
                <w:b/>
                <w:i/>
              </w:rPr>
              <w:t xml:space="preserve">, </w:t>
            </w:r>
            <w:r w:rsidRPr="0092381D">
              <w:rPr>
                <w:rStyle w:val="pt-a0-000006"/>
                <w:b/>
                <w:i/>
              </w:rPr>
              <w:t xml:space="preserve">определит порядок </w:t>
            </w:r>
            <w:r w:rsidRPr="0092381D">
              <w:rPr>
                <w:b/>
                <w:i/>
              </w:rPr>
              <w:t xml:space="preserve">предоставления </w:t>
            </w:r>
            <w:r w:rsidRPr="0092381D">
              <w:rPr>
                <w:b/>
                <w:bCs/>
                <w:i/>
                <w:iCs/>
              </w:rPr>
              <w:t xml:space="preserve">субсидий </w:t>
            </w:r>
            <w:r w:rsidR="0092381D" w:rsidRPr="0092381D">
              <w:rPr>
                <w:rStyle w:val="pt-a0-000006"/>
                <w:b/>
                <w:i/>
              </w:rPr>
              <w:t xml:space="preserve">субсидии </w:t>
            </w:r>
            <w:r w:rsidR="0092381D" w:rsidRPr="0092381D">
              <w:rPr>
                <w:b/>
                <w:i/>
              </w:rPr>
              <w:t xml:space="preserve">из бюджета </w:t>
            </w:r>
            <w:proofErr w:type="spellStart"/>
            <w:proofErr w:type="gramStart"/>
            <w:r w:rsidR="0092381D" w:rsidRPr="0092381D">
              <w:rPr>
                <w:b/>
                <w:i/>
              </w:rPr>
              <w:t>го-родского</w:t>
            </w:r>
            <w:proofErr w:type="spellEnd"/>
            <w:proofErr w:type="gramEnd"/>
            <w:r w:rsidR="0092381D" w:rsidRPr="0092381D">
              <w:rPr>
                <w:b/>
                <w:i/>
              </w:rPr>
              <w:t xml:space="preserve"> округа Верхотурский некоммерческим организациям, осуществляющим со-действие развитию малого и среднего предпринимательства, и зарегистрированным на территории городского округа Верхотурский</w:t>
            </w:r>
          </w:p>
          <w:p w:rsidR="00B55698" w:rsidRPr="00925422" w:rsidRDefault="00B55698" w:rsidP="0092381D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Негативные эффекты 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806D0" w:rsidRDefault="009E5203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Pr="00F806D0" w:rsidRDefault="009E5203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</w:p>
        </w:tc>
      </w:tr>
      <w:tr w:rsidR="009E5203" w:rsidRPr="00F11E9C" w:rsidTr="004B7B55">
        <w:tc>
          <w:tcPr>
            <w:tcW w:w="9843" w:type="dxa"/>
            <w:gridSpan w:val="16"/>
          </w:tcPr>
          <w:p w:rsidR="009E5203" w:rsidRDefault="009E5203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203" w:rsidRPr="00D52ED0" w:rsidRDefault="009E5203" w:rsidP="003E3A0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D5CD5">
              <w:rPr>
                <w:b/>
                <w:bCs/>
                <w:i/>
                <w:iCs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</w:t>
            </w:r>
            <w:r w:rsidRPr="003D5CD5">
              <w:rPr>
                <w:b/>
                <w:bCs/>
                <w:i/>
                <w:iCs/>
              </w:rPr>
              <w:lastRenderedPageBreak/>
              <w:t>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Верхотурский — отсутствуют.</w:t>
            </w:r>
          </w:p>
        </w:tc>
      </w:tr>
    </w:tbl>
    <w:p w:rsidR="00EE3A15" w:rsidRPr="0063489D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686" w:rsidRPr="0063489D" w:rsidRDefault="00B30686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Нарсеева</w:t>
            </w:r>
          </w:p>
        </w:tc>
      </w:tr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15" w:rsidRPr="00F318B2" w:rsidRDefault="00EE3A15" w:rsidP="00EE3A15">
      <w:pPr>
        <w:pStyle w:val="ConsPlusNormal"/>
        <w:rPr>
          <w:vertAlign w:val="superscript"/>
        </w:rPr>
      </w:pPr>
    </w:p>
    <w:p w:rsidR="00150051" w:rsidRDefault="004F2A0D" w:rsidP="003D5CD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18</w:t>
      </w:r>
      <w:r w:rsidR="00B3068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10" w:name="_GoBack"/>
      <w:bookmarkEnd w:id="10"/>
      <w:r w:rsidR="00B306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0686">
        <w:rPr>
          <w:rFonts w:ascii="Times New Roman" w:hAnsi="Times New Roman" w:cs="Times New Roman"/>
          <w:sz w:val="24"/>
          <w:szCs w:val="24"/>
        </w:rPr>
        <w:t>г.</w:t>
      </w:r>
    </w:p>
    <w:sectPr w:rsidR="00150051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F"/>
    <w:rsid w:val="00021FD6"/>
    <w:rsid w:val="000D6566"/>
    <w:rsid w:val="000E5E50"/>
    <w:rsid w:val="001358EE"/>
    <w:rsid w:val="00150051"/>
    <w:rsid w:val="002240ED"/>
    <w:rsid w:val="00252E6B"/>
    <w:rsid w:val="0026040A"/>
    <w:rsid w:val="003000D5"/>
    <w:rsid w:val="003334D1"/>
    <w:rsid w:val="00336AE5"/>
    <w:rsid w:val="003D5CD5"/>
    <w:rsid w:val="003E3A0C"/>
    <w:rsid w:val="003F6D2B"/>
    <w:rsid w:val="004A0257"/>
    <w:rsid w:val="004F2A0D"/>
    <w:rsid w:val="005717A0"/>
    <w:rsid w:val="005835FE"/>
    <w:rsid w:val="005D695C"/>
    <w:rsid w:val="006E63D8"/>
    <w:rsid w:val="00763C2A"/>
    <w:rsid w:val="007B3B49"/>
    <w:rsid w:val="007B7A63"/>
    <w:rsid w:val="00836DB4"/>
    <w:rsid w:val="008804D6"/>
    <w:rsid w:val="0092381D"/>
    <w:rsid w:val="009D5444"/>
    <w:rsid w:val="009E5203"/>
    <w:rsid w:val="00A358C7"/>
    <w:rsid w:val="00AC67AF"/>
    <w:rsid w:val="00B30686"/>
    <w:rsid w:val="00B450B2"/>
    <w:rsid w:val="00B55698"/>
    <w:rsid w:val="00B66B96"/>
    <w:rsid w:val="00BA5EB4"/>
    <w:rsid w:val="00C22D10"/>
    <w:rsid w:val="00C27022"/>
    <w:rsid w:val="00C352B0"/>
    <w:rsid w:val="00C73D44"/>
    <w:rsid w:val="00D52ED0"/>
    <w:rsid w:val="00D91A7D"/>
    <w:rsid w:val="00DD1379"/>
    <w:rsid w:val="00E3698A"/>
    <w:rsid w:val="00E5711F"/>
    <w:rsid w:val="00E84EFE"/>
    <w:rsid w:val="00EE3A15"/>
    <w:rsid w:val="00F01D77"/>
    <w:rsid w:val="00F5362A"/>
    <w:rsid w:val="00F66D3A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5">
    <w:name w:val="Базовый"/>
    <w:rsid w:val="00336AE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5">
    <w:name w:val="Базовый"/>
    <w:rsid w:val="00336AE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0FCACB740F1270B8AAA7E167A4B507C2FF7C99F0C74FBA6314F610DQ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4648086B4E43C85FDA3F1B5670CAC9820FCACB740F1270B8AAA7E167A4B507C2FF7C99F0C74FBA6314F610DQ01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mid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4648086B4E43C85FDA3F1B5670CAC9820FCACB740F1270B8AAA7E167A4B507C2FF7C99F0C74FBA6314F610DQ0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dcterms:created xsi:type="dcterms:W3CDTF">2021-08-02T10:37:00Z</dcterms:created>
  <dcterms:modified xsi:type="dcterms:W3CDTF">2022-04-28T12:21:00Z</dcterms:modified>
</cp:coreProperties>
</file>