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Административного регламента предоставления муниципальной услуги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02/08/03-21/00006982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"http://regulation.midural.ru/projects#npa=6982"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http://regulation.midural.ru/projects#npa=6982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04.03.2021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01.04.2021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02.04.2021 в 9:08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