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0B" w:rsidRPr="001B38BC" w:rsidRDefault="00BA430B" w:rsidP="00B901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542925" cy="6953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0B" w:rsidRDefault="00BA430B" w:rsidP="00B901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АДМИНИСТРАЦИЯ</w:t>
      </w:r>
    </w:p>
    <w:p w:rsidR="00BA430B" w:rsidRDefault="00BA430B" w:rsidP="00B901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ВЕРХОТУРСКИЙ</w:t>
      </w:r>
    </w:p>
    <w:p w:rsidR="00BA430B" w:rsidRDefault="00BA430B" w:rsidP="00B901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 О С Т А Н О В Л Е Н И Е</w:t>
      </w:r>
    </w:p>
    <w:p w:rsidR="00BA430B" w:rsidRDefault="00BA430B" w:rsidP="00B90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A430B" w:rsidRPr="005469A9" w:rsidRDefault="00BA430B" w:rsidP="00B90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69A9"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 w:rsidR="00B90143">
        <w:rPr>
          <w:rFonts w:ascii="Times New Roman CYR" w:hAnsi="Times New Roman CYR" w:cs="Times New Roman CYR"/>
          <w:b/>
          <w:bCs/>
          <w:sz w:val="24"/>
          <w:szCs w:val="24"/>
        </w:rPr>
        <w:t>14.01.</w:t>
      </w:r>
      <w:r w:rsidR="00381102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977C1F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381102">
        <w:rPr>
          <w:rFonts w:ascii="Times New Roman CYR" w:hAnsi="Times New Roman CYR" w:cs="Times New Roman CYR"/>
          <w:b/>
          <w:bCs/>
          <w:sz w:val="24"/>
          <w:szCs w:val="24"/>
        </w:rPr>
        <w:t xml:space="preserve">г. № </w:t>
      </w:r>
      <w:r w:rsidR="00B90143">
        <w:rPr>
          <w:rFonts w:ascii="Times New Roman CYR" w:hAnsi="Times New Roman CYR" w:cs="Times New Roman CYR"/>
          <w:b/>
          <w:bCs/>
          <w:sz w:val="24"/>
          <w:szCs w:val="24"/>
        </w:rPr>
        <w:t>04</w:t>
      </w:r>
      <w:bookmarkStart w:id="0" w:name="_GoBack"/>
      <w:bookmarkEnd w:id="0"/>
    </w:p>
    <w:p w:rsidR="00BA430B" w:rsidRPr="005469A9" w:rsidRDefault="005469A9" w:rsidP="00B90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Верхотурье</w:t>
      </w:r>
    </w:p>
    <w:p w:rsidR="00BA430B" w:rsidRPr="00B90143" w:rsidRDefault="00BA430B" w:rsidP="00B90143">
      <w:pPr>
        <w:autoSpaceDE w:val="0"/>
        <w:autoSpaceDN w:val="0"/>
        <w:adjustRightInd w:val="0"/>
        <w:rPr>
          <w:sz w:val="24"/>
          <w:szCs w:val="24"/>
        </w:rPr>
      </w:pPr>
    </w:p>
    <w:p w:rsidR="00BA430B" w:rsidRPr="00B90143" w:rsidRDefault="00BA430B" w:rsidP="00B90143">
      <w:pPr>
        <w:jc w:val="center"/>
        <w:rPr>
          <w:b/>
          <w:i/>
          <w:sz w:val="24"/>
          <w:szCs w:val="24"/>
        </w:rPr>
      </w:pPr>
      <w:r w:rsidRPr="00B90143">
        <w:rPr>
          <w:b/>
          <w:i/>
          <w:sz w:val="24"/>
          <w:szCs w:val="24"/>
        </w:rPr>
        <w:t>О внесении изменений в порядок формирования</w:t>
      </w:r>
    </w:p>
    <w:p w:rsidR="00BA430B" w:rsidRPr="00B90143" w:rsidRDefault="00BA430B" w:rsidP="00B90143">
      <w:pPr>
        <w:jc w:val="center"/>
        <w:rPr>
          <w:b/>
          <w:i/>
          <w:sz w:val="24"/>
          <w:szCs w:val="24"/>
        </w:rPr>
      </w:pPr>
      <w:r w:rsidRPr="00B90143">
        <w:rPr>
          <w:b/>
          <w:i/>
          <w:sz w:val="24"/>
          <w:szCs w:val="24"/>
        </w:rPr>
        <w:t>муниципального задания в отношении муниципальных учреждений</w:t>
      </w:r>
    </w:p>
    <w:p w:rsidR="00BA430B" w:rsidRPr="00B90143" w:rsidRDefault="00BA430B" w:rsidP="00B90143">
      <w:pPr>
        <w:jc w:val="center"/>
        <w:rPr>
          <w:b/>
          <w:i/>
          <w:sz w:val="24"/>
          <w:szCs w:val="24"/>
        </w:rPr>
      </w:pPr>
      <w:r w:rsidRPr="00B90143">
        <w:rPr>
          <w:b/>
          <w:i/>
          <w:sz w:val="24"/>
          <w:szCs w:val="24"/>
        </w:rPr>
        <w:t>городского округа Верхотурский и финансового обеспечения</w:t>
      </w:r>
    </w:p>
    <w:p w:rsidR="00BA430B" w:rsidRPr="00B90143" w:rsidRDefault="00BA430B" w:rsidP="00B90143">
      <w:pPr>
        <w:jc w:val="center"/>
        <w:rPr>
          <w:b/>
          <w:i/>
          <w:sz w:val="24"/>
          <w:szCs w:val="24"/>
        </w:rPr>
      </w:pPr>
      <w:r w:rsidRPr="00B90143">
        <w:rPr>
          <w:b/>
          <w:i/>
          <w:sz w:val="24"/>
          <w:szCs w:val="24"/>
        </w:rPr>
        <w:t>выполнения муниципального задания, утвержденный постановлением Администрации городского округа Верхотурский от 30.10.2015 №</w:t>
      </w:r>
      <w:r w:rsidR="005469A9" w:rsidRPr="00B90143">
        <w:rPr>
          <w:b/>
          <w:i/>
          <w:sz w:val="24"/>
          <w:szCs w:val="24"/>
        </w:rPr>
        <w:t xml:space="preserve"> </w:t>
      </w:r>
      <w:r w:rsidRPr="00B90143">
        <w:rPr>
          <w:b/>
          <w:i/>
          <w:sz w:val="24"/>
          <w:szCs w:val="24"/>
        </w:rPr>
        <w:t>986</w:t>
      </w:r>
    </w:p>
    <w:p w:rsidR="00BA430B" w:rsidRPr="00B90143" w:rsidRDefault="00BA430B" w:rsidP="00B9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595" w:rsidRPr="00B90143" w:rsidRDefault="006B6595" w:rsidP="00B9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30B" w:rsidRPr="00B90143" w:rsidRDefault="00BA430B" w:rsidP="00B90143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0143">
        <w:rPr>
          <w:sz w:val="24"/>
          <w:szCs w:val="24"/>
        </w:rPr>
        <w:t>В соответствии с</w:t>
      </w:r>
      <w:r w:rsidR="00DD3BBD" w:rsidRPr="00B90143">
        <w:rPr>
          <w:sz w:val="24"/>
          <w:szCs w:val="24"/>
        </w:rPr>
        <w:t>о</w:t>
      </w:r>
      <w:hyperlink r:id="rId10" w:history="1">
        <w:r w:rsidR="00DD3BBD" w:rsidRPr="00B90143">
          <w:rPr>
            <w:sz w:val="24"/>
            <w:szCs w:val="24"/>
          </w:rPr>
          <w:t xml:space="preserve"> </w:t>
        </w:r>
        <w:r w:rsidRPr="00B90143">
          <w:rPr>
            <w:sz w:val="24"/>
            <w:szCs w:val="24"/>
          </w:rPr>
          <w:t>стать</w:t>
        </w:r>
        <w:r w:rsidR="00DD3BBD" w:rsidRPr="00B90143">
          <w:rPr>
            <w:sz w:val="24"/>
            <w:szCs w:val="24"/>
          </w:rPr>
          <w:t>ей</w:t>
        </w:r>
        <w:r w:rsidRPr="00B90143">
          <w:rPr>
            <w:sz w:val="24"/>
            <w:szCs w:val="24"/>
          </w:rPr>
          <w:t xml:space="preserve"> 69.2</w:t>
        </w:r>
      </w:hyperlink>
      <w:r w:rsidRPr="00B90143">
        <w:rPr>
          <w:sz w:val="24"/>
          <w:szCs w:val="24"/>
        </w:rPr>
        <w:t xml:space="preserve"> Бюджетного кодекса Российской Федерации, </w:t>
      </w:r>
      <w:r w:rsidR="005469A9" w:rsidRPr="00B90143">
        <w:rPr>
          <w:sz w:val="24"/>
          <w:szCs w:val="24"/>
        </w:rPr>
        <w:t>ф</w:t>
      </w:r>
      <w:r w:rsidR="00DD3BBD" w:rsidRPr="00B90143">
        <w:rPr>
          <w:sz w:val="24"/>
          <w:szCs w:val="24"/>
        </w:rPr>
        <w:t>едеральным</w:t>
      </w:r>
      <w:r w:rsidR="005469A9" w:rsidRPr="00B90143">
        <w:rPr>
          <w:sz w:val="24"/>
          <w:szCs w:val="24"/>
        </w:rPr>
        <w:t>и</w:t>
      </w:r>
      <w:r w:rsidR="00DD3BBD" w:rsidRPr="00B90143">
        <w:rPr>
          <w:sz w:val="24"/>
          <w:szCs w:val="24"/>
        </w:rPr>
        <w:t xml:space="preserve"> </w:t>
      </w:r>
      <w:hyperlink r:id="rId11" w:history="1">
        <w:r w:rsidR="00DD3BBD" w:rsidRPr="00B90143">
          <w:rPr>
            <w:color w:val="000000" w:themeColor="text1"/>
            <w:sz w:val="24"/>
            <w:szCs w:val="24"/>
          </w:rPr>
          <w:t>закон</w:t>
        </w:r>
        <w:r w:rsidR="005469A9" w:rsidRPr="00B90143">
          <w:rPr>
            <w:color w:val="000000" w:themeColor="text1"/>
            <w:sz w:val="24"/>
            <w:szCs w:val="24"/>
          </w:rPr>
          <w:t>а</w:t>
        </w:r>
        <w:r w:rsidR="00DD3BBD" w:rsidRPr="00B90143">
          <w:rPr>
            <w:color w:val="000000" w:themeColor="text1"/>
            <w:sz w:val="24"/>
            <w:szCs w:val="24"/>
          </w:rPr>
          <w:t>м</w:t>
        </w:r>
      </w:hyperlink>
      <w:r w:rsidR="005469A9" w:rsidRPr="00B90143">
        <w:rPr>
          <w:color w:val="000000" w:themeColor="text1"/>
          <w:sz w:val="24"/>
          <w:szCs w:val="24"/>
        </w:rPr>
        <w:t>и</w:t>
      </w:r>
      <w:r w:rsidR="001A4BBB" w:rsidRPr="00B90143">
        <w:rPr>
          <w:sz w:val="24"/>
          <w:szCs w:val="24"/>
        </w:rPr>
        <w:t xml:space="preserve"> от 03 ноября 2006 года №</w:t>
      </w:r>
      <w:r w:rsidR="006B6595" w:rsidRPr="00B90143">
        <w:rPr>
          <w:sz w:val="24"/>
          <w:szCs w:val="24"/>
        </w:rPr>
        <w:t xml:space="preserve"> </w:t>
      </w:r>
      <w:r w:rsidR="001A4BBB" w:rsidRPr="00B90143">
        <w:rPr>
          <w:sz w:val="24"/>
          <w:szCs w:val="24"/>
        </w:rPr>
        <w:t xml:space="preserve">174-ФЗ «Об автономных учреждениях», от 12 января 1996 года № 7-ФЗ «О некоммерческих организациях», </w:t>
      </w:r>
      <w:r w:rsidR="005469A9" w:rsidRPr="00B90143">
        <w:rPr>
          <w:sz w:val="24"/>
          <w:szCs w:val="24"/>
        </w:rPr>
        <w:t>от 06 октября 2003 года №</w:t>
      </w:r>
      <w:r w:rsidR="006B6595" w:rsidRPr="00B90143">
        <w:rPr>
          <w:sz w:val="24"/>
          <w:szCs w:val="24"/>
        </w:rPr>
        <w:t xml:space="preserve"> </w:t>
      </w:r>
      <w:r w:rsidR="005469A9" w:rsidRPr="00B90143">
        <w:rPr>
          <w:sz w:val="24"/>
          <w:szCs w:val="24"/>
        </w:rPr>
        <w:t>131-ФЗ «О</w:t>
      </w:r>
      <w:r w:rsidR="001A4BBB" w:rsidRPr="00B90143">
        <w:rPr>
          <w:sz w:val="24"/>
          <w:szCs w:val="24"/>
        </w:rPr>
        <w:t>б</w:t>
      </w:r>
      <w:r w:rsidR="005469A9" w:rsidRPr="00B90143">
        <w:rPr>
          <w:sz w:val="24"/>
          <w:szCs w:val="24"/>
        </w:rPr>
        <w:t xml:space="preserve"> общих принципах организации местного самоуправления в Российской Федерации» и </w:t>
      </w:r>
      <w:r w:rsidR="00DD3BBD" w:rsidRPr="00B90143">
        <w:rPr>
          <w:sz w:val="24"/>
          <w:szCs w:val="24"/>
        </w:rPr>
        <w:t>от 18</w:t>
      </w:r>
      <w:r w:rsidR="005469A9" w:rsidRPr="00B90143">
        <w:rPr>
          <w:sz w:val="24"/>
          <w:szCs w:val="24"/>
        </w:rPr>
        <w:t xml:space="preserve"> июля </w:t>
      </w:r>
      <w:r w:rsidR="00DD3BBD" w:rsidRPr="00B90143">
        <w:rPr>
          <w:sz w:val="24"/>
          <w:szCs w:val="24"/>
        </w:rPr>
        <w:t xml:space="preserve">2017 </w:t>
      </w:r>
      <w:r w:rsidR="005469A9" w:rsidRPr="00B90143">
        <w:rPr>
          <w:sz w:val="24"/>
          <w:szCs w:val="24"/>
        </w:rPr>
        <w:t xml:space="preserve">года </w:t>
      </w:r>
      <w:r w:rsidR="00DD3BBD" w:rsidRPr="00B90143">
        <w:rPr>
          <w:sz w:val="24"/>
          <w:szCs w:val="24"/>
        </w:rPr>
        <w:t>№</w:t>
      </w:r>
      <w:r w:rsidR="006B6595" w:rsidRPr="00B90143">
        <w:rPr>
          <w:sz w:val="24"/>
          <w:szCs w:val="24"/>
        </w:rPr>
        <w:t xml:space="preserve"> </w:t>
      </w:r>
      <w:r w:rsidR="00DD3BBD" w:rsidRPr="00B90143">
        <w:rPr>
          <w:sz w:val="24"/>
          <w:szCs w:val="24"/>
        </w:rPr>
        <w:t>178-ФЗ</w:t>
      </w:r>
      <w:r w:rsidR="005469A9" w:rsidRPr="00B90143">
        <w:rPr>
          <w:sz w:val="24"/>
          <w:szCs w:val="24"/>
        </w:rPr>
        <w:t xml:space="preserve"> «О внесении изменений в Бюджетный кодекс Российской Федерации и статью 3 Федерального закона </w:t>
      </w:r>
      <w:r w:rsidR="001A4BBB" w:rsidRPr="00B90143">
        <w:rPr>
          <w:sz w:val="24"/>
          <w:szCs w:val="24"/>
        </w:rPr>
        <w:t>«</w:t>
      </w:r>
      <w:r w:rsidR="005469A9" w:rsidRPr="00B90143">
        <w:rPr>
          <w:sz w:val="24"/>
          <w:szCs w:val="24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="00DD3BBD" w:rsidRPr="00B90143">
        <w:rPr>
          <w:sz w:val="24"/>
          <w:szCs w:val="24"/>
        </w:rPr>
        <w:t>, в связи с необходимостью приведения Порядка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 в соответствие с требованиями законодательства Российской Федерации</w:t>
      </w:r>
      <w:r w:rsidRPr="00B90143">
        <w:rPr>
          <w:sz w:val="24"/>
          <w:szCs w:val="24"/>
        </w:rPr>
        <w:t xml:space="preserve">, руководствуясь </w:t>
      </w:r>
      <w:hyperlink r:id="rId12" w:history="1">
        <w:r w:rsidR="005469A9" w:rsidRPr="00B90143">
          <w:rPr>
            <w:sz w:val="24"/>
            <w:szCs w:val="24"/>
          </w:rPr>
          <w:t>п</w:t>
        </w:r>
        <w:r w:rsidRPr="00B90143">
          <w:rPr>
            <w:sz w:val="24"/>
            <w:szCs w:val="24"/>
          </w:rPr>
          <w:t>остановлением</w:t>
        </w:r>
      </w:hyperlink>
      <w:r w:rsidRPr="00B90143">
        <w:rPr>
          <w:sz w:val="24"/>
          <w:szCs w:val="24"/>
        </w:rPr>
        <w:t xml:space="preserve"> Правительства </w:t>
      </w:r>
      <w:r w:rsidR="00DD3BBD" w:rsidRPr="00B90143">
        <w:rPr>
          <w:sz w:val="24"/>
          <w:szCs w:val="24"/>
        </w:rPr>
        <w:t>Свердловской области</w:t>
      </w:r>
      <w:r w:rsidRPr="00B90143">
        <w:rPr>
          <w:sz w:val="24"/>
          <w:szCs w:val="24"/>
        </w:rPr>
        <w:t xml:space="preserve"> от </w:t>
      </w:r>
      <w:r w:rsidR="00DD3BBD" w:rsidRPr="00B90143">
        <w:rPr>
          <w:sz w:val="24"/>
          <w:szCs w:val="24"/>
        </w:rPr>
        <w:t>08</w:t>
      </w:r>
      <w:r w:rsidR="001A4BBB" w:rsidRPr="00B90143">
        <w:rPr>
          <w:sz w:val="24"/>
          <w:szCs w:val="24"/>
        </w:rPr>
        <w:t xml:space="preserve"> февраля </w:t>
      </w:r>
      <w:r w:rsidR="00DD3BBD" w:rsidRPr="00B90143">
        <w:rPr>
          <w:sz w:val="24"/>
          <w:szCs w:val="24"/>
        </w:rPr>
        <w:t>2011</w:t>
      </w:r>
      <w:r w:rsidR="001A4BBB" w:rsidRPr="00B90143">
        <w:rPr>
          <w:sz w:val="24"/>
          <w:szCs w:val="24"/>
        </w:rPr>
        <w:t xml:space="preserve"> года</w:t>
      </w:r>
      <w:r w:rsidRPr="00B90143">
        <w:rPr>
          <w:sz w:val="24"/>
          <w:szCs w:val="24"/>
        </w:rPr>
        <w:t xml:space="preserve"> №</w:t>
      </w:r>
      <w:r w:rsidR="006B6595" w:rsidRPr="00B90143">
        <w:rPr>
          <w:sz w:val="24"/>
          <w:szCs w:val="24"/>
        </w:rPr>
        <w:t xml:space="preserve"> </w:t>
      </w:r>
      <w:r w:rsidR="00DD3BBD" w:rsidRPr="00B90143">
        <w:rPr>
          <w:sz w:val="24"/>
          <w:szCs w:val="24"/>
        </w:rPr>
        <w:t>76-ПП</w:t>
      </w:r>
      <w:r w:rsidRPr="00B90143">
        <w:rPr>
          <w:sz w:val="24"/>
          <w:szCs w:val="24"/>
        </w:rPr>
        <w:t xml:space="preserve"> «О Порядке формирования государственного задания в отношении государственных учреждений </w:t>
      </w:r>
      <w:r w:rsidR="00DD3BBD" w:rsidRPr="00B90143">
        <w:rPr>
          <w:sz w:val="24"/>
          <w:szCs w:val="24"/>
        </w:rPr>
        <w:t xml:space="preserve">Свердловской области </w:t>
      </w:r>
      <w:r w:rsidRPr="00B90143">
        <w:rPr>
          <w:sz w:val="24"/>
          <w:szCs w:val="24"/>
        </w:rPr>
        <w:t xml:space="preserve">и финансового обеспечения выполнения государственного задания» </w:t>
      </w:r>
      <w:r w:rsidR="00977C1F" w:rsidRPr="00B90143">
        <w:rPr>
          <w:sz w:val="24"/>
          <w:szCs w:val="24"/>
        </w:rPr>
        <w:t xml:space="preserve">(с внесенными изменениями) </w:t>
      </w:r>
      <w:r w:rsidRPr="00B90143">
        <w:rPr>
          <w:sz w:val="24"/>
          <w:szCs w:val="24"/>
        </w:rPr>
        <w:t>и Устав</w:t>
      </w:r>
      <w:r w:rsidR="00DD3BBD" w:rsidRPr="00B90143">
        <w:rPr>
          <w:sz w:val="24"/>
          <w:szCs w:val="24"/>
        </w:rPr>
        <w:t>ом</w:t>
      </w:r>
      <w:r w:rsidRPr="00B90143">
        <w:rPr>
          <w:sz w:val="24"/>
          <w:szCs w:val="24"/>
        </w:rPr>
        <w:t xml:space="preserve"> городского округа Верхотурский,</w:t>
      </w:r>
    </w:p>
    <w:p w:rsidR="00BA430B" w:rsidRPr="00B90143" w:rsidRDefault="00BA430B" w:rsidP="00B901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7C1F" w:rsidRPr="00B90143" w:rsidRDefault="00BA430B" w:rsidP="00B90143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0143">
        <w:rPr>
          <w:sz w:val="24"/>
          <w:szCs w:val="24"/>
        </w:rPr>
        <w:t>1.</w:t>
      </w:r>
      <w:r w:rsidR="00DD3BBD" w:rsidRPr="00B90143">
        <w:rPr>
          <w:sz w:val="24"/>
          <w:szCs w:val="24"/>
        </w:rPr>
        <w:t xml:space="preserve">Внести в </w:t>
      </w:r>
      <w:hyperlink r:id="rId13" w:history="1">
        <w:r w:rsidR="00DD3BBD" w:rsidRPr="00B90143">
          <w:rPr>
            <w:color w:val="000000" w:themeColor="text1"/>
            <w:sz w:val="24"/>
            <w:szCs w:val="24"/>
          </w:rPr>
          <w:t>Порядок</w:t>
        </w:r>
      </w:hyperlink>
      <w:r w:rsidR="00DD3BBD" w:rsidRPr="00B90143">
        <w:rPr>
          <w:sz w:val="24"/>
          <w:szCs w:val="24"/>
        </w:rPr>
        <w:t xml:space="preserve"> формирования муниципального задания в отношении муниципальных учреждений городского округа </w:t>
      </w:r>
      <w:r w:rsidR="00F127BE" w:rsidRPr="00B90143">
        <w:rPr>
          <w:sz w:val="24"/>
          <w:szCs w:val="24"/>
        </w:rPr>
        <w:t xml:space="preserve">Верхотурский </w:t>
      </w:r>
      <w:r w:rsidR="00DD3BBD" w:rsidRPr="00B90143">
        <w:rPr>
          <w:sz w:val="24"/>
          <w:szCs w:val="24"/>
        </w:rPr>
        <w:t xml:space="preserve">и финансового обеспечения выполнения муниципального задания, утвержденный Постановлением администрации городского округа </w:t>
      </w:r>
      <w:r w:rsidR="00F127BE" w:rsidRPr="00B90143">
        <w:rPr>
          <w:sz w:val="24"/>
          <w:szCs w:val="24"/>
        </w:rPr>
        <w:t xml:space="preserve">Верхотурский </w:t>
      </w:r>
      <w:r w:rsidR="00DD3BBD" w:rsidRPr="00B90143">
        <w:rPr>
          <w:sz w:val="24"/>
          <w:szCs w:val="24"/>
        </w:rPr>
        <w:t xml:space="preserve">от </w:t>
      </w:r>
      <w:r w:rsidR="00F127BE" w:rsidRPr="00B90143">
        <w:rPr>
          <w:sz w:val="24"/>
          <w:szCs w:val="24"/>
        </w:rPr>
        <w:t>30</w:t>
      </w:r>
      <w:r w:rsidR="00DD3BBD" w:rsidRPr="00B90143">
        <w:rPr>
          <w:sz w:val="24"/>
          <w:szCs w:val="24"/>
        </w:rPr>
        <w:t>.</w:t>
      </w:r>
      <w:r w:rsidR="00F127BE" w:rsidRPr="00B90143">
        <w:rPr>
          <w:sz w:val="24"/>
          <w:szCs w:val="24"/>
        </w:rPr>
        <w:t>10</w:t>
      </w:r>
      <w:r w:rsidR="00DD3BBD" w:rsidRPr="00B90143">
        <w:rPr>
          <w:sz w:val="24"/>
          <w:szCs w:val="24"/>
        </w:rPr>
        <w:t xml:space="preserve">.2015 </w:t>
      </w:r>
      <w:r w:rsidR="00F127BE" w:rsidRPr="00B90143">
        <w:rPr>
          <w:sz w:val="24"/>
          <w:szCs w:val="24"/>
        </w:rPr>
        <w:t>№986</w:t>
      </w:r>
      <w:r w:rsidR="00DD3BBD" w:rsidRPr="00B90143">
        <w:rPr>
          <w:sz w:val="24"/>
          <w:szCs w:val="24"/>
        </w:rPr>
        <w:t xml:space="preserve"> </w:t>
      </w:r>
      <w:r w:rsidR="00F127BE" w:rsidRPr="00B90143">
        <w:rPr>
          <w:sz w:val="24"/>
          <w:szCs w:val="24"/>
        </w:rPr>
        <w:t>«</w:t>
      </w:r>
      <w:r w:rsidR="00DD3BBD" w:rsidRPr="00B90143">
        <w:rPr>
          <w:sz w:val="24"/>
          <w:szCs w:val="24"/>
        </w:rPr>
        <w:t>О Порядке формирования муниципального задания в отношении муниципальных учреждений городского округа</w:t>
      </w:r>
      <w:r w:rsidR="00F127BE" w:rsidRPr="00B90143">
        <w:rPr>
          <w:sz w:val="24"/>
          <w:szCs w:val="24"/>
        </w:rPr>
        <w:t xml:space="preserve"> Верхотурский</w:t>
      </w:r>
      <w:r w:rsidR="00DD3BBD" w:rsidRPr="00B90143">
        <w:rPr>
          <w:sz w:val="24"/>
          <w:szCs w:val="24"/>
        </w:rPr>
        <w:t xml:space="preserve"> и финансового обеспечения выполнения муниципального задания</w:t>
      </w:r>
      <w:r w:rsidR="00F127BE" w:rsidRPr="00B90143">
        <w:rPr>
          <w:sz w:val="24"/>
          <w:szCs w:val="24"/>
        </w:rPr>
        <w:t>»</w:t>
      </w:r>
      <w:r w:rsidR="00977C1F" w:rsidRPr="00B90143">
        <w:rPr>
          <w:sz w:val="24"/>
          <w:szCs w:val="24"/>
        </w:rPr>
        <w:t xml:space="preserve"> с изменениями внесенными Постановлением администрации городского округа Верхотурский от 10.01.2017 №3, от 27.12.2017 №1108</w:t>
      </w:r>
      <w:r w:rsidR="00DD3BBD" w:rsidRPr="00B90143">
        <w:rPr>
          <w:sz w:val="24"/>
          <w:szCs w:val="24"/>
        </w:rPr>
        <w:t xml:space="preserve">, </w:t>
      </w:r>
      <w:r w:rsidR="00977C1F" w:rsidRPr="00B90143">
        <w:rPr>
          <w:sz w:val="24"/>
          <w:szCs w:val="24"/>
        </w:rPr>
        <w:t>следующие изменения:</w:t>
      </w:r>
    </w:p>
    <w:p w:rsidR="00977C1F" w:rsidRPr="00B90143" w:rsidRDefault="00977C1F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4" w:history="1">
        <w:r w:rsidRPr="00B901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второй пункта 2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E5DE8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с учетом прогнозируемой динамики количества потребителей услуг и работ, уровня удовлетворенности существующими объемом и качеством услуг (работ)</w:t>
      </w:r>
      <w:r w:rsidR="008E5DE8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8E5DE8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в соответствии с утвержденными ими методиками</w:t>
      </w:r>
      <w:r w:rsidR="008E5DE8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7513FB" w:rsidRPr="00B90143" w:rsidRDefault="007513FB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2) </w:t>
      </w:r>
      <w:hyperlink r:id="rId15" w:history="1">
        <w:r w:rsidRPr="00B901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третью пункта 3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</w:t>
      </w:r>
    </w:p>
    <w:p w:rsidR="007513FB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7513FB" w:rsidRPr="00B90143">
        <w:rPr>
          <w:rFonts w:ascii="Times New Roman" w:hAnsi="Times New Roman" w:cs="Times New Roman"/>
          <w:sz w:val="24"/>
          <w:szCs w:val="24"/>
        </w:rPr>
        <w:t>При наличии у муниципальной услуги (работы) нескольких показателей объема в общероссийских базовых (отраслевых) перечнях (классификаторах) государственных и муниципальных услуг, оказываемых физическим лицам, и (или) в региональном перечне (классификаторе) государственных (муниципальных) услуг и работ в разделе указывается только один показатель объема.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7513FB" w:rsidRPr="00B90143">
        <w:rPr>
          <w:rFonts w:ascii="Times New Roman" w:hAnsi="Times New Roman" w:cs="Times New Roman"/>
          <w:sz w:val="24"/>
          <w:szCs w:val="24"/>
        </w:rPr>
        <w:t>;</w:t>
      </w:r>
    </w:p>
    <w:p w:rsidR="007513FB" w:rsidRPr="00B90143" w:rsidRDefault="007513FB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6" w:history="1">
        <w:r w:rsidRPr="00B901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первой пункта 4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E5DE8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 xml:space="preserve">, и затрат на содержание имущества учреждения, не </w:t>
      </w:r>
      <w:r w:rsidRPr="00B90143">
        <w:rPr>
          <w:rFonts w:ascii="Times New Roman" w:hAnsi="Times New Roman" w:cs="Times New Roman"/>
          <w:sz w:val="24"/>
          <w:szCs w:val="24"/>
        </w:rPr>
        <w:lastRenderedPageBreak/>
        <w:t>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</w:t>
      </w:r>
      <w:r w:rsidR="008E5DE8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513FB" w:rsidRPr="00B90143" w:rsidRDefault="007513FB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4) </w:t>
      </w:r>
      <w:hyperlink r:id="rId17" w:history="1">
        <w:r w:rsidRPr="00B901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5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дополнить частью второй следующего содержания:</w:t>
      </w:r>
    </w:p>
    <w:p w:rsidR="007513FB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7513FB" w:rsidRPr="00B90143">
        <w:rPr>
          <w:rFonts w:ascii="Times New Roman" w:hAnsi="Times New Roman" w:cs="Times New Roman"/>
          <w:sz w:val="24"/>
          <w:szCs w:val="24"/>
        </w:rPr>
        <w:t xml:space="preserve">Для вновь созданных учреждений муниципальное задание формируется в срок, установленный правовым актом </w:t>
      </w:r>
      <w:r w:rsidR="00EF1D60" w:rsidRPr="00B90143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="007513FB" w:rsidRPr="00B90143">
        <w:rPr>
          <w:rFonts w:ascii="Times New Roman" w:hAnsi="Times New Roman" w:cs="Times New Roman"/>
          <w:sz w:val="24"/>
          <w:szCs w:val="24"/>
        </w:rPr>
        <w:t xml:space="preserve"> о его создании.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7513FB" w:rsidRPr="00B90143">
        <w:rPr>
          <w:rFonts w:ascii="Times New Roman" w:hAnsi="Times New Roman" w:cs="Times New Roman"/>
          <w:sz w:val="24"/>
          <w:szCs w:val="24"/>
        </w:rPr>
        <w:t>;</w:t>
      </w:r>
    </w:p>
    <w:p w:rsidR="00F5749F" w:rsidRPr="00B90143" w:rsidRDefault="006F5A3B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5</w:t>
      </w:r>
      <w:r w:rsidR="00F5749F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history="1">
        <w:r w:rsidR="00F5749F" w:rsidRPr="00B901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вторую пункта 6</w:t>
        </w:r>
      </w:hyperlink>
      <w:r w:rsidR="00F5749F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749F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F5749F" w:rsidRPr="00B90143">
        <w:rPr>
          <w:rFonts w:ascii="Times New Roman" w:hAnsi="Times New Roman" w:cs="Times New Roman"/>
          <w:sz w:val="24"/>
          <w:szCs w:val="24"/>
        </w:rPr>
        <w:t xml:space="preserve">Муниципальное 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(или) в соответствии с региональным перечнем (классификатором) государственных (муниципальных) услуг и работ (далее - региональный перечень), действующими на дату, предшествующую 15 рабочим дням до даты утверждения муниципального задания. По решению </w:t>
      </w:r>
      <w:r w:rsidR="00793A16" w:rsidRPr="00B90143">
        <w:rPr>
          <w:rFonts w:ascii="Times New Roman" w:hAnsi="Times New Roman" w:cs="Times New Roman"/>
          <w:sz w:val="24"/>
          <w:szCs w:val="24"/>
        </w:rPr>
        <w:t>ГРБС, в ведении которых находятся казенные учреждения, либо ГРБС, которым подведомственны бюджетные и автономные учреждения</w:t>
      </w:r>
      <w:r w:rsidR="00F5749F" w:rsidRPr="00B90143">
        <w:rPr>
          <w:rFonts w:ascii="Times New Roman" w:hAnsi="Times New Roman" w:cs="Times New Roman"/>
          <w:sz w:val="24"/>
          <w:szCs w:val="24"/>
        </w:rPr>
        <w:t xml:space="preserve">, при формировании </w:t>
      </w:r>
      <w:r w:rsidR="00793A16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F5749F" w:rsidRPr="00B90143">
        <w:rPr>
          <w:rFonts w:ascii="Times New Roman" w:hAnsi="Times New Roman" w:cs="Times New Roman"/>
          <w:sz w:val="24"/>
          <w:szCs w:val="24"/>
        </w:rPr>
        <w:t xml:space="preserve"> задания могут использоваться общероссийские перечни и региональный перечень, действующие на более позднюю дату.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F5749F" w:rsidRPr="00B90143">
        <w:rPr>
          <w:rFonts w:ascii="Times New Roman" w:hAnsi="Times New Roman" w:cs="Times New Roman"/>
          <w:sz w:val="24"/>
          <w:szCs w:val="24"/>
        </w:rPr>
        <w:t>;</w:t>
      </w:r>
    </w:p>
    <w:p w:rsidR="006F5A3B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6</w:t>
      </w:r>
      <w:r w:rsidR="006F5A3B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6F5A3B" w:rsidRPr="00B901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7</w:t>
        </w:r>
      </w:hyperlink>
      <w:r w:rsidR="006F5A3B" w:rsidRPr="00B90143">
        <w:rPr>
          <w:rFonts w:ascii="Times New Roman" w:hAnsi="Times New Roman" w:cs="Times New Roman"/>
          <w:sz w:val="24"/>
          <w:szCs w:val="24"/>
        </w:rPr>
        <w:t xml:space="preserve"> дополнить частью третьей следующего содержания:</w:t>
      </w:r>
    </w:p>
    <w:p w:rsidR="006F5A3B" w:rsidRPr="00B90143" w:rsidRDefault="006F5A3B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 </w:t>
      </w:r>
      <w:r w:rsidR="008E5DE8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Новое муниципальное задание утверждается не позднее 1 декабря текущего года, за исключением случаев создания нового учреждения и формирования для него муниципального задания, а также внесения изменений в закон Свердловской области об областном бюджете и (или) решение Думы городского округа Верхотурский о бюджете в случае изменения объема бюджетных ассигнований на финансовое обеспечение выполнения муниципального задания.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1A2F17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7</w:t>
      </w:r>
      <w:r w:rsidR="001A2F17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1A2F17" w:rsidRPr="00B90143">
          <w:rPr>
            <w:rFonts w:ascii="Times New Roman" w:hAnsi="Times New Roman" w:cs="Times New Roman"/>
            <w:sz w:val="24"/>
            <w:szCs w:val="24"/>
          </w:rPr>
          <w:t>пункты 13</w:t>
        </w:r>
      </w:hyperlink>
      <w:r w:rsidR="001A2F17" w:rsidRPr="00B9014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1A2F17" w:rsidRPr="00B90143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1A2F17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2F17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1A2F17" w:rsidRPr="00B90143">
        <w:rPr>
          <w:rFonts w:ascii="Times New Roman" w:hAnsi="Times New Roman" w:cs="Times New Roman"/>
          <w:sz w:val="24"/>
          <w:szCs w:val="24"/>
        </w:rPr>
        <w:t>13. Объем финансового обеспечения выполнения муниципального задания (R) определяется по формуле:</w:t>
      </w:r>
    </w:p>
    <w:p w:rsidR="001A2F17" w:rsidRPr="00B90143" w:rsidRDefault="001A2F17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F17" w:rsidRPr="00B90143" w:rsidRDefault="001A2F17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18A1FBB4" wp14:editId="1941E04A">
            <wp:extent cx="3646805" cy="287020"/>
            <wp:effectExtent l="19050" t="0" r="0" b="0"/>
            <wp:docPr id="2" name="Рисунок 1" descr="base_23623_23715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37155_3276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Ni - нормативные затраты на оказание i-й муниципальной услуги, установленной в разделе муниципального задания;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Pi - размер платы (тариф и цена) за оказание i-й муниципальной услуги в соответствии с пунктом 31 настоящего Порядка, установленный в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Vi - объем i-й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установленный в разделе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Nw - затраты на выполнение w-й работы, установленной в разделе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Vw - объем w-й работы, установленный в разделе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Nун - затраты на уплату налогов, в качестве объекта налогообложения по которым признается имущество учреждения;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Кпд - коэффициент платной деятельности, определяемый в соответствии с пунктом 28 настоящего Порядка.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i-й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(Ni) определяются по формуле:</w:t>
      </w:r>
    </w:p>
    <w:p w:rsidR="001A2F17" w:rsidRPr="00B90143" w:rsidRDefault="001A2F17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F17" w:rsidRPr="00B90143" w:rsidRDefault="008E5DE8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2F17" w:rsidRPr="00B90143">
        <w:rPr>
          <w:rFonts w:ascii="Times New Roman" w:hAnsi="Times New Roman" w:cs="Times New Roman"/>
          <w:sz w:val="24"/>
          <w:szCs w:val="24"/>
        </w:rPr>
        <w:t>Ni = (БНi x Упрямi + БНi x Ухозi x Кпд) xx Котрi x Ктерi, где: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БНi - базовый норматив затрат на оказание i-й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Упрямi - удельный вес затрат, непосредственно связанных с оказанием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hyperlink w:anchor="P85" w:history="1">
        <w:r w:rsidRPr="00B90143">
          <w:rPr>
            <w:rFonts w:ascii="Times New Roman" w:hAnsi="Times New Roman" w:cs="Times New Roman"/>
            <w:sz w:val="24"/>
            <w:szCs w:val="24"/>
          </w:rPr>
          <w:t>подпункте 1 пункта 16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Ухозi - удельный вес затрат на общехозяйственные нужды на оказание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hyperlink w:anchor="P86" w:history="1">
        <w:r w:rsidRPr="00B90143">
          <w:rPr>
            <w:rFonts w:ascii="Times New Roman" w:hAnsi="Times New Roman" w:cs="Times New Roman"/>
            <w:sz w:val="24"/>
            <w:szCs w:val="24"/>
          </w:rPr>
          <w:t>подпункте 2 пункта 16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Котрi - отраслевой корректирующий коэффициент нормативных затрат на оказание i-й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Ктерi - территориальный корректирующий коэффициент нормативных затрат на </w:t>
      </w:r>
      <w:r w:rsidRPr="00B90143">
        <w:rPr>
          <w:rFonts w:ascii="Times New Roman" w:hAnsi="Times New Roman" w:cs="Times New Roman"/>
          <w:sz w:val="24"/>
          <w:szCs w:val="24"/>
        </w:rPr>
        <w:lastRenderedPageBreak/>
        <w:t xml:space="preserve">оказание i-й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Базовый норматив затрат на оказание i-й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(БНi) определяется по формуле:</w:t>
      </w:r>
    </w:p>
    <w:p w:rsidR="001A2F17" w:rsidRPr="00B90143" w:rsidRDefault="001A2F17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F17" w:rsidRPr="00B90143" w:rsidRDefault="001A2F17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БНi = Зпрямi + Зхозi, где: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Зпрямi - затраты, непосредственно связанные с оказанием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указанные в </w:t>
      </w:r>
      <w:hyperlink w:anchor="P85" w:history="1">
        <w:r w:rsidRPr="00B90143">
          <w:rPr>
            <w:rFonts w:ascii="Times New Roman" w:hAnsi="Times New Roman" w:cs="Times New Roman"/>
            <w:sz w:val="24"/>
            <w:szCs w:val="24"/>
          </w:rPr>
          <w:t>подпункте 1 пункта 16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Зхозi - затраты на общехозяйственные нужды на оказание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указанные в </w:t>
      </w:r>
      <w:hyperlink w:anchor="P86" w:history="1">
        <w:r w:rsidRPr="00B90143">
          <w:rPr>
            <w:rFonts w:ascii="Times New Roman" w:hAnsi="Times New Roman" w:cs="Times New Roman"/>
            <w:sz w:val="24"/>
            <w:szCs w:val="24"/>
          </w:rPr>
          <w:t>подпункте 2 пункта 16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Удельный вес затрат, непосредственно связанных с оказанием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hyperlink w:anchor="P85" w:history="1">
        <w:r w:rsidRPr="00B90143">
          <w:rPr>
            <w:rFonts w:ascii="Times New Roman" w:hAnsi="Times New Roman" w:cs="Times New Roman"/>
            <w:sz w:val="24"/>
            <w:szCs w:val="24"/>
          </w:rPr>
          <w:t>подпункте 1 пункта 16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настоящего Порядка (Упрямi), определяется по формуле:</w:t>
      </w:r>
    </w:p>
    <w:p w:rsidR="001A2F17" w:rsidRPr="00B90143" w:rsidRDefault="001A2F17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F17" w:rsidRPr="00B90143" w:rsidRDefault="001A2F17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Упрямi = Зпрямi / БНi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Удельный вес затрат на общехозяйственные нужды на оказание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hyperlink w:anchor="P86" w:history="1">
        <w:r w:rsidRPr="00B90143">
          <w:rPr>
            <w:rFonts w:ascii="Times New Roman" w:hAnsi="Times New Roman" w:cs="Times New Roman"/>
            <w:sz w:val="24"/>
            <w:szCs w:val="24"/>
          </w:rPr>
          <w:t>подпункте 2 пункта 16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настоящего Порядка (Ухозi), определяется по формуле:</w:t>
      </w:r>
    </w:p>
    <w:p w:rsidR="001A2F17" w:rsidRPr="00B90143" w:rsidRDefault="001A2F17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F17" w:rsidRPr="00B90143" w:rsidRDefault="001A2F17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Ухозi = Зхозi / БНi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Затраты на выполнение w-й работы (Nw) определяются по формуле:</w:t>
      </w:r>
    </w:p>
    <w:p w:rsidR="001A2F17" w:rsidRPr="00B90143" w:rsidRDefault="001A2F17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F17" w:rsidRPr="00B90143" w:rsidRDefault="001A2F17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Nw = Зпрямw + Зхозw x Кпд, где: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Зпрямw - затраты, непосредственно связанные с выполнением работы, указанные в подпункте 1 пункта 26 настоящего Порядка;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Зхозw - затраты на общехозяйственные нужды на выполнение работы, указанные в подпункте 2 пункта 26 настоящего Порядка.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14. Нормативные затраты на оказание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содержащейся в общероссийском перечне, рассчитываются на единицу показателя объема оказания услуги, установленного в </w:t>
      </w:r>
      <w:r w:rsidR="00AA13A5" w:rsidRPr="00B9014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B90143">
        <w:rPr>
          <w:rFonts w:ascii="Times New Roman" w:hAnsi="Times New Roman" w:cs="Times New Roman"/>
          <w:sz w:val="24"/>
          <w:szCs w:val="24"/>
        </w:rPr>
        <w:t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услуги, содержащейся в региональном перечне, рассчитываются на единицу показателя объема оказания услуги, установленного в </w:t>
      </w:r>
      <w:r w:rsidR="00AA13A5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задании, на основе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>услуги, устанавливаемым ГРБС</w:t>
      </w:r>
      <w:r w:rsidR="004409C3" w:rsidRPr="00B90143">
        <w:rPr>
          <w:rFonts w:ascii="Times New Roman" w:hAnsi="Times New Roman" w:cs="Times New Roman"/>
          <w:sz w:val="24"/>
          <w:szCs w:val="24"/>
        </w:rPr>
        <w:t>, в ведении которых находятся казенные учреждения, либо ГРБС которым подведомственны бюджетные и автономные учреждения</w:t>
      </w:r>
      <w:r w:rsidRPr="00B90143">
        <w:rPr>
          <w:rFonts w:ascii="Times New Roman" w:hAnsi="Times New Roman" w:cs="Times New Roman"/>
          <w:sz w:val="24"/>
          <w:szCs w:val="24"/>
        </w:rPr>
        <w:t>, с соблюдением требований настоящего Порядка.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15. Значения нормативных затрат на оказание </w:t>
      </w:r>
      <w:r w:rsidR="004409C3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утверждаются </w:t>
      </w:r>
      <w:r w:rsidR="004409C3" w:rsidRPr="00B90143">
        <w:rPr>
          <w:rFonts w:ascii="Times New Roman" w:hAnsi="Times New Roman" w:cs="Times New Roman"/>
          <w:sz w:val="24"/>
          <w:szCs w:val="24"/>
        </w:rPr>
        <w:t>ГРБС, в ведении которых находятся казенные учреждения, либо ГРБС которым подведомственны бюджетные и автономные учреждения</w:t>
      </w:r>
      <w:r w:rsidRPr="00B90143">
        <w:rPr>
          <w:rFonts w:ascii="Times New Roman" w:hAnsi="Times New Roman" w:cs="Times New Roman"/>
          <w:sz w:val="24"/>
          <w:szCs w:val="24"/>
        </w:rPr>
        <w:t>.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16. Базовый норматив затрат на оказание </w:t>
      </w:r>
      <w:r w:rsidR="004409C3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B90143">
        <w:rPr>
          <w:rFonts w:ascii="Times New Roman" w:hAnsi="Times New Roman" w:cs="Times New Roman"/>
          <w:sz w:val="24"/>
          <w:szCs w:val="24"/>
        </w:rPr>
        <w:t xml:space="preserve">1) затраты, непосредственно связанные с оказанием </w:t>
      </w:r>
      <w:r w:rsidR="004409C3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A2F17" w:rsidRPr="00B90143" w:rsidRDefault="001A2F1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B90143">
        <w:rPr>
          <w:rFonts w:ascii="Times New Roman" w:hAnsi="Times New Roman" w:cs="Times New Roman"/>
          <w:sz w:val="24"/>
          <w:szCs w:val="24"/>
        </w:rPr>
        <w:t xml:space="preserve">2) затраты на общехозяйственные нужды на оказание </w:t>
      </w:r>
      <w:r w:rsidR="004409C3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8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23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абзац первый пункта 19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19. В затраты, непосредственно связанные с оказанием муниципальной услуги, включаются затраты на: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9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24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абзац первый части первой пункта 20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20. В затраты на общехозяйственные нужды на оказание муниципальной услуги </w:t>
      </w:r>
      <w:r w:rsidR="004409C3" w:rsidRPr="00B90143">
        <w:rPr>
          <w:rFonts w:ascii="Times New Roman" w:hAnsi="Times New Roman" w:cs="Times New Roman"/>
          <w:sz w:val="24"/>
          <w:szCs w:val="24"/>
        </w:rPr>
        <w:lastRenderedPageBreak/>
        <w:t>включаются затраты на: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0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25" w:history="1">
        <w:r w:rsidRPr="00B90143">
          <w:rPr>
            <w:rFonts w:ascii="Times New Roman" w:hAnsi="Times New Roman" w:cs="Times New Roman"/>
            <w:sz w:val="24"/>
            <w:szCs w:val="24"/>
          </w:rPr>
          <w:t>часть вторую пункта 20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B90143">
          <w:rPr>
            <w:rFonts w:ascii="Times New Roman" w:hAnsi="Times New Roman" w:cs="Times New Roman"/>
            <w:sz w:val="24"/>
            <w:szCs w:val="24"/>
          </w:rPr>
          <w:t>пункты 23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B90143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B90143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B90143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1</w:t>
      </w:r>
      <w:r w:rsidRPr="00B9014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0" w:history="1">
        <w:r w:rsidRPr="00B90143">
          <w:rPr>
            <w:rFonts w:ascii="Times New Roman" w:hAnsi="Times New Roman" w:cs="Times New Roman"/>
            <w:sz w:val="24"/>
            <w:szCs w:val="24"/>
          </w:rPr>
          <w:t>пункте 22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из нескольких отраслевых корректирующих коэффициентов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из нескольких территориальных корректирующих коэффициентов и отраслевых корректирующих коэффициентов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2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1" w:history="1">
        <w:r w:rsidRPr="00B90143">
          <w:rPr>
            <w:rFonts w:ascii="Times New Roman" w:hAnsi="Times New Roman" w:cs="Times New Roman"/>
            <w:sz w:val="24"/>
            <w:szCs w:val="24"/>
          </w:rPr>
          <w:t>пункт 26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26. Затраты на выполнение работы рассчитываются на работу в целом или в случае установления в </w:t>
      </w:r>
      <w:r w:rsidR="00570A90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выполнения работы - на единицу объема работы с учетом отраслевой, территориальной и иной специфики выполнения работы. В случае расчета затрат на выполнение работы в целом единица работы выступает в качестве показателя объема работы. В затраты на выполнение работы включаются: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1) затраты, непосредственно связанные с выполнением работы;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2) затраты на общехозяйственные нужды на выполнение работы.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3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2" w:history="1">
        <w:r w:rsidRPr="00B9014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пунктами 26-1 и 26-2 следующего содержания: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26-1. В затраты, непосредственно связанные с выполнением работы, включаются затраты на: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непосредственно связанный с выполнением работы;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3) иные расходы, непосредственно связанные с выполнением работы.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26-2. В затраты на общехозяйственные нужды на выполнение работы включаются затраты на: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1) оплату коммунальных услуг;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2) содержание объектов недвижимого имущества, необходимого для выполнения работы, а также затраты на аренду указанного имущества;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3) содержание объектов особо ценного движимого имущества, необходимого для выполнения работы, а также затраты на аренду указанного имущества;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4) приобретение услуг связи;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5) приобретение транспортных услуг;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6)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который не принимает непосредственного участия в выполнении работы;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7) прочие общехозяйственные нужды.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4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3" w:history="1">
        <w:r w:rsidRPr="00B90143">
          <w:rPr>
            <w:rFonts w:ascii="Times New Roman" w:hAnsi="Times New Roman" w:cs="Times New Roman"/>
            <w:sz w:val="24"/>
            <w:szCs w:val="24"/>
          </w:rPr>
          <w:t>пункт 28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28. В случае если бюджетное учреждение или автономное учреждение оказывает сверх установленного </w:t>
      </w:r>
      <w:r w:rsidR="00570A90" w:rsidRPr="00B901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70A90" w:rsidRPr="00B90143">
        <w:rPr>
          <w:rFonts w:ascii="Times New Roman" w:hAnsi="Times New Roman" w:cs="Times New Roman"/>
          <w:sz w:val="24"/>
          <w:szCs w:val="24"/>
        </w:rPr>
        <w:t>муниципальные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применяется коэффициент платной деятельности (Кпд), который определяется по формуле:</w:t>
      </w:r>
    </w:p>
    <w:p w:rsidR="004409C3" w:rsidRPr="00B90143" w:rsidRDefault="004409C3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Кпд = Vсубс / (Vсубс + Vпд), где: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Vсубс - объем субсидии на год, предшествующий году, на который формируется </w:t>
      </w:r>
      <w:r w:rsidR="00570A90" w:rsidRPr="00B90143">
        <w:rPr>
          <w:rFonts w:ascii="Times New Roman" w:hAnsi="Times New Roman" w:cs="Times New Roman"/>
          <w:sz w:val="24"/>
          <w:szCs w:val="24"/>
        </w:rPr>
        <w:t>муниципальное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задание;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Vпд - объем доходов от платной деятельности согласно плану финансово-хозяйственной деятельности учреждения на конец года, предшествующего году, на который формируется </w:t>
      </w:r>
      <w:r w:rsidR="00570A90" w:rsidRPr="00B9014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90143">
        <w:rPr>
          <w:rFonts w:ascii="Times New Roman" w:hAnsi="Times New Roman" w:cs="Times New Roman"/>
          <w:sz w:val="24"/>
          <w:szCs w:val="24"/>
        </w:rPr>
        <w:t>задание.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При расчете коэффициента платной деятельности не учитываются поступления в виде целевых субсидий, предоставляемых из областного бюджета, грантов, пожертвований, </w:t>
      </w:r>
      <w:r w:rsidRPr="00B90143">
        <w:rPr>
          <w:rFonts w:ascii="Times New Roman" w:hAnsi="Times New Roman" w:cs="Times New Roman"/>
          <w:sz w:val="24"/>
          <w:szCs w:val="24"/>
        </w:rPr>
        <w:lastRenderedPageBreak/>
        <w:t>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имущества, переданного в аренду (безвозмездное пользование).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Значение коэффициента платной деятельности для вновь созданных учреждений при расчете субсидии на первый год формирования </w:t>
      </w:r>
      <w:r w:rsidR="00570A90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 устанавливается по решению </w:t>
      </w:r>
      <w:r w:rsidR="00573E89" w:rsidRPr="00B90143">
        <w:rPr>
          <w:rFonts w:ascii="Times New Roman" w:hAnsi="Times New Roman" w:cs="Times New Roman"/>
          <w:sz w:val="24"/>
          <w:szCs w:val="24"/>
        </w:rPr>
        <w:t>ГРБС, в ведении которых находятся казенные учреждения, либо ГРБС которым подведомственны бюджетные и автономные учреждения</w:t>
      </w:r>
      <w:r w:rsidRPr="00B90143">
        <w:rPr>
          <w:rFonts w:ascii="Times New Roman" w:hAnsi="Times New Roman" w:cs="Times New Roman"/>
          <w:sz w:val="24"/>
          <w:szCs w:val="24"/>
        </w:rPr>
        <w:t>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При отсутствии платной деятельности коэффициент платной деятельности устанавливается равным единице.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5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4" w:history="1">
        <w:r w:rsidRPr="00B90143">
          <w:rPr>
            <w:rFonts w:ascii="Times New Roman" w:hAnsi="Times New Roman" w:cs="Times New Roman"/>
            <w:sz w:val="24"/>
            <w:szCs w:val="24"/>
          </w:rPr>
          <w:t>часть вторую пункта 34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573E89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(затраты на выполнение работ)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в случае внесения изменений в нормативные правовые акты Российской Федерации</w:t>
      </w:r>
      <w:r w:rsidR="00573E89" w:rsidRPr="00B90143">
        <w:rPr>
          <w:rFonts w:ascii="Times New Roman" w:hAnsi="Times New Roman" w:cs="Times New Roman"/>
          <w:sz w:val="24"/>
          <w:szCs w:val="24"/>
        </w:rPr>
        <w:t>,</w:t>
      </w:r>
      <w:r w:rsidRPr="00B90143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573E89" w:rsidRPr="00B90143">
        <w:rPr>
          <w:rFonts w:ascii="Times New Roman" w:hAnsi="Times New Roman" w:cs="Times New Roman"/>
          <w:sz w:val="24"/>
          <w:szCs w:val="24"/>
        </w:rPr>
        <w:t xml:space="preserve"> и (или) городского округа Верхотурский</w:t>
      </w:r>
      <w:r w:rsidRPr="00B90143">
        <w:rPr>
          <w:rFonts w:ascii="Times New Roman" w:hAnsi="Times New Roman" w:cs="Times New Roman"/>
          <w:sz w:val="24"/>
          <w:szCs w:val="24"/>
        </w:rPr>
        <w:t>, изменения цен (тарифов) на товары, работы, услуги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573E89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6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5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пункт 34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дополнить частью третьей следующего содержания: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Изменение нормативных затрат на оказание </w:t>
      </w:r>
      <w:r w:rsidR="00573E89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услуги (затрат на выполнение работы) осуществляется не позднее 20 декабря текущего года, за исключением случаев создания нового учреждения и формирования для него </w:t>
      </w:r>
      <w:r w:rsidR="00573E89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задания, а также внесения изменений в федеральный закон о федеральном бюджете</w:t>
      </w:r>
      <w:r w:rsidR="00573E89" w:rsidRPr="00B90143">
        <w:rPr>
          <w:rFonts w:ascii="Times New Roman" w:hAnsi="Times New Roman" w:cs="Times New Roman"/>
          <w:sz w:val="24"/>
          <w:szCs w:val="24"/>
        </w:rPr>
        <w:t xml:space="preserve">, </w:t>
      </w:r>
      <w:r w:rsidR="004409C3" w:rsidRPr="00B90143">
        <w:rPr>
          <w:rFonts w:ascii="Times New Roman" w:hAnsi="Times New Roman" w:cs="Times New Roman"/>
          <w:sz w:val="24"/>
          <w:szCs w:val="24"/>
        </w:rPr>
        <w:t>закон Свердловской области об областном бюджете</w:t>
      </w:r>
      <w:r w:rsidR="00573E89" w:rsidRPr="00B90143">
        <w:rPr>
          <w:rFonts w:ascii="Times New Roman" w:hAnsi="Times New Roman" w:cs="Times New Roman"/>
          <w:sz w:val="24"/>
          <w:szCs w:val="24"/>
        </w:rPr>
        <w:t xml:space="preserve"> и (или) решение Думы городского округа  Верхотурский о бюджете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в случае изменения объема бюджетных ассигнований на финансовое обеспечение выполнения </w:t>
      </w:r>
      <w:r w:rsidR="00573E89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573E89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7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6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часть первую пункта 35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35. 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бюджета</w:t>
      </w:r>
      <w:r w:rsidR="00573E89" w:rsidRPr="00B90143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, </w:t>
      </w:r>
      <w:r w:rsidR="00573E89" w:rsidRPr="00B90143">
        <w:rPr>
          <w:rFonts w:ascii="Times New Roman" w:hAnsi="Times New Roman" w:cs="Times New Roman"/>
          <w:sz w:val="24"/>
          <w:szCs w:val="24"/>
        </w:rPr>
        <w:t xml:space="preserve">заключаемого ГРБС, которым подведомственны бюджетные и автономные учреждения 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(далее - соглашение) в соответствии с типовой формой согласно приложению </w:t>
      </w:r>
      <w:r w:rsidR="00573E89" w:rsidRPr="00B90143">
        <w:rPr>
          <w:rFonts w:ascii="Times New Roman" w:hAnsi="Times New Roman" w:cs="Times New Roman"/>
          <w:sz w:val="24"/>
          <w:szCs w:val="24"/>
        </w:rPr>
        <w:t>№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3 к настоящему Порядку.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Объем финансового обеспечения выполнения </w:t>
      </w:r>
      <w:r w:rsidR="00573E89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 (размер субсидии), рассчитанный в соответствии с пунктом 13 настоящего Порядка, округляется до целых рублей.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6F2FBE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1</w:t>
      </w:r>
      <w:r w:rsidR="008E5DE8" w:rsidRPr="00B90143">
        <w:rPr>
          <w:rFonts w:ascii="Times New Roman" w:hAnsi="Times New Roman" w:cs="Times New Roman"/>
          <w:sz w:val="24"/>
          <w:szCs w:val="24"/>
        </w:rPr>
        <w:t>8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7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подпункт 3 части второй пункта 35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3) случаев предоставления субсидии в части выплат в рамках </w:t>
      </w:r>
      <w:hyperlink r:id="rId38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</w:t>
      </w:r>
      <w:r w:rsidR="006F2FBE" w:rsidRPr="00B90143">
        <w:rPr>
          <w:rFonts w:ascii="Times New Roman" w:hAnsi="Times New Roman" w:cs="Times New Roman"/>
          <w:sz w:val="24"/>
          <w:szCs w:val="24"/>
        </w:rPr>
        <w:t>№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204 </w:t>
      </w: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B90143">
        <w:rPr>
          <w:rFonts w:ascii="Times New Roman" w:hAnsi="Times New Roman" w:cs="Times New Roman"/>
          <w:sz w:val="24"/>
          <w:szCs w:val="24"/>
        </w:rPr>
        <w:t>19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39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пункт 37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после части второй дополнить частью следующего содержания: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В случае более позднего, чем указано в части второй настоящего пункта, выявления фактов исполнения </w:t>
      </w:r>
      <w:r w:rsidR="006F2FBE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6F2FBE" w:rsidRPr="00B90143">
        <w:rPr>
          <w:rFonts w:ascii="Times New Roman" w:hAnsi="Times New Roman" w:cs="Times New Roman"/>
          <w:sz w:val="24"/>
          <w:szCs w:val="24"/>
        </w:rPr>
        <w:t>муниципальных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услуг (выполнению работ), определенным в </w:t>
      </w:r>
      <w:r w:rsidR="006F2FBE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задании, </w:t>
      </w:r>
      <w:r w:rsidR="006F2FBE" w:rsidRPr="00B90143">
        <w:rPr>
          <w:rFonts w:ascii="Times New Roman" w:hAnsi="Times New Roman" w:cs="Times New Roman"/>
          <w:sz w:val="24"/>
          <w:szCs w:val="24"/>
        </w:rPr>
        <w:t>ГРБС, в ведении которых находятся казенные учреждения, либо ГРБС которым подведомственны бюджетные и автономные учреждения</w:t>
      </w:r>
      <w:r w:rsidR="004409C3" w:rsidRPr="00B90143">
        <w:rPr>
          <w:rFonts w:ascii="Times New Roman" w:hAnsi="Times New Roman" w:cs="Times New Roman"/>
          <w:sz w:val="24"/>
          <w:szCs w:val="24"/>
        </w:rPr>
        <w:t>, не позднее 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AE415C" w:rsidRPr="00B90143">
        <w:rPr>
          <w:rFonts w:ascii="Times New Roman" w:hAnsi="Times New Roman" w:cs="Times New Roman"/>
          <w:sz w:val="24"/>
          <w:szCs w:val="24"/>
        </w:rPr>
        <w:t>0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40" w:history="1">
        <w:r w:rsidRPr="00B90143">
          <w:rPr>
            <w:rFonts w:ascii="Times New Roman" w:hAnsi="Times New Roman" w:cs="Times New Roman"/>
            <w:sz w:val="24"/>
            <w:szCs w:val="24"/>
          </w:rPr>
          <w:t>часть третью пункта 37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средств от приносящей доход деятельности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 w:rsidR="00191DF7" w:rsidRPr="00B90143">
        <w:rPr>
          <w:rFonts w:ascii="Times New Roman" w:hAnsi="Times New Roman" w:cs="Times New Roman"/>
          <w:sz w:val="24"/>
          <w:szCs w:val="24"/>
        </w:rPr>
        <w:t xml:space="preserve"> «</w:t>
      </w:r>
      <w:r w:rsidRPr="00B90143">
        <w:rPr>
          <w:rFonts w:ascii="Times New Roman" w:hAnsi="Times New Roman" w:cs="Times New Roman"/>
          <w:sz w:val="24"/>
          <w:szCs w:val="24"/>
        </w:rPr>
        <w:t>,</w:t>
      </w:r>
      <w:r w:rsidR="00191DF7" w:rsidRPr="00B90143">
        <w:rPr>
          <w:rFonts w:ascii="Times New Roman" w:hAnsi="Times New Roman" w:cs="Times New Roman"/>
          <w:sz w:val="24"/>
          <w:szCs w:val="24"/>
        </w:rPr>
        <w:t xml:space="preserve"> </w:t>
      </w:r>
      <w:r w:rsidRPr="00B90143">
        <w:rPr>
          <w:rFonts w:ascii="Times New Roman" w:hAnsi="Times New Roman" w:cs="Times New Roman"/>
          <w:sz w:val="24"/>
          <w:szCs w:val="24"/>
        </w:rPr>
        <w:t>других не запрещенных законом источников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1</w:t>
      </w:r>
      <w:r w:rsidRPr="00B9014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1" w:history="1">
        <w:r w:rsidRPr="00B90143">
          <w:rPr>
            <w:rFonts w:ascii="Times New Roman" w:hAnsi="Times New Roman" w:cs="Times New Roman"/>
            <w:sz w:val="24"/>
            <w:szCs w:val="24"/>
          </w:rPr>
          <w:t>пункте 38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 xml:space="preserve">компенсируются за счет средств учреждения либо по решению </w:t>
      </w:r>
      <w:r w:rsidR="006F2FBE" w:rsidRPr="00B90143">
        <w:rPr>
          <w:rFonts w:ascii="Times New Roman" w:hAnsi="Times New Roman" w:cs="Times New Roman"/>
          <w:sz w:val="24"/>
          <w:szCs w:val="24"/>
        </w:rPr>
        <w:t>ГРБС, которым подведомственны бюджетные и автономные учреждения</w:t>
      </w:r>
      <w:r w:rsidRPr="00B90143">
        <w:rPr>
          <w:rFonts w:ascii="Times New Roman" w:hAnsi="Times New Roman" w:cs="Times New Roman"/>
          <w:sz w:val="24"/>
          <w:szCs w:val="24"/>
        </w:rPr>
        <w:t>, за счет увеличения размера субсидии" заменить словами "осуществляются за счет средств учреждения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2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42" w:history="1">
        <w:r w:rsidRPr="00B90143">
          <w:rPr>
            <w:rFonts w:ascii="Times New Roman" w:hAnsi="Times New Roman" w:cs="Times New Roman"/>
            <w:sz w:val="24"/>
            <w:szCs w:val="24"/>
          </w:rPr>
          <w:t>пункт 41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41. Коэффициент соответствия фактического объема оказания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услуги (выполнения w-й работы)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муниципальному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заданию (Rki(w)) и коэффициент соответствия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установленным требованиям к качеству Rqi(w) определяются по результатам мониторинга исполнения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</w:t>
      </w:r>
      <w:r w:rsidR="004409C3" w:rsidRPr="00B90143">
        <w:rPr>
          <w:rFonts w:ascii="Times New Roman" w:hAnsi="Times New Roman" w:cs="Times New Roman"/>
          <w:sz w:val="24"/>
          <w:szCs w:val="24"/>
        </w:rPr>
        <w:lastRenderedPageBreak/>
        <w:t xml:space="preserve">задания, проводимого в рамках рассмотрения годового отчета об исполнении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задания, представляемого </w:t>
      </w:r>
      <w:r w:rsidR="00AF27B2" w:rsidRPr="00B90143">
        <w:rPr>
          <w:rFonts w:ascii="Times New Roman" w:hAnsi="Times New Roman" w:cs="Times New Roman"/>
          <w:sz w:val="24"/>
          <w:szCs w:val="24"/>
        </w:rPr>
        <w:t>ГРБС, которым подведомственны бюджетные и автономные учреждения</w:t>
      </w:r>
      <w:r w:rsidR="004409C3" w:rsidRPr="00B90143">
        <w:rPr>
          <w:rFonts w:ascii="Times New Roman" w:hAnsi="Times New Roman" w:cs="Times New Roman"/>
          <w:sz w:val="24"/>
          <w:szCs w:val="24"/>
        </w:rPr>
        <w:t>, и иных контрольных мероприятий.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Значение коэффициента соответствия фактического объема оказания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(выполнения w-й работы)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муниципальному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заданию (Rki(w)) устанавливается в зависимости от значения показателя, характеризующего результативность выполнения объема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K1i(w), определяемого по результатам мониторинга исполнения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задания, и определяется в соответствии с критериями, указанными в таблице 1.</w:t>
      </w:r>
    </w:p>
    <w:p w:rsidR="004409C3" w:rsidRPr="00B90143" w:rsidRDefault="004409C3" w:rsidP="00B90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119"/>
        <w:gridCol w:w="2693"/>
        <w:gridCol w:w="2494"/>
      </w:tblGrid>
      <w:tr w:rsidR="004409C3" w:rsidRPr="00B90143" w:rsidTr="006F2FBE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</w:tcPr>
          <w:p w:rsidR="006F2FBE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результативность выполнения объема i-й </w:t>
            </w:r>
            <w:r w:rsidR="00AF27B2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(w-й работы) K1i(w)</w:t>
            </w:r>
          </w:p>
        </w:tc>
        <w:tc>
          <w:tcPr>
            <w:tcW w:w="2693" w:type="dxa"/>
          </w:tcPr>
          <w:p w:rsidR="006F2FBE" w:rsidRPr="00B90143" w:rsidRDefault="006F2FBE" w:rsidP="00B9014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>значений показателя</w:t>
            </w:r>
          </w:p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K1i (K1w)</w:t>
            </w:r>
          </w:p>
        </w:tc>
        <w:tc>
          <w:tcPr>
            <w:tcW w:w="2494" w:type="dxa"/>
          </w:tcPr>
          <w:p w:rsidR="006F2FBE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соответствия фактического объема оказания i-й </w:t>
            </w:r>
            <w:r w:rsidR="00AF27B2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услуги (выполнения w-й работы) Rki(w) </w:t>
            </w:r>
          </w:p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допустимых отклонений, в пределах которых </w:t>
            </w:r>
            <w:r w:rsidR="00AF27B2"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считается выполненным)</w:t>
            </w:r>
          </w:p>
        </w:tc>
      </w:tr>
      <w:tr w:rsidR="004409C3" w:rsidRPr="00B90143" w:rsidTr="006F2FBE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K1i(w) &gt;= 100%</w:t>
            </w:r>
          </w:p>
        </w:tc>
        <w:tc>
          <w:tcPr>
            <w:tcW w:w="2693" w:type="dxa"/>
          </w:tcPr>
          <w:p w:rsidR="004409C3" w:rsidRPr="00B90143" w:rsidRDefault="00AF27B2" w:rsidP="00B90143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показателю, характеризующему результативность выполнения объема i-й 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услуги (w-й работы), выполнено с допустимыми отклонениями</w:t>
            </w:r>
          </w:p>
        </w:tc>
        <w:tc>
          <w:tcPr>
            <w:tcW w:w="2494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409C3" w:rsidRPr="00B90143" w:rsidTr="006F2FBE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K1i(w) &lt; 100%</w:t>
            </w:r>
          </w:p>
        </w:tc>
        <w:tc>
          <w:tcPr>
            <w:tcW w:w="2693" w:type="dxa"/>
          </w:tcPr>
          <w:p w:rsidR="004409C3" w:rsidRPr="00B90143" w:rsidRDefault="00AF27B2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показателю, характеризующему результативность выполнения объема i-й 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услуги (w-й работы), не выполнено</w:t>
            </w:r>
          </w:p>
        </w:tc>
        <w:tc>
          <w:tcPr>
            <w:tcW w:w="2494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drawing>
                <wp:inline distT="0" distB="0" distL="0" distR="0" wp14:anchorId="0F463DB1" wp14:editId="14B97BBB">
                  <wp:extent cx="553085" cy="425450"/>
                  <wp:effectExtent l="19050" t="0" r="0" b="0"/>
                  <wp:docPr id="16" name="Рисунок 3" descr="base_23623_23715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3_23715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Значение показателя, характеризующего результативность выполнения объема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(K1i(w)), определяется по каждой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услуге (работе) по формуле:</w:t>
      </w:r>
    </w:p>
    <w:p w:rsidR="004409C3" w:rsidRPr="00B90143" w:rsidRDefault="004409C3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2ACC72E7" wp14:editId="0060C3B7">
            <wp:extent cx="3147060" cy="457200"/>
            <wp:effectExtent l="19050" t="0" r="0" b="0"/>
            <wp:docPr id="14" name="Рисунок 4" descr="base_23623_23715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237155_3277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K1i(w) - значение показателя, характеризующего результативность выполнения объема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(процентов);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Vi(w)факт - фактическое значение показателя, характеризующего результативность выполнения объема i-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работы), установленное в отчете об </w:t>
      </w:r>
      <w:r w:rsidRPr="00B90143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 (в натуральных показателях);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Vi(w)план - плановое значение показателя, характеризующего результа</w:t>
      </w:r>
      <w:r w:rsidR="00AF27B2" w:rsidRPr="00B90143">
        <w:rPr>
          <w:rFonts w:ascii="Times New Roman" w:hAnsi="Times New Roman" w:cs="Times New Roman"/>
          <w:sz w:val="24"/>
          <w:szCs w:val="24"/>
        </w:rPr>
        <w:t>тивность выполнения объема i-й 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работы), установленное в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задании (в натуральных показателях);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d - допустимое (возможное) отклонение от установленного показателя объема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 xml:space="preserve">услуги (w-й работы), в пределах которого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муниципальное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(процентов).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Значение коэффициента соответствия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(работы) установленным требованиям к качеству (Rqi(w)) определяется в зависимости от значения показателя, характеризующего достигнутый уровень качества i-й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(K2i(w)), определяемого по результатам мониторинга исполнения </w:t>
      </w:r>
      <w:r w:rsidR="00AF27B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задания, и рассчитывается в соответствии с критериями, указанными в таблице 2.</w:t>
      </w:r>
    </w:p>
    <w:p w:rsidR="004409C3" w:rsidRPr="00B90143" w:rsidRDefault="004409C3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061"/>
        <w:gridCol w:w="2608"/>
        <w:gridCol w:w="2842"/>
      </w:tblGrid>
      <w:tr w:rsidR="004409C3" w:rsidRPr="00B90143" w:rsidTr="00AF27B2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061" w:type="dxa"/>
          </w:tcPr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достигнутый уровень качества i-й </w:t>
            </w:r>
            <w:r w:rsidR="00AF27B2"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услуги (w-й работы) (K2i(w))</w:t>
            </w:r>
          </w:p>
        </w:tc>
        <w:tc>
          <w:tcPr>
            <w:tcW w:w="2608" w:type="dxa"/>
          </w:tcPr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 показателя K2i(w)</w:t>
            </w:r>
          </w:p>
        </w:tc>
        <w:tc>
          <w:tcPr>
            <w:tcW w:w="2842" w:type="dxa"/>
          </w:tcPr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соответствия </w:t>
            </w:r>
            <w:r w:rsidR="00AF27B2"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 установленным требованиям к качеству (Rqi(w))</w:t>
            </w:r>
          </w:p>
        </w:tc>
      </w:tr>
      <w:tr w:rsidR="004409C3" w:rsidRPr="00B90143" w:rsidTr="00AF27B2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K2i(w) &gt;= 100% - d &lt;*&gt;</w:t>
            </w:r>
          </w:p>
        </w:tc>
        <w:tc>
          <w:tcPr>
            <w:tcW w:w="2608" w:type="dxa"/>
          </w:tcPr>
          <w:p w:rsidR="004409C3" w:rsidRPr="00B90143" w:rsidRDefault="00AF27B2" w:rsidP="00B90143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показателю, характеризующему достигнутый уровень качества i-й 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услуги (w-й работы), выполнено с допустимыми отклонениями</w:t>
            </w:r>
          </w:p>
        </w:tc>
        <w:tc>
          <w:tcPr>
            <w:tcW w:w="2842" w:type="dxa"/>
          </w:tcPr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409C3" w:rsidRPr="00B90143" w:rsidTr="00AF27B2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4409C3" w:rsidRPr="00B90143" w:rsidRDefault="004409C3" w:rsidP="00B901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K2i(w) &lt; 100% - d</w:t>
            </w:r>
          </w:p>
        </w:tc>
        <w:tc>
          <w:tcPr>
            <w:tcW w:w="2608" w:type="dxa"/>
          </w:tcPr>
          <w:p w:rsidR="004409C3" w:rsidRPr="00B90143" w:rsidRDefault="00180AEB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показателю, характеризующему достигнутый уровень качества i-й </w:t>
            </w: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409C3" w:rsidRPr="00B90143">
              <w:rPr>
                <w:rFonts w:ascii="Times New Roman" w:hAnsi="Times New Roman" w:cs="Times New Roman"/>
                <w:sz w:val="24"/>
                <w:szCs w:val="24"/>
              </w:rPr>
              <w:t>услуги (w-й работы), не выполнено</w:t>
            </w:r>
          </w:p>
        </w:tc>
        <w:tc>
          <w:tcPr>
            <w:tcW w:w="2842" w:type="dxa"/>
          </w:tcPr>
          <w:p w:rsidR="004409C3" w:rsidRPr="00B90143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drawing>
                <wp:inline distT="0" distB="0" distL="0" distR="0" wp14:anchorId="1B40F503" wp14:editId="26042A0B">
                  <wp:extent cx="553085" cy="425450"/>
                  <wp:effectExtent l="19050" t="0" r="0" b="0"/>
                  <wp:docPr id="12" name="Рисунок 5" descr="base_23623_23715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3_23715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&lt;*&gt; d - допустимое (возможное) отклонение от установленного показателя качества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(работы), в пределах которого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муниципальное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(процентов).</w:t>
      </w:r>
    </w:p>
    <w:p w:rsidR="004409C3" w:rsidRPr="00B90143" w:rsidRDefault="004409C3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Значение показателя, характеризующего до</w:t>
      </w:r>
      <w:r w:rsidR="00180AEB" w:rsidRPr="00B90143">
        <w:rPr>
          <w:rFonts w:ascii="Times New Roman" w:hAnsi="Times New Roman" w:cs="Times New Roman"/>
          <w:sz w:val="24"/>
          <w:szCs w:val="24"/>
        </w:rPr>
        <w:t>стигнутый уровень качества i-й 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(K2i(w)), определяется по каждой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услуге (работе) по формуле:</w:t>
      </w:r>
    </w:p>
    <w:p w:rsidR="008E5DE8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CDA178" wp14:editId="53B83848">
            <wp:extent cx="2817495" cy="308610"/>
            <wp:effectExtent l="19050" t="0" r="0" b="0"/>
            <wp:docPr id="10" name="Рисунок 6" descr="base_23623_23715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237155_3277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K2i(w) -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(процентов);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K2i(w)k - значение по каждому k-му показателю, характеризующему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>услуги (w-й работы) (процентов);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lastRenderedPageBreak/>
        <w:t xml:space="preserve">KBi(w)k - коэффициент весомости k-го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(процентов);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m - количество показателей, характеризующих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>услуги (w-й работы).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Сумма коэффициентов весомости всех показателей, характеризующих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>услуги (w-й работы), должна быть равна 100%.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Значение по каждому k-му показателю, характеризующему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>услуги (w-й работы) (K2i(w)k), может находиться в диапазоне от 0 до 100% и рассчитывается с учетом следующих методов: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1) если значение показателя, характеризующего достигнутый уровень качества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(работы), выражено логическим значением (например,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да/нет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имеется/отсутствует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), описанием результата либо значением, равным нулю, то: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при соответствии фактического значения значению, установленному в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задании,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100%;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при несоответствии фактического значения значению, установленному в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задании,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нулю;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2) если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работы), выражено числовым значением в виде определения (установления) верхней границы нормативного значения показателя (например,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не более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либо иная формулировка показателя качества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(работы), большее значение которого отражает худшее качество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(работы)),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определяется расчетным путем по формуле:</w:t>
      </w:r>
    </w:p>
    <w:p w:rsidR="008E5DE8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5D540B21" wp14:editId="7C3BDD2E">
            <wp:extent cx="4614545" cy="553085"/>
            <wp:effectExtent l="19050" t="0" r="0" b="0"/>
            <wp:docPr id="6" name="Рисунок 7" descr="base_23623_23715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237155_3277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qi(w)kфакт - фактическое значение k-го показателя, характеризующего качество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(далее - фактическое значение k-го показателя);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qi(w)kплан - плановое значение k-го показателя, характеризующего качество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(далее - плановое значение k-го показателя).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При этом в случае если фактическое значение k-го показателя меньше планового значения k-го показателя и (или) равно нулю,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(K2ik), признается равным 100%. В случае если расчетное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приобретает отрицательное значение,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нулю.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Если плановое значение k-го показателя равно нулю,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принимает значение с учетом следующих методов: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если фактическое значение k-го показателя меньше либо равно нулю,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100%;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если фактическое значение k-го показателя больше нуля,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нулю;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3) если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работы), выражено числовым значением в виде определения (установления) нижней границы нормативного значения показателя (например,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>не менее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либо иная формулировка показателя качества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(работы), большее значение которого отражает лучшее качество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(работы)), то значение </w:t>
      </w:r>
      <w:r w:rsidRPr="00B9014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характеризующего результативность выполнения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определяется расчетным путем по формуле:</w:t>
      </w:r>
    </w:p>
    <w:p w:rsidR="008E5DE8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1FA13901" wp14:editId="0714A89E">
            <wp:extent cx="4284980" cy="553085"/>
            <wp:effectExtent l="19050" t="0" r="0" b="0"/>
            <wp:docPr id="8" name="Рисунок 8" descr="base_23623_23715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3_237155_3277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При этом в случае если фактическое значение k-го показателя больше планового значения k-го показателя,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 xml:space="preserve">услуги (w-й работы) (K2i(w)k), признается равным 100%. В случае если расчетное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приобретает отрицательное значение, то значение показателя, характеризующего достигнутый уровень качества i-й </w:t>
      </w:r>
      <w:r w:rsidR="00180AEB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нулю.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Если плановое значение k-го показателя равно нулю, то значение показателя, характеризующего достигнутый уровень качества i-й </w:t>
      </w:r>
      <w:r w:rsidR="00FC48BA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>услуги (w-й работы) (K2i(w)k), принимает значение с учетом следующих методов: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если фактическое значение k-го показателя больше либо равно нулю, то значение показателя, характеризующего достигнутый уровень качества i-й </w:t>
      </w:r>
      <w:r w:rsidR="00FC48BA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100%;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если фактическое значение k-го показателя меньше нуля, то значение показателя, характеризующего достигнутый уровень качества i-й </w:t>
      </w:r>
      <w:r w:rsidR="00FC48BA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(K2i(w)k), признается равным нулю.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Коэффициент весомости k-го показателя, характеризующего достигнутый уровень качества i-й </w:t>
      </w:r>
      <w:r w:rsidR="00FC48BA" w:rsidRPr="00B90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0143">
        <w:rPr>
          <w:rFonts w:ascii="Times New Roman" w:hAnsi="Times New Roman" w:cs="Times New Roman"/>
          <w:sz w:val="24"/>
          <w:szCs w:val="24"/>
        </w:rPr>
        <w:t>услуги (w-й работы), устанавливается по результатам балльной оценки значимости каждого показателя (таблица 3).</w:t>
      </w:r>
    </w:p>
    <w:p w:rsidR="004409C3" w:rsidRPr="00B90143" w:rsidRDefault="004409C3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7"/>
        <w:gridCol w:w="6746"/>
      </w:tblGrid>
      <w:tr w:rsidR="004409C3" w:rsidRPr="00B90143" w:rsidTr="00FC48BA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</w:tcPr>
          <w:p w:rsidR="004409C3" w:rsidRPr="00B90143" w:rsidRDefault="004409C3" w:rsidP="00B901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746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Значение (оценка) показателя</w:t>
            </w:r>
          </w:p>
        </w:tc>
      </w:tr>
      <w:tr w:rsidR="004409C3" w:rsidRPr="00B90143" w:rsidTr="00FC48BA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6" w:type="dxa"/>
          </w:tcPr>
          <w:p w:rsidR="004409C3" w:rsidRPr="00B90143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показатель не имеет значения для оценки качества услуги (работы)</w:t>
            </w:r>
          </w:p>
        </w:tc>
      </w:tr>
      <w:tr w:rsidR="004409C3" w:rsidRPr="00B90143" w:rsidTr="00FC48BA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</w:tcPr>
          <w:p w:rsidR="004409C3" w:rsidRPr="00B90143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показатель имеет минимальное значение для оценки качества услуги (работы)</w:t>
            </w:r>
          </w:p>
        </w:tc>
      </w:tr>
      <w:tr w:rsidR="004409C3" w:rsidRPr="00B90143" w:rsidTr="00FC48BA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</w:tcPr>
          <w:p w:rsidR="004409C3" w:rsidRPr="00B90143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показатель имеет низкое значение для оценки качества услуги (работы)</w:t>
            </w:r>
          </w:p>
        </w:tc>
      </w:tr>
      <w:tr w:rsidR="004409C3" w:rsidRPr="00B90143" w:rsidTr="00FC48BA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6" w:type="dxa"/>
          </w:tcPr>
          <w:p w:rsidR="004409C3" w:rsidRPr="00B90143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показатель имеет существенное значение для оценки качества услуги (работы)</w:t>
            </w:r>
          </w:p>
        </w:tc>
      </w:tr>
      <w:tr w:rsidR="004409C3" w:rsidRPr="00B90143" w:rsidTr="00FC48BA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6" w:type="dxa"/>
          </w:tcPr>
          <w:p w:rsidR="004409C3" w:rsidRPr="00B90143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показатель имеет высокое значение для оценки качества услуги (работы)</w:t>
            </w:r>
          </w:p>
        </w:tc>
      </w:tr>
      <w:tr w:rsidR="004409C3" w:rsidRPr="00B90143" w:rsidTr="00FC48BA">
        <w:tc>
          <w:tcPr>
            <w:tcW w:w="1338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4409C3" w:rsidRPr="00B90143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6" w:type="dxa"/>
          </w:tcPr>
          <w:p w:rsidR="004409C3" w:rsidRPr="00B90143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</w:rPr>
              <w:t>показатель имеет максимальное значение (является определяющим) для оценки качества услуги (работы)</w:t>
            </w:r>
          </w:p>
        </w:tc>
      </w:tr>
    </w:tbl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Коэффициент весомости k-го показателя, характеризующего достигнутый уровень качества i-й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(KBi(w)k), рассчитывается по формуле:</w:t>
      </w:r>
    </w:p>
    <w:p w:rsidR="008E5DE8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C3" w:rsidRPr="00B90143" w:rsidRDefault="004409C3" w:rsidP="00B90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 wp14:anchorId="3E95734A" wp14:editId="0674B913">
            <wp:extent cx="2052320" cy="531495"/>
            <wp:effectExtent l="19050" t="0" r="0" b="0"/>
            <wp:docPr id="4" name="Рисунок 9" descr="base_23623_237155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237155_3277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Бi(w)k - балльная оценка, присвоенная k-му показателю, характеризующему достигнутый уровень качества i-й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lastRenderedPageBreak/>
        <w:t xml:space="preserve">m - количество показателей, характеризующих достигнутый уровень качества i-й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работы).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Коэффициент соответствия фактического объема оказания i-й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(выполнения w-й работы)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муниципальному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заданию (Rki(w)), коэффициент соответствия i-й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установленным требованиям к качеству и значение показателя, характеризующего достигнутый уровень качества i-й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услуги (w-й работы) (K2i(w)), определяются с точностью до двух знаков после запятой по правилам математического округления.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5"/>
      <w:bookmarkStart w:id="7" w:name="P267"/>
      <w:bookmarkEnd w:id="6"/>
      <w:bookmarkEnd w:id="7"/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3</w:t>
      </w:r>
      <w:r w:rsidRPr="00B90143">
        <w:rPr>
          <w:rFonts w:ascii="Times New Roman" w:hAnsi="Times New Roman" w:cs="Times New Roman"/>
          <w:sz w:val="24"/>
          <w:szCs w:val="24"/>
        </w:rPr>
        <w:t xml:space="preserve">) </w:t>
      </w:r>
      <w:hyperlink r:id="rId50" w:history="1">
        <w:r w:rsidRPr="00B90143">
          <w:rPr>
            <w:rFonts w:ascii="Times New Roman" w:hAnsi="Times New Roman" w:cs="Times New Roman"/>
            <w:sz w:val="24"/>
            <w:szCs w:val="24"/>
          </w:rPr>
          <w:t>пункт 45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дополнить частью четвертой следующего содержания: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Порядок осуществления мониторинга и контроля должен включать алгоритм оценки выполнения показателей </w:t>
      </w:r>
      <w:r w:rsidR="00180464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180464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3"/>
      <w:bookmarkEnd w:id="8"/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4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1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191DF7" w:rsidRPr="00B90143">
          <w:rPr>
            <w:rFonts w:ascii="Times New Roman" w:hAnsi="Times New Roman" w:cs="Times New Roman"/>
            <w:sz w:val="24"/>
            <w:szCs w:val="24"/>
          </w:rPr>
          <w:t>№</w:t>
        </w:r>
        <w:r w:rsidR="004409C3" w:rsidRPr="00B9014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2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1 в абзаце втором пункта 3.1 таблицу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</w:p>
    <w:p w:rsidR="004409C3" w:rsidRDefault="004409C3" w:rsidP="00B90143">
      <w:pPr>
        <w:sectPr w:rsidR="004409C3" w:rsidSect="00AE415C">
          <w:headerReference w:type="default" r:id="rId53"/>
          <w:pgSz w:w="11906" w:h="16838"/>
          <w:pgMar w:top="567" w:right="567" w:bottom="567" w:left="1701" w:header="420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4409C3" w:rsidTr="00180464">
        <w:tc>
          <w:tcPr>
            <w:tcW w:w="3039" w:type="dxa"/>
            <w:vMerge w:val="restart"/>
          </w:tcPr>
          <w:p w:rsidR="004409C3" w:rsidRPr="00180464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409C3" w:rsidRPr="00180464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409C3" w:rsidRPr="00180464" w:rsidRDefault="004409C3" w:rsidP="00B901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4409C3" w:rsidRPr="00180464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B68C7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</w:tcPr>
          <w:p w:rsidR="004409C3" w:rsidRPr="00180464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4409C3" w:rsidTr="00180464">
        <w:tc>
          <w:tcPr>
            <w:tcW w:w="3039" w:type="dxa"/>
            <w:vMerge/>
          </w:tcPr>
          <w:p w:rsidR="004409C3" w:rsidRPr="00180464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180464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4409C3" w:rsidRPr="00180464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history="1">
              <w:r w:rsidRPr="00FB68C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18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928" w:type="dxa"/>
            <w:vMerge/>
          </w:tcPr>
          <w:p w:rsidR="004409C3" w:rsidRPr="00180464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9C3" w:rsidRPr="00180464" w:rsidRDefault="004409C3" w:rsidP="00B90143">
            <w:pPr>
              <w:rPr>
                <w:sz w:val="24"/>
                <w:szCs w:val="24"/>
              </w:rPr>
            </w:pPr>
          </w:p>
        </w:tc>
      </w:tr>
      <w:tr w:rsidR="004409C3" w:rsidTr="00180464">
        <w:tc>
          <w:tcPr>
            <w:tcW w:w="3039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409C3" w:rsidRPr="00180464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9C3" w:rsidTr="00180464">
        <w:tc>
          <w:tcPr>
            <w:tcW w:w="3039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C3" w:rsidTr="00180464">
        <w:tc>
          <w:tcPr>
            <w:tcW w:w="3039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9C3" w:rsidRPr="00180464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C3" w:rsidTr="00180464">
        <w:tc>
          <w:tcPr>
            <w:tcW w:w="3039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75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361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928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1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1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928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701" w:type="dxa"/>
          </w:tcPr>
          <w:p w:rsidR="004409C3" w:rsidRDefault="004409C3" w:rsidP="00B90143">
            <w:pPr>
              <w:pStyle w:val="ConsPlusNormal"/>
            </w:pPr>
          </w:p>
        </w:tc>
      </w:tr>
    </w:tbl>
    <w:p w:rsidR="004409C3" w:rsidRPr="00B90143" w:rsidRDefault="00191DF7" w:rsidP="00B90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180464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5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в приложении </w:t>
      </w:r>
      <w:r w:rsidR="00191DF7" w:rsidRPr="00B90143">
        <w:rPr>
          <w:rFonts w:ascii="Times New Roman" w:hAnsi="Times New Roman" w:cs="Times New Roman"/>
          <w:sz w:val="24"/>
          <w:szCs w:val="24"/>
        </w:rPr>
        <w:t>№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1 в </w:t>
      </w:r>
      <w:hyperlink r:id="rId55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1 в абзаце первом пункта 3.2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56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2 в абзаце первом пункта 3.2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Показатели, характеризующие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Показатель, характеризующий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180464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6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в приложении </w:t>
      </w:r>
      <w:r w:rsidR="00191DF7" w:rsidRPr="00B90143">
        <w:rPr>
          <w:rFonts w:ascii="Times New Roman" w:hAnsi="Times New Roman" w:cs="Times New Roman"/>
          <w:sz w:val="24"/>
          <w:szCs w:val="24"/>
        </w:rPr>
        <w:t>№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1 в </w:t>
      </w:r>
      <w:hyperlink r:id="rId57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2 в абзаце втором пункта 3.1 таблицу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4409C3" w:rsidTr="00FB68C7">
        <w:tc>
          <w:tcPr>
            <w:tcW w:w="3039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701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4409C3" w:rsidTr="00FB68C7">
        <w:tc>
          <w:tcPr>
            <w:tcW w:w="3039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8" w:history="1">
              <w:r w:rsidRPr="00FB68C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928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928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</w:tr>
      <w:tr w:rsidR="004409C3" w:rsidTr="00FB68C7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9C3" w:rsidTr="00FB68C7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C3" w:rsidTr="00FB68C7">
        <w:tc>
          <w:tcPr>
            <w:tcW w:w="3039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75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361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928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1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1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928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701" w:type="dxa"/>
          </w:tcPr>
          <w:p w:rsidR="004409C3" w:rsidRDefault="004409C3" w:rsidP="00B90143">
            <w:pPr>
              <w:pStyle w:val="ConsPlusNormal"/>
            </w:pPr>
          </w:p>
        </w:tc>
      </w:tr>
      <w:tr w:rsidR="004409C3" w:rsidTr="00FB68C7">
        <w:tc>
          <w:tcPr>
            <w:tcW w:w="3039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75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361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928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1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1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928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701" w:type="dxa"/>
          </w:tcPr>
          <w:p w:rsidR="004409C3" w:rsidRDefault="004409C3" w:rsidP="00B90143">
            <w:pPr>
              <w:pStyle w:val="ConsPlusNormal"/>
            </w:pPr>
          </w:p>
        </w:tc>
      </w:tr>
    </w:tbl>
    <w:p w:rsidR="004409C3" w:rsidRPr="00B90143" w:rsidRDefault="00191DF7" w:rsidP="00B90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FB68C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7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9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191DF7" w:rsidRPr="00B90143">
          <w:rPr>
            <w:rFonts w:ascii="Times New Roman" w:hAnsi="Times New Roman" w:cs="Times New Roman"/>
            <w:sz w:val="24"/>
            <w:szCs w:val="24"/>
          </w:rPr>
          <w:t>№</w:t>
        </w:r>
        <w:r w:rsidR="004409C3" w:rsidRPr="00B90143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0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1 в абзаце втором пункта 3.1 таблицу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276"/>
        <w:gridCol w:w="1331"/>
        <w:gridCol w:w="2154"/>
        <w:gridCol w:w="1474"/>
        <w:gridCol w:w="1531"/>
        <w:gridCol w:w="1757"/>
        <w:gridCol w:w="1417"/>
        <w:gridCol w:w="907"/>
      </w:tblGrid>
      <w:tr w:rsidR="004409C3" w:rsidRPr="00FB68C7" w:rsidTr="00FB68C7">
        <w:tc>
          <w:tcPr>
            <w:tcW w:w="3039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07" w:type="dxa"/>
            <w:gridSpan w:val="2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28" w:type="dxa"/>
            <w:gridSpan w:val="2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7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7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4409C3" w:rsidRPr="00FB68C7" w:rsidTr="00FB68C7">
        <w:tc>
          <w:tcPr>
            <w:tcW w:w="3039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1" w:history="1">
              <w:r w:rsidRPr="00FB68C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FB68C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задании на год </w:t>
            </w:r>
            <w:r w:rsidRPr="00FB6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отчетную </w:t>
            </w:r>
            <w:r w:rsidRPr="00FB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1531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</w:tr>
      <w:tr w:rsidR="004409C3" w:rsidRPr="00FB68C7" w:rsidTr="00FB68C7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9C3" w:rsidRPr="00FB68C7" w:rsidTr="00FB68C7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C3" w:rsidRPr="00FB68C7" w:rsidTr="00FB68C7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C3" w:rsidRPr="00FB68C7" w:rsidTr="00FB68C7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C3" w:rsidRPr="00B90143" w:rsidRDefault="00191DF7" w:rsidP="00B90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FB68C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</w:t>
      </w:r>
      <w:r w:rsidR="008E5DE8" w:rsidRPr="00B90143">
        <w:rPr>
          <w:rFonts w:ascii="Times New Roman" w:hAnsi="Times New Roman" w:cs="Times New Roman"/>
          <w:sz w:val="24"/>
          <w:szCs w:val="24"/>
        </w:rPr>
        <w:t>8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в приложении </w:t>
      </w:r>
      <w:r w:rsidR="00191DF7" w:rsidRPr="00B90143">
        <w:rPr>
          <w:rFonts w:ascii="Times New Roman" w:hAnsi="Times New Roman" w:cs="Times New Roman"/>
          <w:sz w:val="24"/>
          <w:szCs w:val="24"/>
        </w:rPr>
        <w:t>№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2 в </w:t>
      </w:r>
      <w:hyperlink r:id="rId62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1 в абзаце первом пункта 3.2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63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2 в абзаце первом пункта 3.2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показателей, характеризующих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>показателя, характеризующего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8E5DE8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29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) в приложении </w:t>
      </w:r>
      <w:r w:rsidR="00191DF7" w:rsidRPr="00B90143">
        <w:rPr>
          <w:rFonts w:ascii="Times New Roman" w:hAnsi="Times New Roman" w:cs="Times New Roman"/>
          <w:sz w:val="24"/>
          <w:szCs w:val="24"/>
        </w:rPr>
        <w:t>№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2 в </w:t>
      </w:r>
      <w:hyperlink r:id="rId64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части 2 в абзаце втором пункта 3.1 таблицу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276"/>
        <w:gridCol w:w="1331"/>
        <w:gridCol w:w="2154"/>
        <w:gridCol w:w="1474"/>
        <w:gridCol w:w="1531"/>
        <w:gridCol w:w="1757"/>
        <w:gridCol w:w="1417"/>
        <w:gridCol w:w="907"/>
      </w:tblGrid>
      <w:tr w:rsidR="004409C3" w:rsidTr="00FB68C7">
        <w:tc>
          <w:tcPr>
            <w:tcW w:w="3039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1B4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607" w:type="dxa"/>
            <w:gridSpan w:val="2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28" w:type="dxa"/>
            <w:gridSpan w:val="2"/>
          </w:tcPr>
          <w:p w:rsidR="004409C3" w:rsidRPr="00FB68C7" w:rsidRDefault="004409C3" w:rsidP="00B9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 w:rsidRPr="001B4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757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r w:rsidRPr="001B4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17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7" w:type="dxa"/>
            <w:vMerge w:val="restart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4409C3" w:rsidTr="001B4732">
        <w:tc>
          <w:tcPr>
            <w:tcW w:w="3039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B4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5" w:history="1">
              <w:r w:rsidRPr="001B473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1B4732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 </w:t>
            </w:r>
            <w:r w:rsidRPr="001B4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409C3" w:rsidRPr="00FB68C7" w:rsidRDefault="004409C3" w:rsidP="00B90143">
            <w:pPr>
              <w:rPr>
                <w:sz w:val="24"/>
                <w:szCs w:val="24"/>
              </w:rPr>
            </w:pPr>
          </w:p>
        </w:tc>
      </w:tr>
      <w:tr w:rsidR="004409C3" w:rsidTr="001B4732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4409C3" w:rsidRPr="00FB68C7" w:rsidRDefault="004409C3" w:rsidP="00B90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9C3" w:rsidTr="001B4732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C3" w:rsidTr="001B4732">
        <w:tc>
          <w:tcPr>
            <w:tcW w:w="3039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409C3" w:rsidRPr="00FB68C7" w:rsidRDefault="004409C3" w:rsidP="00B9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C3" w:rsidTr="001B4732">
        <w:tc>
          <w:tcPr>
            <w:tcW w:w="3039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276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331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2154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74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531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75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1417" w:type="dxa"/>
          </w:tcPr>
          <w:p w:rsidR="004409C3" w:rsidRDefault="004409C3" w:rsidP="00B90143">
            <w:pPr>
              <w:pStyle w:val="ConsPlusNormal"/>
            </w:pPr>
          </w:p>
        </w:tc>
        <w:tc>
          <w:tcPr>
            <w:tcW w:w="907" w:type="dxa"/>
          </w:tcPr>
          <w:p w:rsidR="004409C3" w:rsidRDefault="004409C3" w:rsidP="00B90143">
            <w:pPr>
              <w:pStyle w:val="ConsPlusNormal"/>
            </w:pPr>
          </w:p>
        </w:tc>
      </w:tr>
    </w:tbl>
    <w:p w:rsidR="004409C3" w:rsidRDefault="004409C3" w:rsidP="00B90143">
      <w:pPr>
        <w:sectPr w:rsidR="004409C3" w:rsidSect="00FB68C7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4409C3" w:rsidRPr="00B90143" w:rsidRDefault="00191DF7" w:rsidP="00B90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3</w:t>
      </w:r>
      <w:r w:rsidR="008E5DE8" w:rsidRPr="00B90143">
        <w:rPr>
          <w:rFonts w:ascii="Times New Roman" w:hAnsi="Times New Roman" w:cs="Times New Roman"/>
          <w:sz w:val="24"/>
          <w:szCs w:val="24"/>
        </w:rPr>
        <w:t>0</w:t>
      </w:r>
      <w:r w:rsidRPr="00B9014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66" w:history="1">
        <w:r w:rsidRPr="00B90143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1B4732" w:rsidRPr="00B90143">
          <w:rPr>
            <w:rFonts w:ascii="Times New Roman" w:hAnsi="Times New Roman" w:cs="Times New Roman"/>
            <w:sz w:val="24"/>
            <w:szCs w:val="24"/>
          </w:rPr>
          <w:t>№</w:t>
        </w:r>
        <w:r w:rsidRPr="00B90143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B90143">
          <w:rPr>
            <w:rFonts w:ascii="Times New Roman" w:hAnsi="Times New Roman" w:cs="Times New Roman"/>
            <w:sz w:val="24"/>
            <w:szCs w:val="24"/>
          </w:rPr>
          <w:t>абзац второй подпункта 5 пункта 4.1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Возврат предоставленной Субсидии осуществляется по итогам календарного года по результатам рассмотрения годового отчета Учреждения об исполнении </w:t>
      </w:r>
      <w:r w:rsidR="001B473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 либо в случае более позднего выявления фактов исполнения </w:t>
      </w:r>
      <w:r w:rsidR="001B473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1B4732" w:rsidRPr="00B90143">
        <w:rPr>
          <w:rFonts w:ascii="Times New Roman" w:hAnsi="Times New Roman" w:cs="Times New Roman"/>
          <w:sz w:val="24"/>
          <w:szCs w:val="24"/>
        </w:rPr>
        <w:t>муниципальных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услуг (выполнению работ), определенным в </w:t>
      </w:r>
      <w:r w:rsidR="001B4732" w:rsidRPr="00B90143">
        <w:rPr>
          <w:rFonts w:ascii="Times New Roman" w:hAnsi="Times New Roman" w:cs="Times New Roman"/>
          <w:sz w:val="24"/>
          <w:szCs w:val="24"/>
        </w:rPr>
        <w:t>муниципальном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задании, на основании заключения, представляемого им в установленном </w:t>
      </w:r>
      <w:r w:rsidR="001B4732" w:rsidRPr="00B90143">
        <w:rPr>
          <w:rFonts w:ascii="Times New Roman" w:hAnsi="Times New Roman" w:cs="Times New Roman"/>
          <w:sz w:val="24"/>
          <w:szCs w:val="24"/>
        </w:rPr>
        <w:t>ГРБС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порядке (далее - Заключение).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180464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3</w:t>
      </w:r>
      <w:r w:rsidR="008E5DE8" w:rsidRPr="00B90143">
        <w:rPr>
          <w:rFonts w:ascii="Times New Roman" w:hAnsi="Times New Roman" w:cs="Times New Roman"/>
          <w:sz w:val="24"/>
          <w:szCs w:val="24"/>
        </w:rPr>
        <w:t>1</w:t>
      </w:r>
      <w:r w:rsidRPr="00B90143">
        <w:rPr>
          <w:rFonts w:ascii="Times New Roman" w:hAnsi="Times New Roman" w:cs="Times New Roman"/>
          <w:sz w:val="24"/>
          <w:szCs w:val="24"/>
        </w:rPr>
        <w:t>)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1B4732" w:rsidRPr="00B90143">
        <w:rPr>
          <w:rFonts w:ascii="Times New Roman" w:hAnsi="Times New Roman" w:cs="Times New Roman"/>
          <w:sz w:val="24"/>
          <w:szCs w:val="24"/>
        </w:rPr>
        <w:t>№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3 </w:t>
      </w:r>
      <w:hyperlink r:id="rId68" w:history="1">
        <w:r w:rsidR="004409C3" w:rsidRPr="00B90143">
          <w:rPr>
            <w:rFonts w:ascii="Times New Roman" w:hAnsi="Times New Roman" w:cs="Times New Roman"/>
            <w:sz w:val="24"/>
            <w:szCs w:val="24"/>
          </w:rPr>
          <w:t>абзац седьмой подпункта 2 пункта 4.2</w:t>
        </w:r>
      </w:hyperlink>
      <w:r w:rsidR="004409C3" w:rsidRPr="00B9014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09C3" w:rsidRPr="00B90143" w:rsidRDefault="00191DF7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«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внесения изменений в нормативные затраты на оказание </w:t>
      </w:r>
      <w:r w:rsidR="001B4732" w:rsidRPr="00B90143">
        <w:rPr>
          <w:rFonts w:ascii="Times New Roman" w:hAnsi="Times New Roman" w:cs="Times New Roman"/>
          <w:sz w:val="24"/>
          <w:szCs w:val="24"/>
        </w:rPr>
        <w:t>муниципальных</w:t>
      </w:r>
      <w:r w:rsidR="004409C3" w:rsidRPr="00B90143">
        <w:rPr>
          <w:rFonts w:ascii="Times New Roman" w:hAnsi="Times New Roman" w:cs="Times New Roman"/>
          <w:sz w:val="24"/>
          <w:szCs w:val="24"/>
        </w:rPr>
        <w:t xml:space="preserve"> услуг (затраты на выполнение работ);</w:t>
      </w:r>
      <w:r w:rsidRPr="00B90143">
        <w:rPr>
          <w:rFonts w:ascii="Times New Roman" w:hAnsi="Times New Roman" w:cs="Times New Roman"/>
          <w:sz w:val="24"/>
          <w:szCs w:val="24"/>
        </w:rPr>
        <w:t>»</w:t>
      </w:r>
      <w:r w:rsidR="004409C3" w:rsidRPr="00B90143">
        <w:rPr>
          <w:rFonts w:ascii="Times New Roman" w:hAnsi="Times New Roman" w:cs="Times New Roman"/>
          <w:sz w:val="24"/>
          <w:szCs w:val="24"/>
        </w:rPr>
        <w:t>;</w:t>
      </w:r>
    </w:p>
    <w:p w:rsidR="004409C3" w:rsidRPr="00B90143" w:rsidRDefault="004409C3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85"/>
      <w:bookmarkEnd w:id="9"/>
      <w:r w:rsidRPr="00B90143">
        <w:rPr>
          <w:rFonts w:ascii="Times New Roman" w:hAnsi="Times New Roman" w:cs="Times New Roman"/>
          <w:sz w:val="24"/>
          <w:szCs w:val="24"/>
        </w:rPr>
        <w:t>3</w:t>
      </w:r>
      <w:r w:rsidR="008E5DE8" w:rsidRPr="00B90143">
        <w:rPr>
          <w:rFonts w:ascii="Times New Roman" w:hAnsi="Times New Roman" w:cs="Times New Roman"/>
          <w:sz w:val="24"/>
          <w:szCs w:val="24"/>
        </w:rPr>
        <w:t>2</w:t>
      </w:r>
      <w:r w:rsidRPr="00B9014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69" w:history="1">
        <w:r w:rsidRPr="00B9014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к приложению </w:t>
      </w:r>
      <w:r w:rsidR="001B4732" w:rsidRPr="00B90143">
        <w:rPr>
          <w:rFonts w:ascii="Times New Roman" w:hAnsi="Times New Roman" w:cs="Times New Roman"/>
          <w:sz w:val="24"/>
          <w:szCs w:val="24"/>
        </w:rPr>
        <w:t>№</w:t>
      </w:r>
      <w:r w:rsidRPr="00B90143">
        <w:rPr>
          <w:rFonts w:ascii="Times New Roman" w:hAnsi="Times New Roman" w:cs="Times New Roman"/>
          <w:sz w:val="24"/>
          <w:szCs w:val="24"/>
        </w:rPr>
        <w:t xml:space="preserve"> 3 в </w:t>
      </w:r>
      <w:hyperlink r:id="rId70" w:history="1">
        <w:r w:rsidRPr="00B90143">
          <w:rPr>
            <w:rFonts w:ascii="Times New Roman" w:hAnsi="Times New Roman" w:cs="Times New Roman"/>
            <w:sz w:val="24"/>
            <w:szCs w:val="24"/>
          </w:rPr>
          <w:t>абзаце шестом пункта 2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B90143">
          <w:rPr>
            <w:rFonts w:ascii="Times New Roman" w:hAnsi="Times New Roman" w:cs="Times New Roman"/>
            <w:sz w:val="24"/>
            <w:szCs w:val="24"/>
          </w:rPr>
          <w:t>абзаце шестом пункта 3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2" w:history="1">
        <w:r w:rsidRPr="00B90143">
          <w:rPr>
            <w:rFonts w:ascii="Times New Roman" w:hAnsi="Times New Roman" w:cs="Times New Roman"/>
            <w:sz w:val="24"/>
            <w:szCs w:val="24"/>
          </w:rPr>
          <w:t>абзаце шестом пункта 4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91DF7" w:rsidRPr="00B90143">
        <w:rPr>
          <w:rFonts w:ascii="Times New Roman" w:hAnsi="Times New Roman" w:cs="Times New Roman"/>
          <w:sz w:val="24"/>
          <w:szCs w:val="24"/>
        </w:rPr>
        <w:t>«</w:t>
      </w:r>
      <w:r w:rsidRPr="00B90143">
        <w:rPr>
          <w:rFonts w:ascii="Times New Roman" w:hAnsi="Times New Roman" w:cs="Times New Roman"/>
          <w:sz w:val="24"/>
          <w:szCs w:val="24"/>
        </w:rPr>
        <w:t xml:space="preserve">на содержание не используемого для выполнения </w:t>
      </w:r>
      <w:r w:rsidR="001B4732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 имущества,</w:t>
      </w:r>
      <w:r w:rsidR="00191DF7" w:rsidRPr="00B90143">
        <w:rPr>
          <w:rFonts w:ascii="Times New Roman" w:hAnsi="Times New Roman" w:cs="Times New Roman"/>
          <w:sz w:val="24"/>
          <w:szCs w:val="24"/>
        </w:rPr>
        <w:t>»</w:t>
      </w:r>
      <w:r w:rsidRPr="00B9014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B4732" w:rsidRPr="00B90143" w:rsidRDefault="00BA430B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2.</w:t>
      </w:r>
      <w:r w:rsidR="001B4732" w:rsidRPr="00B90143">
        <w:rPr>
          <w:rFonts w:ascii="Times New Roman" w:hAnsi="Times New Roman" w:cs="Times New Roman"/>
          <w:sz w:val="24"/>
          <w:szCs w:val="24"/>
        </w:rPr>
        <w:t xml:space="preserve"> </w:t>
      </w:r>
      <w:r w:rsidR="005469A9" w:rsidRPr="00B90143">
        <w:rPr>
          <w:rFonts w:ascii="Times New Roman" w:hAnsi="Times New Roman" w:cs="Times New Roman"/>
          <w:sz w:val="24"/>
          <w:szCs w:val="24"/>
        </w:rPr>
        <w:t>Настоящее п</w:t>
      </w:r>
      <w:r w:rsidR="000A5826" w:rsidRPr="00B90143">
        <w:rPr>
          <w:rFonts w:ascii="Times New Roman" w:hAnsi="Times New Roman" w:cs="Times New Roman"/>
          <w:sz w:val="24"/>
          <w:szCs w:val="24"/>
        </w:rPr>
        <w:t>остановление вступает в силу с момента официального опубликования.</w:t>
      </w:r>
      <w:r w:rsidR="001B4732" w:rsidRPr="00B9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32" w:rsidRPr="00B90143" w:rsidRDefault="001B4732" w:rsidP="00B9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Действие </w:t>
      </w:r>
      <w:hyperlink w:anchor="P16" w:history="1">
        <w:r w:rsidRPr="00B90143">
          <w:rPr>
            <w:rFonts w:ascii="Times New Roman" w:hAnsi="Times New Roman" w:cs="Times New Roman"/>
            <w:sz w:val="24"/>
            <w:szCs w:val="24"/>
          </w:rPr>
          <w:t>подпунктов 1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" w:history="1">
        <w:r w:rsidR="00AE415C" w:rsidRPr="00B9014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" w:history="1">
        <w:r w:rsidR="00AE415C" w:rsidRPr="00B9014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5" w:history="1">
        <w:r w:rsidR="00AE415C" w:rsidRPr="00B90143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B90143">
          <w:rPr>
            <w:rFonts w:ascii="Times New Roman" w:hAnsi="Times New Roman" w:cs="Times New Roman"/>
            <w:sz w:val="24"/>
            <w:szCs w:val="24"/>
          </w:rPr>
          <w:t>2</w:t>
        </w:r>
        <w:r w:rsidR="00AE415C" w:rsidRPr="00B90143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" w:history="1">
        <w:r w:rsidRPr="00B90143">
          <w:rPr>
            <w:rFonts w:ascii="Times New Roman" w:hAnsi="Times New Roman" w:cs="Times New Roman"/>
            <w:sz w:val="24"/>
            <w:szCs w:val="24"/>
          </w:rPr>
          <w:t>2</w:t>
        </w:r>
        <w:r w:rsidR="00AE415C" w:rsidRPr="00B90143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5" w:history="1">
        <w:r w:rsidRPr="00B90143">
          <w:rPr>
            <w:rFonts w:ascii="Times New Roman" w:hAnsi="Times New Roman" w:cs="Times New Roman"/>
            <w:sz w:val="24"/>
            <w:szCs w:val="24"/>
          </w:rPr>
          <w:t>2</w:t>
        </w:r>
        <w:r w:rsidR="00AE415C" w:rsidRPr="00B9014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3" w:history="1">
        <w:r w:rsidR="00AE415C" w:rsidRPr="00B90143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5" w:history="1">
        <w:r w:rsidRPr="00B90143">
          <w:rPr>
            <w:rFonts w:ascii="Times New Roman" w:hAnsi="Times New Roman" w:cs="Times New Roman"/>
            <w:sz w:val="24"/>
            <w:szCs w:val="24"/>
          </w:rPr>
          <w:t>3</w:t>
        </w:r>
        <w:r w:rsidR="00AE415C" w:rsidRPr="00B90143">
          <w:rPr>
            <w:rFonts w:ascii="Times New Roman" w:hAnsi="Times New Roman" w:cs="Times New Roman"/>
            <w:sz w:val="24"/>
            <w:szCs w:val="24"/>
          </w:rPr>
          <w:t>2</w:t>
        </w:r>
        <w:r w:rsidRPr="00B90143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B90143">
        <w:rPr>
          <w:rFonts w:ascii="Times New Roman" w:hAnsi="Times New Roman" w:cs="Times New Roman"/>
          <w:sz w:val="24"/>
          <w:szCs w:val="24"/>
        </w:rPr>
        <w:t xml:space="preserve"> настоящего Постановления распространяется на отношения, связанные с формированием </w:t>
      </w:r>
      <w:r w:rsidR="00AE415C" w:rsidRPr="00B901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0143">
        <w:rPr>
          <w:rFonts w:ascii="Times New Roman" w:hAnsi="Times New Roman" w:cs="Times New Roman"/>
          <w:sz w:val="24"/>
          <w:szCs w:val="24"/>
        </w:rPr>
        <w:t xml:space="preserve"> задания в отношении </w:t>
      </w:r>
      <w:r w:rsidR="00AE415C" w:rsidRPr="00B90143">
        <w:rPr>
          <w:rFonts w:ascii="Times New Roman" w:hAnsi="Times New Roman" w:cs="Times New Roman"/>
          <w:sz w:val="24"/>
          <w:szCs w:val="24"/>
        </w:rPr>
        <w:t>муниципальных</w:t>
      </w:r>
      <w:r w:rsidRPr="00B90143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AE415C" w:rsidRPr="00B90143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90143">
        <w:rPr>
          <w:rFonts w:ascii="Times New Roman" w:hAnsi="Times New Roman" w:cs="Times New Roman"/>
          <w:sz w:val="24"/>
          <w:szCs w:val="24"/>
        </w:rPr>
        <w:t xml:space="preserve"> на 2019 и последующие годы.</w:t>
      </w:r>
    </w:p>
    <w:p w:rsidR="00BA430B" w:rsidRPr="00B90143" w:rsidRDefault="001B4732" w:rsidP="00B901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>3</w:t>
      </w:r>
      <w:r w:rsidR="005469A9" w:rsidRPr="00B90143">
        <w:rPr>
          <w:rFonts w:ascii="Times New Roman" w:hAnsi="Times New Roman" w:cs="Times New Roman"/>
          <w:sz w:val="24"/>
          <w:szCs w:val="24"/>
        </w:rPr>
        <w:t>.</w:t>
      </w:r>
      <w:r w:rsidR="00BA430B" w:rsidRPr="00B9014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A5826" w:rsidRPr="00B90143" w:rsidRDefault="001B4732" w:rsidP="00B90143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0143">
        <w:rPr>
          <w:sz w:val="24"/>
          <w:szCs w:val="24"/>
        </w:rPr>
        <w:t>4</w:t>
      </w:r>
      <w:r w:rsidR="00BA430B" w:rsidRPr="00B90143">
        <w:rPr>
          <w:sz w:val="24"/>
          <w:szCs w:val="24"/>
        </w:rPr>
        <w:t>.Контроль исполнени</w:t>
      </w:r>
      <w:r w:rsidR="005469A9" w:rsidRPr="00B90143">
        <w:rPr>
          <w:sz w:val="24"/>
          <w:szCs w:val="24"/>
        </w:rPr>
        <w:t>я</w:t>
      </w:r>
      <w:r w:rsidR="00BA430B" w:rsidRPr="00B90143">
        <w:rPr>
          <w:sz w:val="24"/>
          <w:szCs w:val="24"/>
        </w:rPr>
        <w:t xml:space="preserve"> настоящего постановления возложить </w:t>
      </w:r>
      <w:r w:rsidR="000A5826" w:rsidRPr="00B90143">
        <w:rPr>
          <w:sz w:val="24"/>
          <w:szCs w:val="24"/>
        </w:rPr>
        <w:t xml:space="preserve">на заместителя главы </w:t>
      </w:r>
      <w:r w:rsidR="005469A9" w:rsidRPr="00B90143">
        <w:rPr>
          <w:sz w:val="24"/>
          <w:szCs w:val="24"/>
        </w:rPr>
        <w:t xml:space="preserve">Администрации городского округа Верхотурский </w:t>
      </w:r>
      <w:r w:rsidR="000A5826" w:rsidRPr="00B90143">
        <w:rPr>
          <w:sz w:val="24"/>
          <w:szCs w:val="24"/>
        </w:rPr>
        <w:t>по социальным вопросам Бердникову Н.Ю.</w:t>
      </w:r>
    </w:p>
    <w:p w:rsidR="00BA430B" w:rsidRPr="00B90143" w:rsidRDefault="00BA430B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30B" w:rsidRPr="00B90143" w:rsidRDefault="00BA430B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30B" w:rsidRPr="00B90143" w:rsidRDefault="00BA430B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30B" w:rsidRPr="00B90143" w:rsidRDefault="00BA430B" w:rsidP="00B901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30B" w:rsidRPr="00B90143" w:rsidRDefault="00BA430B" w:rsidP="00B901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014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458BB" w:rsidRDefault="00BA430B" w:rsidP="00B90143">
      <w:pPr>
        <w:pStyle w:val="ConsPlusNormal"/>
        <w:ind w:firstLine="0"/>
      </w:pPr>
      <w:r w:rsidRPr="00B90143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                                                 </w:t>
      </w:r>
      <w:r w:rsidR="005469A9" w:rsidRPr="00B90143">
        <w:rPr>
          <w:rFonts w:ascii="Times New Roman" w:hAnsi="Times New Roman" w:cs="Times New Roman"/>
          <w:sz w:val="24"/>
          <w:szCs w:val="24"/>
        </w:rPr>
        <w:t xml:space="preserve">     </w:t>
      </w:r>
      <w:r w:rsidRPr="00B90143">
        <w:rPr>
          <w:rFonts w:ascii="Times New Roman" w:hAnsi="Times New Roman" w:cs="Times New Roman"/>
          <w:sz w:val="24"/>
          <w:szCs w:val="24"/>
        </w:rPr>
        <w:t xml:space="preserve">  </w:t>
      </w:r>
      <w:r w:rsidR="00B901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143">
        <w:rPr>
          <w:rFonts w:ascii="Times New Roman" w:hAnsi="Times New Roman" w:cs="Times New Roman"/>
          <w:sz w:val="24"/>
          <w:szCs w:val="24"/>
        </w:rPr>
        <w:t>А.Г.</w:t>
      </w:r>
      <w:r w:rsidR="005469A9" w:rsidRPr="00B90143">
        <w:rPr>
          <w:rFonts w:ascii="Times New Roman" w:hAnsi="Times New Roman" w:cs="Times New Roman"/>
          <w:sz w:val="24"/>
          <w:szCs w:val="24"/>
        </w:rPr>
        <w:t xml:space="preserve"> </w:t>
      </w:r>
      <w:r w:rsidRPr="00B90143">
        <w:rPr>
          <w:rFonts w:ascii="Times New Roman" w:hAnsi="Times New Roman" w:cs="Times New Roman"/>
          <w:sz w:val="24"/>
          <w:szCs w:val="24"/>
        </w:rPr>
        <w:t>Лиханов</w:t>
      </w:r>
    </w:p>
    <w:p w:rsidR="00BA430B" w:rsidRPr="00B458BB" w:rsidRDefault="00BA430B" w:rsidP="00B90143"/>
    <w:sectPr w:rsidR="00BA430B" w:rsidRPr="00B458BB" w:rsidSect="001A2F17">
      <w:headerReference w:type="default" r:id="rId73"/>
      <w:footerReference w:type="default" r:id="rId74"/>
      <w:headerReference w:type="first" r:id="rId75"/>
      <w:footerReference w:type="first" r:id="rId76"/>
      <w:footnotePr>
        <w:numRestart w:val="eachPage"/>
      </w:footnotePr>
      <w:endnotePr>
        <w:numFmt w:val="decimal"/>
      </w:endnotePr>
      <w:pgSz w:w="11909" w:h="16834"/>
      <w:pgMar w:top="567" w:right="567" w:bottom="567" w:left="1701" w:header="709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24" w:rsidRDefault="008B5324" w:rsidP="00036672">
      <w:r>
        <w:separator/>
      </w:r>
    </w:p>
  </w:endnote>
  <w:endnote w:type="continuationSeparator" w:id="0">
    <w:p w:rsidR="008B5324" w:rsidRDefault="008B5324" w:rsidP="0003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3" w:rsidRDefault="009E5CD3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3" w:rsidRDefault="009E5C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24" w:rsidRDefault="008B5324" w:rsidP="00036672">
      <w:r>
        <w:separator/>
      </w:r>
    </w:p>
  </w:footnote>
  <w:footnote w:type="continuationSeparator" w:id="0">
    <w:p w:rsidR="008B5324" w:rsidRDefault="008B5324" w:rsidP="0003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3" w:rsidRDefault="009E5CD3">
    <w:pPr>
      <w:pStyle w:val="aa"/>
      <w:jc w:val="center"/>
    </w:pPr>
  </w:p>
  <w:p w:rsidR="009E5CD3" w:rsidRDefault="009E5C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3" w:rsidRDefault="002D4141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90143">
      <w:rPr>
        <w:noProof/>
      </w:rPr>
      <w:t>17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3" w:rsidRDefault="009E5CD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44A"/>
    <w:multiLevelType w:val="singleLevel"/>
    <w:tmpl w:val="BCACABA4"/>
    <w:name w:val="Bullet 4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72B3EC7"/>
    <w:multiLevelType w:val="singleLevel"/>
    <w:tmpl w:val="18F4BB92"/>
    <w:name w:val="Bullet 18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>
    <w:nsid w:val="09F36A04"/>
    <w:multiLevelType w:val="singleLevel"/>
    <w:tmpl w:val="D2221A06"/>
    <w:name w:val="Нумерованный список 14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>
    <w:nsid w:val="0D2160F3"/>
    <w:multiLevelType w:val="singleLevel"/>
    <w:tmpl w:val="510EDF4C"/>
    <w:name w:val="Bullet 4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D354BB0"/>
    <w:multiLevelType w:val="singleLevel"/>
    <w:tmpl w:val="C866823E"/>
    <w:name w:val="Нумерованный список 12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5">
    <w:nsid w:val="0D856555"/>
    <w:multiLevelType w:val="singleLevel"/>
    <w:tmpl w:val="536EF61C"/>
    <w:name w:val="Bullet 28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6">
    <w:nsid w:val="0F4E4385"/>
    <w:multiLevelType w:val="singleLevel"/>
    <w:tmpl w:val="32C2C630"/>
    <w:name w:val="Нумерованный список 7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7">
    <w:nsid w:val="110519B1"/>
    <w:multiLevelType w:val="singleLevel"/>
    <w:tmpl w:val="A10023DA"/>
    <w:name w:val="Bullet 3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11470A33"/>
    <w:multiLevelType w:val="singleLevel"/>
    <w:tmpl w:val="EFAAE4D2"/>
    <w:name w:val="Bullet 25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9">
    <w:nsid w:val="16A20C3E"/>
    <w:multiLevelType w:val="singleLevel"/>
    <w:tmpl w:val="D35CF5F6"/>
    <w:name w:val="Bullet 37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1A0430CA"/>
    <w:multiLevelType w:val="singleLevel"/>
    <w:tmpl w:val="F87C373E"/>
    <w:name w:val="Bullet 29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1">
    <w:nsid w:val="200C26CA"/>
    <w:multiLevelType w:val="singleLevel"/>
    <w:tmpl w:val="77963308"/>
    <w:name w:val="Bullet 39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224445CA"/>
    <w:multiLevelType w:val="singleLevel"/>
    <w:tmpl w:val="4C98D0B2"/>
    <w:name w:val="Bullet 4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27F93E4D"/>
    <w:multiLevelType w:val="hybridMultilevel"/>
    <w:tmpl w:val="B3E27DFC"/>
    <w:name w:val="Нумерованный список 11"/>
    <w:lvl w:ilvl="0" w:tplc="8F985930">
      <w:start w:val="3"/>
      <w:numFmt w:val="decimal"/>
      <w:lvlText w:val="%1."/>
      <w:lvlJc w:val="left"/>
      <w:pPr>
        <w:ind w:left="360" w:firstLine="0"/>
      </w:pPr>
    </w:lvl>
    <w:lvl w:ilvl="1" w:tplc="E12E5E52">
      <w:start w:val="1"/>
      <w:numFmt w:val="lowerLetter"/>
      <w:lvlText w:val="%2."/>
      <w:lvlJc w:val="left"/>
      <w:pPr>
        <w:ind w:left="1080" w:firstLine="0"/>
      </w:pPr>
    </w:lvl>
    <w:lvl w:ilvl="2" w:tplc="0928ACEE">
      <w:start w:val="1"/>
      <w:numFmt w:val="lowerRoman"/>
      <w:lvlText w:val="%3."/>
      <w:lvlJc w:val="left"/>
      <w:pPr>
        <w:ind w:left="1980" w:firstLine="0"/>
      </w:pPr>
    </w:lvl>
    <w:lvl w:ilvl="3" w:tplc="B990734A">
      <w:start w:val="1"/>
      <w:numFmt w:val="decimal"/>
      <w:lvlText w:val="%4."/>
      <w:lvlJc w:val="left"/>
      <w:pPr>
        <w:ind w:left="2520" w:firstLine="0"/>
      </w:pPr>
    </w:lvl>
    <w:lvl w:ilvl="4" w:tplc="4E20A1F0">
      <w:start w:val="1"/>
      <w:numFmt w:val="lowerLetter"/>
      <w:lvlText w:val="%5."/>
      <w:lvlJc w:val="left"/>
      <w:pPr>
        <w:ind w:left="3240" w:firstLine="0"/>
      </w:pPr>
    </w:lvl>
    <w:lvl w:ilvl="5" w:tplc="EA7065B0">
      <w:start w:val="1"/>
      <w:numFmt w:val="lowerRoman"/>
      <w:lvlText w:val="%6."/>
      <w:lvlJc w:val="left"/>
      <w:pPr>
        <w:ind w:left="4140" w:firstLine="0"/>
      </w:pPr>
    </w:lvl>
    <w:lvl w:ilvl="6" w:tplc="7C64A2D2">
      <w:start w:val="1"/>
      <w:numFmt w:val="decimal"/>
      <w:lvlText w:val="%7."/>
      <w:lvlJc w:val="left"/>
      <w:pPr>
        <w:ind w:left="4680" w:firstLine="0"/>
      </w:pPr>
    </w:lvl>
    <w:lvl w:ilvl="7" w:tplc="FDF2DA30">
      <w:start w:val="1"/>
      <w:numFmt w:val="lowerLetter"/>
      <w:lvlText w:val="%8."/>
      <w:lvlJc w:val="left"/>
      <w:pPr>
        <w:ind w:left="5400" w:firstLine="0"/>
      </w:pPr>
    </w:lvl>
    <w:lvl w:ilvl="8" w:tplc="169E221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2B2E4897"/>
    <w:multiLevelType w:val="singleLevel"/>
    <w:tmpl w:val="15DA9B70"/>
    <w:name w:val="Нумерованный список 5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>
    <w:nsid w:val="2BF104A7"/>
    <w:multiLevelType w:val="singleLevel"/>
    <w:tmpl w:val="34CCBF42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6">
    <w:nsid w:val="32226FF0"/>
    <w:multiLevelType w:val="hybridMultilevel"/>
    <w:tmpl w:val="972AB946"/>
    <w:lvl w:ilvl="0" w:tplc="5E207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EEA2F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95E8B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55A8F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FB22F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F6C1C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DDC4C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A86EC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20A612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328E3E1B"/>
    <w:multiLevelType w:val="singleLevel"/>
    <w:tmpl w:val="A92EEEB4"/>
    <w:name w:val="Bullet 36"/>
    <w:lvl w:ilvl="0">
      <w:start w:val="4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32D12C71"/>
    <w:multiLevelType w:val="hybridMultilevel"/>
    <w:tmpl w:val="2AF66E86"/>
    <w:name w:val="Нумерованный список 17"/>
    <w:lvl w:ilvl="0" w:tplc="9B5A3FD0">
      <w:numFmt w:val="none"/>
      <w:lvlText w:val=""/>
      <w:lvlJc w:val="left"/>
      <w:pPr>
        <w:ind w:left="0" w:firstLine="0"/>
      </w:pPr>
    </w:lvl>
    <w:lvl w:ilvl="1" w:tplc="8818A1D8">
      <w:numFmt w:val="none"/>
      <w:lvlText w:val=""/>
      <w:lvlJc w:val="left"/>
      <w:pPr>
        <w:ind w:left="0" w:firstLine="0"/>
      </w:pPr>
    </w:lvl>
    <w:lvl w:ilvl="2" w:tplc="5F6ABE44">
      <w:numFmt w:val="none"/>
      <w:lvlText w:val=""/>
      <w:lvlJc w:val="left"/>
      <w:pPr>
        <w:ind w:left="0" w:firstLine="0"/>
      </w:pPr>
    </w:lvl>
    <w:lvl w:ilvl="3" w:tplc="EAAE9940">
      <w:numFmt w:val="none"/>
      <w:lvlText w:val=""/>
      <w:lvlJc w:val="left"/>
      <w:pPr>
        <w:ind w:left="0" w:firstLine="0"/>
      </w:pPr>
    </w:lvl>
    <w:lvl w:ilvl="4" w:tplc="AEEABF32">
      <w:numFmt w:val="none"/>
      <w:lvlText w:val=""/>
      <w:lvlJc w:val="left"/>
      <w:pPr>
        <w:ind w:left="0" w:firstLine="0"/>
      </w:pPr>
    </w:lvl>
    <w:lvl w:ilvl="5" w:tplc="8086FE9A">
      <w:numFmt w:val="none"/>
      <w:lvlText w:val=""/>
      <w:lvlJc w:val="left"/>
      <w:pPr>
        <w:ind w:left="0" w:firstLine="0"/>
      </w:pPr>
    </w:lvl>
    <w:lvl w:ilvl="6" w:tplc="1EE8F358">
      <w:numFmt w:val="none"/>
      <w:lvlText w:val=""/>
      <w:lvlJc w:val="left"/>
      <w:pPr>
        <w:ind w:left="0" w:firstLine="0"/>
      </w:pPr>
    </w:lvl>
    <w:lvl w:ilvl="7" w:tplc="043CDAA2">
      <w:numFmt w:val="none"/>
      <w:lvlText w:val=""/>
      <w:lvlJc w:val="left"/>
      <w:pPr>
        <w:ind w:left="0" w:firstLine="0"/>
      </w:pPr>
    </w:lvl>
    <w:lvl w:ilvl="8" w:tplc="0882BE82">
      <w:numFmt w:val="none"/>
      <w:lvlText w:val=""/>
      <w:lvlJc w:val="left"/>
      <w:pPr>
        <w:ind w:left="0" w:firstLine="0"/>
      </w:pPr>
    </w:lvl>
  </w:abstractNum>
  <w:abstractNum w:abstractNumId="19">
    <w:nsid w:val="339A4DF4"/>
    <w:multiLevelType w:val="hybridMultilevel"/>
    <w:tmpl w:val="A44C7D5E"/>
    <w:name w:val="Нумерованный список 4"/>
    <w:lvl w:ilvl="0" w:tplc="04EAD3D8">
      <w:start w:val="43"/>
      <w:numFmt w:val="decimal"/>
      <w:lvlText w:val="%1."/>
      <w:lvlJc w:val="left"/>
      <w:pPr>
        <w:ind w:left="360" w:firstLine="0"/>
      </w:pPr>
    </w:lvl>
    <w:lvl w:ilvl="1" w:tplc="AB5A25F6">
      <w:start w:val="1"/>
      <w:numFmt w:val="lowerLetter"/>
      <w:lvlText w:val="%2."/>
      <w:lvlJc w:val="left"/>
      <w:pPr>
        <w:ind w:left="1080" w:firstLine="0"/>
      </w:pPr>
    </w:lvl>
    <w:lvl w:ilvl="2" w:tplc="A2A62324">
      <w:start w:val="1"/>
      <w:numFmt w:val="lowerRoman"/>
      <w:lvlText w:val="%3."/>
      <w:lvlJc w:val="left"/>
      <w:pPr>
        <w:ind w:left="1980" w:firstLine="0"/>
      </w:pPr>
    </w:lvl>
    <w:lvl w:ilvl="3" w:tplc="9B2EB526">
      <w:start w:val="1"/>
      <w:numFmt w:val="decimal"/>
      <w:lvlText w:val="%4."/>
      <w:lvlJc w:val="left"/>
      <w:pPr>
        <w:ind w:left="2520" w:firstLine="0"/>
      </w:pPr>
    </w:lvl>
    <w:lvl w:ilvl="4" w:tplc="F326A56A">
      <w:start w:val="1"/>
      <w:numFmt w:val="lowerLetter"/>
      <w:lvlText w:val="%5."/>
      <w:lvlJc w:val="left"/>
      <w:pPr>
        <w:ind w:left="3240" w:firstLine="0"/>
      </w:pPr>
    </w:lvl>
    <w:lvl w:ilvl="5" w:tplc="6E5E835E">
      <w:start w:val="1"/>
      <w:numFmt w:val="lowerRoman"/>
      <w:lvlText w:val="%6."/>
      <w:lvlJc w:val="left"/>
      <w:pPr>
        <w:ind w:left="4140" w:firstLine="0"/>
      </w:pPr>
    </w:lvl>
    <w:lvl w:ilvl="6" w:tplc="2EEC65CE">
      <w:start w:val="1"/>
      <w:numFmt w:val="decimal"/>
      <w:lvlText w:val="%7."/>
      <w:lvlJc w:val="left"/>
      <w:pPr>
        <w:ind w:left="4680" w:firstLine="0"/>
      </w:pPr>
    </w:lvl>
    <w:lvl w:ilvl="7" w:tplc="FEEEA490">
      <w:start w:val="1"/>
      <w:numFmt w:val="lowerLetter"/>
      <w:lvlText w:val="%8."/>
      <w:lvlJc w:val="left"/>
      <w:pPr>
        <w:ind w:left="5400" w:firstLine="0"/>
      </w:pPr>
    </w:lvl>
    <w:lvl w:ilvl="8" w:tplc="B610000E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40E2582B"/>
    <w:multiLevelType w:val="singleLevel"/>
    <w:tmpl w:val="619C3B4C"/>
    <w:name w:val="Bullet 27"/>
    <w:lvl w:ilvl="0">
      <w:start w:val="1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1">
    <w:nsid w:val="41EF2815"/>
    <w:multiLevelType w:val="singleLevel"/>
    <w:tmpl w:val="C3762628"/>
    <w:name w:val="Bullet 24"/>
    <w:lvl w:ilvl="0">
      <w:start w:val="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2">
    <w:nsid w:val="422838E0"/>
    <w:multiLevelType w:val="singleLevel"/>
    <w:tmpl w:val="5A528494"/>
    <w:name w:val="Bullet 23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3">
    <w:nsid w:val="42550A46"/>
    <w:multiLevelType w:val="singleLevel"/>
    <w:tmpl w:val="BF78F8D2"/>
    <w:name w:val="Нумерованный список 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4">
    <w:nsid w:val="46BB40F2"/>
    <w:multiLevelType w:val="hybridMultilevel"/>
    <w:tmpl w:val="8AE2AB50"/>
    <w:name w:val="Нумерованный список 6"/>
    <w:lvl w:ilvl="0" w:tplc="AC441F80">
      <w:start w:val="1"/>
      <w:numFmt w:val="decimal"/>
      <w:lvlText w:val="%1."/>
      <w:lvlJc w:val="left"/>
      <w:pPr>
        <w:ind w:left="708" w:firstLine="0"/>
      </w:pPr>
    </w:lvl>
    <w:lvl w:ilvl="1" w:tplc="C1F20176">
      <w:start w:val="1"/>
      <w:numFmt w:val="lowerLetter"/>
      <w:lvlText w:val="%2."/>
      <w:lvlJc w:val="left"/>
      <w:pPr>
        <w:ind w:left="1428" w:firstLine="0"/>
      </w:pPr>
    </w:lvl>
    <w:lvl w:ilvl="2" w:tplc="87F0701C">
      <w:start w:val="1"/>
      <w:numFmt w:val="lowerRoman"/>
      <w:lvlText w:val="%3."/>
      <w:lvlJc w:val="left"/>
      <w:pPr>
        <w:ind w:left="2328" w:firstLine="0"/>
      </w:pPr>
    </w:lvl>
    <w:lvl w:ilvl="3" w:tplc="58F2C5BA">
      <w:start w:val="1"/>
      <w:numFmt w:val="decimal"/>
      <w:lvlText w:val="%4."/>
      <w:lvlJc w:val="left"/>
      <w:pPr>
        <w:ind w:left="2868" w:firstLine="0"/>
      </w:pPr>
    </w:lvl>
    <w:lvl w:ilvl="4" w:tplc="F8682F66">
      <w:start w:val="1"/>
      <w:numFmt w:val="lowerLetter"/>
      <w:lvlText w:val="%5."/>
      <w:lvlJc w:val="left"/>
      <w:pPr>
        <w:ind w:left="3588" w:firstLine="0"/>
      </w:pPr>
    </w:lvl>
    <w:lvl w:ilvl="5" w:tplc="B2D65DCC">
      <w:start w:val="1"/>
      <w:numFmt w:val="lowerRoman"/>
      <w:lvlText w:val="%6."/>
      <w:lvlJc w:val="left"/>
      <w:pPr>
        <w:ind w:left="4488" w:firstLine="0"/>
      </w:pPr>
    </w:lvl>
    <w:lvl w:ilvl="6" w:tplc="D21AD6AE">
      <w:start w:val="1"/>
      <w:numFmt w:val="decimal"/>
      <w:lvlText w:val="%7."/>
      <w:lvlJc w:val="left"/>
      <w:pPr>
        <w:ind w:left="5028" w:firstLine="0"/>
      </w:pPr>
    </w:lvl>
    <w:lvl w:ilvl="7" w:tplc="636CBE58">
      <w:start w:val="1"/>
      <w:numFmt w:val="lowerLetter"/>
      <w:lvlText w:val="%8."/>
      <w:lvlJc w:val="left"/>
      <w:pPr>
        <w:ind w:left="5748" w:firstLine="0"/>
      </w:pPr>
    </w:lvl>
    <w:lvl w:ilvl="8" w:tplc="B2EC8378">
      <w:start w:val="1"/>
      <w:numFmt w:val="lowerRoman"/>
      <w:lvlText w:val="%9."/>
      <w:lvlJc w:val="left"/>
      <w:pPr>
        <w:ind w:left="6648" w:firstLine="0"/>
      </w:pPr>
    </w:lvl>
  </w:abstractNum>
  <w:abstractNum w:abstractNumId="25">
    <w:nsid w:val="49A62F09"/>
    <w:multiLevelType w:val="singleLevel"/>
    <w:tmpl w:val="5B1CCD76"/>
    <w:name w:val="Bullet 3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49CA7BCC"/>
    <w:multiLevelType w:val="singleLevel"/>
    <w:tmpl w:val="07F004E6"/>
    <w:name w:val="Bullet 38"/>
    <w:lvl w:ilvl="0">
      <w:start w:val="2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4D7545A5"/>
    <w:multiLevelType w:val="hybridMultilevel"/>
    <w:tmpl w:val="31FE48F4"/>
    <w:name w:val="Нумерованный список 15"/>
    <w:lvl w:ilvl="0" w:tplc="08924E3A">
      <w:start w:val="1"/>
      <w:numFmt w:val="decimal"/>
      <w:lvlText w:val="%1."/>
      <w:lvlJc w:val="left"/>
      <w:pPr>
        <w:ind w:left="360" w:firstLine="0"/>
      </w:pPr>
    </w:lvl>
    <w:lvl w:ilvl="1" w:tplc="725A5978">
      <w:start w:val="1"/>
      <w:numFmt w:val="lowerLetter"/>
      <w:lvlText w:val="%2."/>
      <w:lvlJc w:val="left"/>
      <w:pPr>
        <w:ind w:left="1080" w:firstLine="0"/>
      </w:pPr>
    </w:lvl>
    <w:lvl w:ilvl="2" w:tplc="DEC0E8FC">
      <w:start w:val="1"/>
      <w:numFmt w:val="lowerRoman"/>
      <w:lvlText w:val="%3."/>
      <w:lvlJc w:val="left"/>
      <w:pPr>
        <w:ind w:left="1980" w:firstLine="0"/>
      </w:pPr>
    </w:lvl>
    <w:lvl w:ilvl="3" w:tplc="CD387FB6">
      <w:start w:val="1"/>
      <w:numFmt w:val="decimal"/>
      <w:lvlText w:val="%4."/>
      <w:lvlJc w:val="left"/>
      <w:pPr>
        <w:ind w:left="2520" w:firstLine="0"/>
      </w:pPr>
    </w:lvl>
    <w:lvl w:ilvl="4" w:tplc="00C001AA">
      <w:start w:val="1"/>
      <w:numFmt w:val="lowerLetter"/>
      <w:lvlText w:val="%5."/>
      <w:lvlJc w:val="left"/>
      <w:pPr>
        <w:ind w:left="3240" w:firstLine="0"/>
      </w:pPr>
    </w:lvl>
    <w:lvl w:ilvl="5" w:tplc="2276511A">
      <w:start w:val="1"/>
      <w:numFmt w:val="lowerRoman"/>
      <w:lvlText w:val="%6."/>
      <w:lvlJc w:val="left"/>
      <w:pPr>
        <w:ind w:left="4140" w:firstLine="0"/>
      </w:pPr>
    </w:lvl>
    <w:lvl w:ilvl="6" w:tplc="C2C69762">
      <w:start w:val="1"/>
      <w:numFmt w:val="decimal"/>
      <w:lvlText w:val="%7."/>
      <w:lvlJc w:val="left"/>
      <w:pPr>
        <w:ind w:left="4680" w:firstLine="0"/>
      </w:pPr>
    </w:lvl>
    <w:lvl w:ilvl="7" w:tplc="11FE7EB6">
      <w:start w:val="1"/>
      <w:numFmt w:val="lowerLetter"/>
      <w:lvlText w:val="%8."/>
      <w:lvlJc w:val="left"/>
      <w:pPr>
        <w:ind w:left="5400" w:firstLine="0"/>
      </w:pPr>
    </w:lvl>
    <w:lvl w:ilvl="8" w:tplc="7BDE94E6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506A4AD6"/>
    <w:multiLevelType w:val="hybridMultilevel"/>
    <w:tmpl w:val="4C9A454C"/>
    <w:name w:val="Нумерованный список 9"/>
    <w:lvl w:ilvl="0" w:tplc="F2125C8C">
      <w:start w:val="1"/>
      <w:numFmt w:val="decimal"/>
      <w:lvlText w:val="%1)"/>
      <w:lvlJc w:val="left"/>
      <w:pPr>
        <w:ind w:left="720" w:firstLine="0"/>
      </w:pPr>
    </w:lvl>
    <w:lvl w:ilvl="1" w:tplc="C4CC61A8">
      <w:start w:val="1"/>
      <w:numFmt w:val="lowerLetter"/>
      <w:lvlText w:val="%2."/>
      <w:lvlJc w:val="left"/>
      <w:pPr>
        <w:ind w:left="1440" w:firstLine="0"/>
      </w:pPr>
    </w:lvl>
    <w:lvl w:ilvl="2" w:tplc="C5002F60">
      <w:start w:val="1"/>
      <w:numFmt w:val="lowerRoman"/>
      <w:lvlText w:val="%3."/>
      <w:lvlJc w:val="left"/>
      <w:pPr>
        <w:ind w:left="2340" w:firstLine="0"/>
      </w:pPr>
    </w:lvl>
    <w:lvl w:ilvl="3" w:tplc="FC282640">
      <w:start w:val="1"/>
      <w:numFmt w:val="decimal"/>
      <w:lvlText w:val="%4."/>
      <w:lvlJc w:val="left"/>
      <w:pPr>
        <w:ind w:left="2880" w:firstLine="0"/>
      </w:pPr>
    </w:lvl>
    <w:lvl w:ilvl="4" w:tplc="E33AB296">
      <w:start w:val="1"/>
      <w:numFmt w:val="lowerLetter"/>
      <w:lvlText w:val="%5."/>
      <w:lvlJc w:val="left"/>
      <w:pPr>
        <w:ind w:left="3600" w:firstLine="0"/>
      </w:pPr>
    </w:lvl>
    <w:lvl w:ilvl="5" w:tplc="D2080CF0">
      <w:start w:val="1"/>
      <w:numFmt w:val="lowerRoman"/>
      <w:lvlText w:val="%6."/>
      <w:lvlJc w:val="left"/>
      <w:pPr>
        <w:ind w:left="4500" w:firstLine="0"/>
      </w:pPr>
    </w:lvl>
    <w:lvl w:ilvl="6" w:tplc="8EEC5DEC">
      <w:start w:val="1"/>
      <w:numFmt w:val="decimal"/>
      <w:lvlText w:val="%7."/>
      <w:lvlJc w:val="left"/>
      <w:pPr>
        <w:ind w:left="5040" w:firstLine="0"/>
      </w:pPr>
    </w:lvl>
    <w:lvl w:ilvl="7" w:tplc="BC9C38E4">
      <w:start w:val="1"/>
      <w:numFmt w:val="lowerLetter"/>
      <w:lvlText w:val="%8."/>
      <w:lvlJc w:val="left"/>
      <w:pPr>
        <w:ind w:left="5760" w:firstLine="0"/>
      </w:pPr>
    </w:lvl>
    <w:lvl w:ilvl="8" w:tplc="EE8C113C">
      <w:start w:val="1"/>
      <w:numFmt w:val="lowerRoman"/>
      <w:lvlText w:val="%9."/>
      <w:lvlJc w:val="left"/>
      <w:pPr>
        <w:ind w:left="6660" w:firstLine="0"/>
      </w:pPr>
    </w:lvl>
  </w:abstractNum>
  <w:abstractNum w:abstractNumId="29">
    <w:nsid w:val="52A421B9"/>
    <w:multiLevelType w:val="singleLevel"/>
    <w:tmpl w:val="E4FE63F8"/>
    <w:name w:val="Bullet 22"/>
    <w:lvl w:ilvl="0">
      <w:start w:val="43"/>
      <w:numFmt w:val="decimal"/>
      <w:lvlText w:val="%1"/>
      <w:lvlJc w:val="left"/>
      <w:pPr>
        <w:ind w:left="0" w:firstLine="0"/>
      </w:pPr>
    </w:lvl>
  </w:abstractNum>
  <w:abstractNum w:abstractNumId="30">
    <w:nsid w:val="5881212C"/>
    <w:multiLevelType w:val="hybridMultilevel"/>
    <w:tmpl w:val="7E2607CE"/>
    <w:name w:val="Нумерованный список 3"/>
    <w:lvl w:ilvl="0" w:tplc="C6F2CE36">
      <w:start w:val="1"/>
      <w:numFmt w:val="decimal"/>
      <w:lvlText w:val="%1)"/>
      <w:lvlJc w:val="left"/>
      <w:pPr>
        <w:ind w:left="0" w:firstLine="0"/>
      </w:pPr>
    </w:lvl>
    <w:lvl w:ilvl="1" w:tplc="7D6ADF9A">
      <w:start w:val="1"/>
      <w:numFmt w:val="lowerLetter"/>
      <w:lvlText w:val="%2."/>
      <w:lvlJc w:val="left"/>
      <w:pPr>
        <w:ind w:left="720" w:firstLine="0"/>
      </w:pPr>
    </w:lvl>
    <w:lvl w:ilvl="2" w:tplc="DAAC8324">
      <w:start w:val="1"/>
      <w:numFmt w:val="lowerRoman"/>
      <w:lvlText w:val="%3."/>
      <w:lvlJc w:val="left"/>
      <w:pPr>
        <w:ind w:left="1620" w:firstLine="0"/>
      </w:pPr>
    </w:lvl>
    <w:lvl w:ilvl="3" w:tplc="87F083FA">
      <w:start w:val="1"/>
      <w:numFmt w:val="decimal"/>
      <w:lvlText w:val="%4."/>
      <w:lvlJc w:val="left"/>
      <w:pPr>
        <w:ind w:left="2160" w:firstLine="0"/>
      </w:pPr>
    </w:lvl>
    <w:lvl w:ilvl="4" w:tplc="89B218F8">
      <w:start w:val="1"/>
      <w:numFmt w:val="lowerLetter"/>
      <w:lvlText w:val="%5."/>
      <w:lvlJc w:val="left"/>
      <w:pPr>
        <w:ind w:left="2880" w:firstLine="0"/>
      </w:pPr>
    </w:lvl>
    <w:lvl w:ilvl="5" w:tplc="27B46B20">
      <w:start w:val="1"/>
      <w:numFmt w:val="lowerRoman"/>
      <w:lvlText w:val="%6."/>
      <w:lvlJc w:val="left"/>
      <w:pPr>
        <w:ind w:left="3780" w:firstLine="0"/>
      </w:pPr>
    </w:lvl>
    <w:lvl w:ilvl="6" w:tplc="24D8E6D0">
      <w:start w:val="1"/>
      <w:numFmt w:val="decimal"/>
      <w:lvlText w:val="%7."/>
      <w:lvlJc w:val="left"/>
      <w:pPr>
        <w:ind w:left="4320" w:firstLine="0"/>
      </w:pPr>
    </w:lvl>
    <w:lvl w:ilvl="7" w:tplc="76A4DD20">
      <w:start w:val="1"/>
      <w:numFmt w:val="lowerLetter"/>
      <w:lvlText w:val="%8."/>
      <w:lvlJc w:val="left"/>
      <w:pPr>
        <w:ind w:left="5040" w:firstLine="0"/>
      </w:pPr>
    </w:lvl>
    <w:lvl w:ilvl="8" w:tplc="C884F2B4">
      <w:start w:val="1"/>
      <w:numFmt w:val="lowerRoman"/>
      <w:lvlText w:val="%9."/>
      <w:lvlJc w:val="left"/>
      <w:pPr>
        <w:ind w:left="5940" w:firstLine="0"/>
      </w:pPr>
    </w:lvl>
  </w:abstractNum>
  <w:abstractNum w:abstractNumId="31">
    <w:nsid w:val="5DDF114A"/>
    <w:multiLevelType w:val="singleLevel"/>
    <w:tmpl w:val="E80A6854"/>
    <w:name w:val="Bullet 20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2">
    <w:nsid w:val="5E21631E"/>
    <w:multiLevelType w:val="hybridMultilevel"/>
    <w:tmpl w:val="984C2046"/>
    <w:name w:val="Нумерованный список 2"/>
    <w:lvl w:ilvl="0" w:tplc="5E00B3D0">
      <w:start w:val="1"/>
      <w:numFmt w:val="decimal"/>
      <w:lvlText w:val="%1."/>
      <w:lvlJc w:val="left"/>
      <w:pPr>
        <w:ind w:left="568" w:firstLine="0"/>
      </w:pPr>
    </w:lvl>
    <w:lvl w:ilvl="1" w:tplc="CCD835A8">
      <w:start w:val="1"/>
      <w:numFmt w:val="lowerLetter"/>
      <w:lvlText w:val="%2."/>
      <w:lvlJc w:val="left"/>
      <w:pPr>
        <w:ind w:left="1080" w:firstLine="0"/>
      </w:pPr>
    </w:lvl>
    <w:lvl w:ilvl="2" w:tplc="C532B1BA">
      <w:start w:val="1"/>
      <w:numFmt w:val="lowerRoman"/>
      <w:lvlText w:val="%3."/>
      <w:lvlJc w:val="left"/>
      <w:pPr>
        <w:ind w:left="1980" w:firstLine="0"/>
      </w:pPr>
    </w:lvl>
    <w:lvl w:ilvl="3" w:tplc="9D08B980">
      <w:start w:val="1"/>
      <w:numFmt w:val="decimal"/>
      <w:lvlText w:val="%4."/>
      <w:lvlJc w:val="left"/>
      <w:pPr>
        <w:ind w:left="2520" w:firstLine="0"/>
      </w:pPr>
    </w:lvl>
    <w:lvl w:ilvl="4" w:tplc="1202423A">
      <w:start w:val="1"/>
      <w:numFmt w:val="lowerLetter"/>
      <w:lvlText w:val="%5."/>
      <w:lvlJc w:val="left"/>
      <w:pPr>
        <w:ind w:left="3240" w:firstLine="0"/>
      </w:pPr>
    </w:lvl>
    <w:lvl w:ilvl="5" w:tplc="240C676E">
      <w:start w:val="1"/>
      <w:numFmt w:val="lowerRoman"/>
      <w:lvlText w:val="%6."/>
      <w:lvlJc w:val="left"/>
      <w:pPr>
        <w:ind w:left="4140" w:firstLine="0"/>
      </w:pPr>
    </w:lvl>
    <w:lvl w:ilvl="6" w:tplc="45121636">
      <w:start w:val="1"/>
      <w:numFmt w:val="decimal"/>
      <w:lvlText w:val="%7."/>
      <w:lvlJc w:val="left"/>
      <w:pPr>
        <w:ind w:left="4680" w:firstLine="0"/>
      </w:pPr>
    </w:lvl>
    <w:lvl w:ilvl="7" w:tplc="57141E6A">
      <w:start w:val="1"/>
      <w:numFmt w:val="lowerLetter"/>
      <w:lvlText w:val="%8."/>
      <w:lvlJc w:val="left"/>
      <w:pPr>
        <w:ind w:left="5400" w:firstLine="0"/>
      </w:pPr>
    </w:lvl>
    <w:lvl w:ilvl="8" w:tplc="4C16486C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5EAF28D6"/>
    <w:multiLevelType w:val="singleLevel"/>
    <w:tmpl w:val="C9D2F0A2"/>
    <w:name w:val="Bullet 41"/>
    <w:lvl w:ilvl="0">
      <w:start w:val="1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629705D6"/>
    <w:multiLevelType w:val="hybridMultilevel"/>
    <w:tmpl w:val="1714B92A"/>
    <w:name w:val="Нумерованный список 8"/>
    <w:lvl w:ilvl="0" w:tplc="06568DA0">
      <w:start w:val="1"/>
      <w:numFmt w:val="decimal"/>
      <w:lvlText w:val="%1."/>
      <w:lvlJc w:val="left"/>
      <w:pPr>
        <w:ind w:left="288" w:firstLine="0"/>
      </w:pPr>
    </w:lvl>
    <w:lvl w:ilvl="1" w:tplc="ADB6A356">
      <w:start w:val="1"/>
      <w:numFmt w:val="lowerLetter"/>
      <w:lvlText w:val="%2."/>
      <w:lvlJc w:val="left"/>
      <w:pPr>
        <w:ind w:left="1080" w:firstLine="0"/>
      </w:pPr>
    </w:lvl>
    <w:lvl w:ilvl="2" w:tplc="C310CD6E">
      <w:start w:val="1"/>
      <w:numFmt w:val="lowerRoman"/>
      <w:lvlText w:val="%3."/>
      <w:lvlJc w:val="left"/>
      <w:pPr>
        <w:ind w:left="1980" w:firstLine="0"/>
      </w:pPr>
    </w:lvl>
    <w:lvl w:ilvl="3" w:tplc="A2D8A152">
      <w:start w:val="1"/>
      <w:numFmt w:val="decimal"/>
      <w:lvlText w:val="%4."/>
      <w:lvlJc w:val="left"/>
      <w:pPr>
        <w:ind w:left="2520" w:firstLine="0"/>
      </w:pPr>
    </w:lvl>
    <w:lvl w:ilvl="4" w:tplc="3744B6E2">
      <w:start w:val="1"/>
      <w:numFmt w:val="lowerLetter"/>
      <w:lvlText w:val="%5."/>
      <w:lvlJc w:val="left"/>
      <w:pPr>
        <w:ind w:left="3240" w:firstLine="0"/>
      </w:pPr>
    </w:lvl>
    <w:lvl w:ilvl="5" w:tplc="83AAABD6">
      <w:start w:val="1"/>
      <w:numFmt w:val="lowerRoman"/>
      <w:lvlText w:val="%6."/>
      <w:lvlJc w:val="left"/>
      <w:pPr>
        <w:ind w:left="4140" w:firstLine="0"/>
      </w:pPr>
    </w:lvl>
    <w:lvl w:ilvl="6" w:tplc="BE26639E">
      <w:start w:val="1"/>
      <w:numFmt w:val="decimal"/>
      <w:lvlText w:val="%7."/>
      <w:lvlJc w:val="left"/>
      <w:pPr>
        <w:ind w:left="4680" w:firstLine="0"/>
      </w:pPr>
    </w:lvl>
    <w:lvl w:ilvl="7" w:tplc="FE56C7B0">
      <w:start w:val="1"/>
      <w:numFmt w:val="lowerLetter"/>
      <w:lvlText w:val="%8."/>
      <w:lvlJc w:val="left"/>
      <w:pPr>
        <w:ind w:left="5400" w:firstLine="0"/>
      </w:pPr>
    </w:lvl>
    <w:lvl w:ilvl="8" w:tplc="4A866420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643F02B2"/>
    <w:multiLevelType w:val="singleLevel"/>
    <w:tmpl w:val="389E88FA"/>
    <w:name w:val="Bullet 2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36">
    <w:nsid w:val="64A606D3"/>
    <w:multiLevelType w:val="singleLevel"/>
    <w:tmpl w:val="0CC072A6"/>
    <w:name w:val="Bullet 3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67296E2A"/>
    <w:multiLevelType w:val="hybridMultilevel"/>
    <w:tmpl w:val="2690A8B0"/>
    <w:name w:val="Нумерованный список 16"/>
    <w:lvl w:ilvl="0" w:tplc="E62A6EA4">
      <w:start w:val="1"/>
      <w:numFmt w:val="decimal"/>
      <w:lvlText w:val="%1."/>
      <w:lvlJc w:val="left"/>
      <w:pPr>
        <w:ind w:left="0" w:firstLine="0"/>
      </w:pPr>
    </w:lvl>
    <w:lvl w:ilvl="1" w:tplc="1C2C23CA">
      <w:start w:val="1"/>
      <w:numFmt w:val="lowerLetter"/>
      <w:lvlText w:val="%2."/>
      <w:lvlJc w:val="left"/>
      <w:pPr>
        <w:ind w:left="1590" w:firstLine="0"/>
      </w:pPr>
    </w:lvl>
    <w:lvl w:ilvl="2" w:tplc="4E92B950">
      <w:start w:val="1"/>
      <w:numFmt w:val="lowerRoman"/>
      <w:lvlText w:val="%3."/>
      <w:lvlJc w:val="left"/>
      <w:pPr>
        <w:ind w:left="2490" w:firstLine="0"/>
      </w:pPr>
    </w:lvl>
    <w:lvl w:ilvl="3" w:tplc="D71872FC">
      <w:start w:val="1"/>
      <w:numFmt w:val="decimal"/>
      <w:lvlText w:val="%4."/>
      <w:lvlJc w:val="left"/>
      <w:pPr>
        <w:ind w:left="3030" w:firstLine="0"/>
      </w:pPr>
    </w:lvl>
    <w:lvl w:ilvl="4" w:tplc="CCBA70E8">
      <w:start w:val="1"/>
      <w:numFmt w:val="lowerLetter"/>
      <w:lvlText w:val="%5."/>
      <w:lvlJc w:val="left"/>
      <w:pPr>
        <w:ind w:left="3750" w:firstLine="0"/>
      </w:pPr>
    </w:lvl>
    <w:lvl w:ilvl="5" w:tplc="D4D451BA">
      <w:start w:val="1"/>
      <w:numFmt w:val="lowerRoman"/>
      <w:lvlText w:val="%6."/>
      <w:lvlJc w:val="left"/>
      <w:pPr>
        <w:ind w:left="4650" w:firstLine="0"/>
      </w:pPr>
    </w:lvl>
    <w:lvl w:ilvl="6" w:tplc="DC92662E">
      <w:start w:val="1"/>
      <w:numFmt w:val="decimal"/>
      <w:lvlText w:val="%7."/>
      <w:lvlJc w:val="left"/>
      <w:pPr>
        <w:ind w:left="5190" w:firstLine="0"/>
      </w:pPr>
    </w:lvl>
    <w:lvl w:ilvl="7" w:tplc="6A8AA4EC">
      <w:start w:val="1"/>
      <w:numFmt w:val="lowerLetter"/>
      <w:lvlText w:val="%8."/>
      <w:lvlJc w:val="left"/>
      <w:pPr>
        <w:ind w:left="5910" w:firstLine="0"/>
      </w:pPr>
    </w:lvl>
    <w:lvl w:ilvl="8" w:tplc="938AB8D2">
      <w:start w:val="1"/>
      <w:numFmt w:val="lowerRoman"/>
      <w:lvlText w:val="%9."/>
      <w:lvlJc w:val="left"/>
      <w:pPr>
        <w:ind w:left="6810" w:firstLine="0"/>
      </w:pPr>
    </w:lvl>
  </w:abstractNum>
  <w:abstractNum w:abstractNumId="38">
    <w:nsid w:val="6D936B12"/>
    <w:multiLevelType w:val="singleLevel"/>
    <w:tmpl w:val="D3BA2418"/>
    <w:name w:val="Bullet 32"/>
    <w:lvl w:ilvl="0">
      <w:start w:val="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74BE61B1"/>
    <w:multiLevelType w:val="singleLevel"/>
    <w:tmpl w:val="414C66C0"/>
    <w:name w:val="Bullet 3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76100B79"/>
    <w:multiLevelType w:val="singleLevel"/>
    <w:tmpl w:val="86F6EA8E"/>
    <w:name w:val="Bullet 17"/>
    <w:lvl w:ilvl="0">
      <w:start w:val="9"/>
      <w:numFmt w:val="decimal"/>
      <w:lvlText w:val="%1"/>
      <w:lvlJc w:val="left"/>
      <w:pPr>
        <w:ind w:left="0" w:firstLine="0"/>
      </w:pPr>
    </w:lvl>
  </w:abstractNum>
  <w:abstractNum w:abstractNumId="41">
    <w:nsid w:val="7714003B"/>
    <w:multiLevelType w:val="singleLevel"/>
    <w:tmpl w:val="0F245B4A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>
    <w:nsid w:val="7D475986"/>
    <w:multiLevelType w:val="hybridMultilevel"/>
    <w:tmpl w:val="8A9272B2"/>
    <w:name w:val="Нумерованный список 13"/>
    <w:lvl w:ilvl="0" w:tplc="AE268882">
      <w:start w:val="2"/>
      <w:numFmt w:val="decimal"/>
      <w:lvlText w:val="%1."/>
      <w:lvlJc w:val="left"/>
      <w:pPr>
        <w:ind w:left="708" w:firstLine="0"/>
      </w:pPr>
    </w:lvl>
    <w:lvl w:ilvl="1" w:tplc="74181868">
      <w:start w:val="1"/>
      <w:numFmt w:val="lowerLetter"/>
      <w:lvlText w:val="%2."/>
      <w:lvlJc w:val="left"/>
      <w:pPr>
        <w:ind w:left="1428" w:firstLine="0"/>
      </w:pPr>
    </w:lvl>
    <w:lvl w:ilvl="2" w:tplc="A2DA0A22">
      <w:start w:val="1"/>
      <w:numFmt w:val="lowerRoman"/>
      <w:lvlText w:val="%3."/>
      <w:lvlJc w:val="left"/>
      <w:pPr>
        <w:ind w:left="2328" w:firstLine="0"/>
      </w:pPr>
    </w:lvl>
    <w:lvl w:ilvl="3" w:tplc="3CB42224">
      <w:start w:val="1"/>
      <w:numFmt w:val="decimal"/>
      <w:lvlText w:val="%4."/>
      <w:lvlJc w:val="left"/>
      <w:pPr>
        <w:ind w:left="2868" w:firstLine="0"/>
      </w:pPr>
    </w:lvl>
    <w:lvl w:ilvl="4" w:tplc="30F241D2">
      <w:start w:val="1"/>
      <w:numFmt w:val="lowerLetter"/>
      <w:lvlText w:val="%5."/>
      <w:lvlJc w:val="left"/>
      <w:pPr>
        <w:ind w:left="3588" w:firstLine="0"/>
      </w:pPr>
    </w:lvl>
    <w:lvl w:ilvl="5" w:tplc="605E69F8">
      <w:start w:val="1"/>
      <w:numFmt w:val="lowerRoman"/>
      <w:lvlText w:val="%6."/>
      <w:lvlJc w:val="left"/>
      <w:pPr>
        <w:ind w:left="4488" w:firstLine="0"/>
      </w:pPr>
    </w:lvl>
    <w:lvl w:ilvl="6" w:tplc="DF7C220E">
      <w:start w:val="1"/>
      <w:numFmt w:val="decimal"/>
      <w:lvlText w:val="%7."/>
      <w:lvlJc w:val="left"/>
      <w:pPr>
        <w:ind w:left="5028" w:firstLine="0"/>
      </w:pPr>
    </w:lvl>
    <w:lvl w:ilvl="7" w:tplc="C7ACB024">
      <w:start w:val="1"/>
      <w:numFmt w:val="lowerLetter"/>
      <w:lvlText w:val="%8."/>
      <w:lvlJc w:val="left"/>
      <w:pPr>
        <w:ind w:left="5748" w:firstLine="0"/>
      </w:pPr>
    </w:lvl>
    <w:lvl w:ilvl="8" w:tplc="D24C3B5E">
      <w:start w:val="1"/>
      <w:numFmt w:val="lowerRoman"/>
      <w:lvlText w:val="%9."/>
      <w:lvlJc w:val="left"/>
      <w:pPr>
        <w:ind w:left="6648" w:firstLine="0"/>
      </w:pPr>
    </w:lvl>
  </w:abstractNum>
  <w:abstractNum w:abstractNumId="43">
    <w:nsid w:val="7E765468"/>
    <w:multiLevelType w:val="hybridMultilevel"/>
    <w:tmpl w:val="A2726F26"/>
    <w:name w:val="Нумерованный список 1"/>
    <w:lvl w:ilvl="0" w:tplc="A8068644">
      <w:start w:val="9"/>
      <w:numFmt w:val="decimal"/>
      <w:lvlText w:val="%1."/>
      <w:lvlJc w:val="left"/>
      <w:pPr>
        <w:ind w:left="360" w:firstLine="0"/>
      </w:pPr>
    </w:lvl>
    <w:lvl w:ilvl="1" w:tplc="6F7C45A2">
      <w:start w:val="1"/>
      <w:numFmt w:val="lowerLetter"/>
      <w:lvlText w:val="%2."/>
      <w:lvlJc w:val="left"/>
      <w:pPr>
        <w:ind w:left="1080" w:firstLine="0"/>
      </w:pPr>
    </w:lvl>
    <w:lvl w:ilvl="2" w:tplc="BBBE134E">
      <w:start w:val="1"/>
      <w:numFmt w:val="lowerRoman"/>
      <w:lvlText w:val="%3."/>
      <w:lvlJc w:val="left"/>
      <w:pPr>
        <w:ind w:left="1980" w:firstLine="0"/>
      </w:pPr>
    </w:lvl>
    <w:lvl w:ilvl="3" w:tplc="DA58E44C">
      <w:start w:val="1"/>
      <w:numFmt w:val="decimal"/>
      <w:lvlText w:val="%4."/>
      <w:lvlJc w:val="left"/>
      <w:pPr>
        <w:ind w:left="2520" w:firstLine="0"/>
      </w:pPr>
    </w:lvl>
    <w:lvl w:ilvl="4" w:tplc="E4E81CB0">
      <w:start w:val="1"/>
      <w:numFmt w:val="lowerLetter"/>
      <w:lvlText w:val="%5."/>
      <w:lvlJc w:val="left"/>
      <w:pPr>
        <w:ind w:left="3240" w:firstLine="0"/>
      </w:pPr>
    </w:lvl>
    <w:lvl w:ilvl="5" w:tplc="0290AB94">
      <w:start w:val="1"/>
      <w:numFmt w:val="lowerRoman"/>
      <w:lvlText w:val="%6."/>
      <w:lvlJc w:val="left"/>
      <w:pPr>
        <w:ind w:left="4140" w:firstLine="0"/>
      </w:pPr>
    </w:lvl>
    <w:lvl w:ilvl="6" w:tplc="E1B8E132">
      <w:start w:val="1"/>
      <w:numFmt w:val="decimal"/>
      <w:lvlText w:val="%7."/>
      <w:lvlJc w:val="left"/>
      <w:pPr>
        <w:ind w:left="4680" w:firstLine="0"/>
      </w:pPr>
    </w:lvl>
    <w:lvl w:ilvl="7" w:tplc="E7D8D1AE">
      <w:start w:val="1"/>
      <w:numFmt w:val="lowerLetter"/>
      <w:lvlText w:val="%8."/>
      <w:lvlJc w:val="left"/>
      <w:pPr>
        <w:ind w:left="5400" w:firstLine="0"/>
      </w:pPr>
    </w:lvl>
    <w:lvl w:ilvl="8" w:tplc="783865D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8"/>
  </w:num>
  <w:num w:numId="2">
    <w:abstractNumId w:val="43"/>
  </w:num>
  <w:num w:numId="3">
    <w:abstractNumId w:val="32"/>
  </w:num>
  <w:num w:numId="4">
    <w:abstractNumId w:val="30"/>
  </w:num>
  <w:num w:numId="5">
    <w:abstractNumId w:val="19"/>
  </w:num>
  <w:num w:numId="6">
    <w:abstractNumId w:val="14"/>
  </w:num>
  <w:num w:numId="7">
    <w:abstractNumId w:val="24"/>
  </w:num>
  <w:num w:numId="8">
    <w:abstractNumId w:val="6"/>
  </w:num>
  <w:num w:numId="9">
    <w:abstractNumId w:val="34"/>
  </w:num>
  <w:num w:numId="10">
    <w:abstractNumId w:val="28"/>
  </w:num>
  <w:num w:numId="11">
    <w:abstractNumId w:val="23"/>
  </w:num>
  <w:num w:numId="12">
    <w:abstractNumId w:val="13"/>
  </w:num>
  <w:num w:numId="13">
    <w:abstractNumId w:val="4"/>
  </w:num>
  <w:num w:numId="14">
    <w:abstractNumId w:val="42"/>
  </w:num>
  <w:num w:numId="15">
    <w:abstractNumId w:val="2"/>
  </w:num>
  <w:num w:numId="16">
    <w:abstractNumId w:val="27"/>
  </w:num>
  <w:num w:numId="17">
    <w:abstractNumId w:val="37"/>
  </w:num>
  <w:num w:numId="18">
    <w:abstractNumId w:val="40"/>
  </w:num>
  <w:num w:numId="19">
    <w:abstractNumId w:val="1"/>
  </w:num>
  <w:num w:numId="20">
    <w:abstractNumId w:val="15"/>
  </w:num>
  <w:num w:numId="21">
    <w:abstractNumId w:val="31"/>
  </w:num>
  <w:num w:numId="22">
    <w:abstractNumId w:val="41"/>
  </w:num>
  <w:num w:numId="23">
    <w:abstractNumId w:val="29"/>
  </w:num>
  <w:num w:numId="24">
    <w:abstractNumId w:val="22"/>
  </w:num>
  <w:num w:numId="25">
    <w:abstractNumId w:val="21"/>
  </w:num>
  <w:num w:numId="26">
    <w:abstractNumId w:val="8"/>
  </w:num>
  <w:num w:numId="27">
    <w:abstractNumId w:val="35"/>
  </w:num>
  <w:num w:numId="28">
    <w:abstractNumId w:val="20"/>
  </w:num>
  <w:num w:numId="29">
    <w:abstractNumId w:val="5"/>
  </w:num>
  <w:num w:numId="30">
    <w:abstractNumId w:val="10"/>
  </w:num>
  <w:num w:numId="31">
    <w:abstractNumId w:val="25"/>
  </w:num>
  <w:num w:numId="32">
    <w:abstractNumId w:val="38"/>
  </w:num>
  <w:num w:numId="33">
    <w:abstractNumId w:val="7"/>
  </w:num>
  <w:num w:numId="34">
    <w:abstractNumId w:val="36"/>
  </w:num>
  <w:num w:numId="35">
    <w:abstractNumId w:val="39"/>
  </w:num>
  <w:num w:numId="36">
    <w:abstractNumId w:val="17"/>
  </w:num>
  <w:num w:numId="37">
    <w:abstractNumId w:val="9"/>
  </w:num>
  <w:num w:numId="38">
    <w:abstractNumId w:val="26"/>
  </w:num>
  <w:num w:numId="39">
    <w:abstractNumId w:val="11"/>
  </w:num>
  <w:num w:numId="40">
    <w:abstractNumId w:val="12"/>
  </w:num>
  <w:num w:numId="41">
    <w:abstractNumId w:val="33"/>
  </w:num>
  <w:num w:numId="42">
    <w:abstractNumId w:val="3"/>
  </w:num>
  <w:num w:numId="43">
    <w:abstractNumId w:val="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36672"/>
    <w:rsid w:val="00036672"/>
    <w:rsid w:val="000A5826"/>
    <w:rsid w:val="000B2C28"/>
    <w:rsid w:val="000C4C36"/>
    <w:rsid w:val="0017018D"/>
    <w:rsid w:val="00180464"/>
    <w:rsid w:val="00180AEB"/>
    <w:rsid w:val="001911AF"/>
    <w:rsid w:val="00191DF7"/>
    <w:rsid w:val="001A2F17"/>
    <w:rsid w:val="001A4BBB"/>
    <w:rsid w:val="001B4732"/>
    <w:rsid w:val="001F5D95"/>
    <w:rsid w:val="002916A3"/>
    <w:rsid w:val="002A194B"/>
    <w:rsid w:val="002D4141"/>
    <w:rsid w:val="002E4B11"/>
    <w:rsid w:val="0036153E"/>
    <w:rsid w:val="00376DF4"/>
    <w:rsid w:val="00381102"/>
    <w:rsid w:val="00426A81"/>
    <w:rsid w:val="004409C3"/>
    <w:rsid w:val="005469A9"/>
    <w:rsid w:val="005527AD"/>
    <w:rsid w:val="00570A90"/>
    <w:rsid w:val="00573E89"/>
    <w:rsid w:val="006777F5"/>
    <w:rsid w:val="00694054"/>
    <w:rsid w:val="006B6595"/>
    <w:rsid w:val="006E33F6"/>
    <w:rsid w:val="006F2FBE"/>
    <w:rsid w:val="006F5A3B"/>
    <w:rsid w:val="00717AA2"/>
    <w:rsid w:val="007513FB"/>
    <w:rsid w:val="00793A16"/>
    <w:rsid w:val="008A00F9"/>
    <w:rsid w:val="008B07B3"/>
    <w:rsid w:val="008B5324"/>
    <w:rsid w:val="008C188F"/>
    <w:rsid w:val="008D5E13"/>
    <w:rsid w:val="008E5DE8"/>
    <w:rsid w:val="0090069E"/>
    <w:rsid w:val="00977C1F"/>
    <w:rsid w:val="00992C50"/>
    <w:rsid w:val="009B7D01"/>
    <w:rsid w:val="009E19A8"/>
    <w:rsid w:val="009E5CD3"/>
    <w:rsid w:val="00A74BDF"/>
    <w:rsid w:val="00AA13A5"/>
    <w:rsid w:val="00AE415C"/>
    <w:rsid w:val="00AF27B2"/>
    <w:rsid w:val="00B458BB"/>
    <w:rsid w:val="00B90143"/>
    <w:rsid w:val="00BA430B"/>
    <w:rsid w:val="00BE17D7"/>
    <w:rsid w:val="00BF0B32"/>
    <w:rsid w:val="00C76A0B"/>
    <w:rsid w:val="00C90E18"/>
    <w:rsid w:val="00DD3BBD"/>
    <w:rsid w:val="00DF7C79"/>
    <w:rsid w:val="00E04FD8"/>
    <w:rsid w:val="00E31035"/>
    <w:rsid w:val="00E37AA9"/>
    <w:rsid w:val="00E44E28"/>
    <w:rsid w:val="00E9414D"/>
    <w:rsid w:val="00EF1D60"/>
    <w:rsid w:val="00F127BE"/>
    <w:rsid w:val="00F5749F"/>
    <w:rsid w:val="00F62050"/>
    <w:rsid w:val="00FB68C7"/>
    <w:rsid w:val="00FC48BA"/>
    <w:rsid w:val="00FD5B4E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0" w:qFormat="1"/>
  </w:latentStyles>
  <w:style w:type="paragraph" w:default="1" w:styleId="a">
    <w:name w:val="Normal"/>
    <w:qFormat/>
    <w:rsid w:val="00036672"/>
  </w:style>
  <w:style w:type="paragraph" w:styleId="1">
    <w:name w:val="heading 1"/>
    <w:basedOn w:val="a"/>
    <w:next w:val="a"/>
    <w:link w:val="10"/>
    <w:uiPriority w:val="9"/>
    <w:qFormat/>
    <w:rsid w:val="008B0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qFormat/>
    <w:rsid w:val="00036672"/>
    <w:pPr>
      <w:keepNext/>
      <w:widowControl/>
      <w:ind w:right="-28"/>
      <w:jc w:val="center"/>
      <w:outlineLvl w:val="1"/>
    </w:pPr>
    <w:rPr>
      <w:b/>
      <w:sz w:val="24"/>
    </w:rPr>
  </w:style>
  <w:style w:type="paragraph" w:styleId="3">
    <w:name w:val="heading 3"/>
    <w:qFormat/>
    <w:rsid w:val="00036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qFormat/>
    <w:rsid w:val="00036672"/>
  </w:style>
  <w:style w:type="paragraph" w:customStyle="1" w:styleId="12">
    <w:name w:val="Нижний колонтитул1"/>
    <w:qFormat/>
    <w:rsid w:val="0003667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qFormat/>
    <w:rsid w:val="00036672"/>
    <w:pPr>
      <w:tabs>
        <w:tab w:val="center" w:pos="4677"/>
        <w:tab w:val="right" w:pos="9355"/>
      </w:tabs>
    </w:pPr>
  </w:style>
  <w:style w:type="paragraph" w:customStyle="1" w:styleId="14">
    <w:name w:val="заголовок 1"/>
    <w:qFormat/>
    <w:rsid w:val="00036672"/>
    <w:pPr>
      <w:keepNext/>
      <w:spacing w:line="180" w:lineRule="auto"/>
      <w:jc w:val="center"/>
    </w:pPr>
    <w:rPr>
      <w:b/>
    </w:rPr>
  </w:style>
  <w:style w:type="paragraph" w:customStyle="1" w:styleId="ConsPlusNormal">
    <w:name w:val="ConsPlusNormal"/>
    <w:qFormat/>
    <w:rsid w:val="00036672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36672"/>
    <w:rPr>
      <w:rFonts w:ascii="Courier New" w:hAnsi="Courier New" w:cs="Courier New"/>
    </w:rPr>
  </w:style>
  <w:style w:type="paragraph" w:customStyle="1" w:styleId="15">
    <w:name w:val="Текст концевой сноски1"/>
    <w:qFormat/>
    <w:rsid w:val="00036672"/>
  </w:style>
  <w:style w:type="paragraph" w:styleId="a3">
    <w:name w:val="Normal (Web)"/>
    <w:qFormat/>
    <w:rsid w:val="00036672"/>
    <w:pPr>
      <w:widowControl/>
      <w:spacing w:before="240"/>
    </w:pPr>
    <w:rPr>
      <w:sz w:val="24"/>
      <w:szCs w:val="24"/>
    </w:rPr>
  </w:style>
  <w:style w:type="paragraph" w:customStyle="1" w:styleId="16">
    <w:name w:val="Текст примечания1"/>
    <w:qFormat/>
    <w:rsid w:val="00036672"/>
  </w:style>
  <w:style w:type="paragraph" w:customStyle="1" w:styleId="17">
    <w:name w:val="Тема примечания1"/>
    <w:basedOn w:val="16"/>
    <w:next w:val="16"/>
    <w:qFormat/>
    <w:rsid w:val="00036672"/>
    <w:rPr>
      <w:b/>
      <w:bCs/>
    </w:rPr>
  </w:style>
  <w:style w:type="paragraph" w:styleId="a4">
    <w:name w:val="Balloon Text"/>
    <w:qFormat/>
    <w:rsid w:val="000366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36672"/>
    <w:rPr>
      <w:rFonts w:ascii="Arial" w:hAnsi="Arial" w:cs="Arial"/>
      <w:b/>
      <w:bCs/>
    </w:rPr>
  </w:style>
  <w:style w:type="paragraph" w:styleId="a5">
    <w:name w:val="List Paragraph"/>
    <w:qFormat/>
    <w:rsid w:val="00036672"/>
    <w:pPr>
      <w:ind w:left="720"/>
      <w:contextualSpacing/>
    </w:pPr>
  </w:style>
  <w:style w:type="paragraph" w:customStyle="1" w:styleId="18">
    <w:name w:val="Знак1 Знак Знак"/>
    <w:qFormat/>
    <w:rsid w:val="00036672"/>
    <w:pPr>
      <w:widowControl/>
    </w:pPr>
    <w:rPr>
      <w:rFonts w:ascii="Verdana" w:hAnsi="Verdana" w:cs="Verdana"/>
      <w:sz w:val="20"/>
      <w:szCs w:val="20"/>
      <w:lang w:val="en-US"/>
    </w:rPr>
  </w:style>
  <w:style w:type="character" w:customStyle="1" w:styleId="19">
    <w:name w:val="Знак сноски1"/>
    <w:rsid w:val="00036672"/>
    <w:rPr>
      <w:vertAlign w:val="superscript"/>
    </w:rPr>
  </w:style>
  <w:style w:type="character" w:customStyle="1" w:styleId="1a">
    <w:name w:val="Номер страницы1"/>
    <w:rsid w:val="00036672"/>
  </w:style>
  <w:style w:type="character" w:customStyle="1" w:styleId="1b">
    <w:name w:val="Знак концевой сноски1"/>
    <w:rsid w:val="00036672"/>
    <w:rPr>
      <w:vertAlign w:val="superscript"/>
    </w:rPr>
  </w:style>
  <w:style w:type="character" w:styleId="a6">
    <w:name w:val="Hyperlink"/>
    <w:rsid w:val="00036672"/>
    <w:rPr>
      <w:color w:val="0000FF"/>
      <w:u w:val="single"/>
    </w:rPr>
  </w:style>
  <w:style w:type="character" w:customStyle="1" w:styleId="1c">
    <w:name w:val="Знак примечания1"/>
    <w:rsid w:val="00036672"/>
    <w:rPr>
      <w:sz w:val="16"/>
      <w:szCs w:val="16"/>
    </w:rPr>
  </w:style>
  <w:style w:type="character" w:customStyle="1" w:styleId="a7">
    <w:name w:val="Верхний колонтитул Знак"/>
    <w:uiPriority w:val="99"/>
    <w:rsid w:val="00036672"/>
  </w:style>
  <w:style w:type="character" w:customStyle="1" w:styleId="a8">
    <w:name w:val="Нижний колонтитул Знак"/>
    <w:rsid w:val="00036672"/>
  </w:style>
  <w:style w:type="character" w:styleId="a9">
    <w:name w:val="Placeholder Text"/>
    <w:rsid w:val="0003667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B07B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head21">
    <w:name w:val="head21"/>
    <w:basedOn w:val="a"/>
    <w:rsid w:val="008B07B3"/>
    <w:pPr>
      <w:widowControl/>
      <w:overflowPunct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styleId="aa">
    <w:name w:val="header"/>
    <w:basedOn w:val="a"/>
    <w:link w:val="1d"/>
    <w:uiPriority w:val="99"/>
    <w:unhideWhenUsed/>
    <w:rsid w:val="00F62050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a"/>
    <w:uiPriority w:val="99"/>
    <w:semiHidden/>
    <w:rsid w:val="00F62050"/>
  </w:style>
  <w:style w:type="paragraph" w:styleId="ab">
    <w:name w:val="footer"/>
    <w:basedOn w:val="a"/>
    <w:link w:val="1e"/>
    <w:uiPriority w:val="99"/>
    <w:semiHidden/>
    <w:unhideWhenUsed/>
    <w:rsid w:val="00F62050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b"/>
    <w:uiPriority w:val="99"/>
    <w:semiHidden/>
    <w:rsid w:val="00F62050"/>
  </w:style>
  <w:style w:type="paragraph" w:styleId="ac">
    <w:name w:val="Title"/>
    <w:basedOn w:val="a"/>
    <w:link w:val="ad"/>
    <w:qFormat/>
    <w:rsid w:val="00B458BB"/>
    <w:pPr>
      <w:widowControl/>
      <w:jc w:val="center"/>
    </w:pPr>
    <w:rPr>
      <w:szCs w:val="20"/>
      <w:lang w:eastAsia="ru-RU"/>
    </w:rPr>
  </w:style>
  <w:style w:type="character" w:customStyle="1" w:styleId="ad">
    <w:name w:val="Название Знак"/>
    <w:basedOn w:val="a0"/>
    <w:link w:val="ac"/>
    <w:rsid w:val="00B458BB"/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keepNext/>
      <w:widowControl/>
      <w:ind w:right="-28"/>
      <w:jc w:val="center"/>
      <w:outlineLvl w:val="1"/>
    </w:pPr>
    <w:rPr>
      <w:b/>
      <w:sz w:val="24"/>
    </w:rPr>
  </w:style>
  <w:style w:type="paragraph" w:styleId="3">
    <w:name w:val="heading 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footnote text"/>
    <w:qFormat/>
  </w:style>
  <w:style w:type="paragraph" w:styleId="12">
    <w:name w:val="footer"/>
    <w:qFormat/>
    <w:pPr>
      <w:tabs>
        <w:tab w:val="center" w:pos="4677"/>
        <w:tab w:val="right" w:pos="9355"/>
      </w:tabs>
    </w:pPr>
  </w:style>
  <w:style w:type="paragraph" w:styleId="13">
    <w:name w:val="header"/>
    <w:qFormat/>
    <w:pPr>
      <w:tabs>
        <w:tab w:val="center" w:pos="4677"/>
        <w:tab w:val="right" w:pos="9355"/>
      </w:tabs>
    </w:pPr>
  </w:style>
  <w:style w:type="paragraph" w:customStyle="1" w:styleId="14">
    <w:name w:val="заголовок 1"/>
    <w:qFormat/>
    <w:pPr>
      <w:keepNext/>
      <w:spacing w:line="180" w:lineRule="auto"/>
      <w:jc w:val="center"/>
    </w:pPr>
    <w:rPr>
      <w:b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styleId="15">
    <w:name w:val="endnote text"/>
    <w:qFormat/>
  </w:style>
  <w:style w:type="paragraph" w:styleId="a3">
    <w:name w:val="Normal (Web)"/>
    <w:qFormat/>
    <w:pPr>
      <w:widowControl/>
      <w:spacing w:before="240"/>
    </w:pPr>
    <w:rPr>
      <w:sz w:val="24"/>
      <w:szCs w:val="24"/>
    </w:rPr>
  </w:style>
  <w:style w:type="paragraph" w:customStyle="1" w:styleId="16">
    <w:name w:val="Текст примечания1"/>
    <w:qFormat/>
  </w:style>
  <w:style w:type="paragraph" w:customStyle="1" w:styleId="17">
    <w:name w:val="Тема примечания1"/>
    <w:basedOn w:val="16"/>
    <w:next w:val="16"/>
    <w:qFormat/>
    <w:rPr>
      <w:b/>
      <w:bCs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paragraph" w:styleId="a5">
    <w:name w:val="List Paragraph"/>
    <w:qFormat/>
    <w:pPr>
      <w:ind w:left="720"/>
      <w:contextualSpacing/>
    </w:pPr>
  </w:style>
  <w:style w:type="paragraph" w:customStyle="1" w:styleId="18">
    <w:name w:val="Знак1 Знак Знак"/>
    <w:qFormat/>
    <w:pPr>
      <w:widowControl/>
    </w:pPr>
    <w:rPr>
      <w:rFonts w:ascii="Verdana" w:hAnsi="Verdana" w:cs="Verdana"/>
      <w:sz w:val="20"/>
      <w:szCs w:val="20"/>
      <w:lang w:val="en-US"/>
    </w:rPr>
  </w:style>
  <w:style w:type="character" w:styleId="19">
    <w:name w:val="footnote reference"/>
    <w:rPr>
      <w:vertAlign w:val="superscript"/>
    </w:rPr>
  </w:style>
  <w:style w:type="character" w:styleId="1a">
    <w:name w:val="page number"/>
  </w:style>
  <w:style w:type="character" w:styleId="1b">
    <w:name w:val="endnote reference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1c">
    <w:name w:val="Знак примечания1"/>
    <w:rPr>
      <w:sz w:val="16"/>
      <w:szCs w:val="16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styleId="a9">
    <w:name w:val="Placeholder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700436700B3E3F498EBA960F21E35B3CE5C372BCF17090B81934C2C8F71BF7AD47938042EF282DB33AED7CyD16G" TargetMode="External"/><Relationship Id="rId18" Type="http://schemas.openxmlformats.org/officeDocument/2006/relationships/hyperlink" Target="consultantplus://offline/ref=D8F1EAEB481A8E281F79FF568415AB38D5BF82B4DAC0CFF7A88153DA43495B941BAB71437472C8E8FC7CFDF2FBFD9057E050287378754EA29EDD7AB241EFF" TargetMode="External"/><Relationship Id="rId26" Type="http://schemas.openxmlformats.org/officeDocument/2006/relationships/hyperlink" Target="consultantplus://offline/ref=D8F1EAEB481A8E281F79FF568415AB38D5BF82B4DAC0CFF7A88153DA43495B941BAB71437472C8E8FC7CFEF7F1FD9057E050287378754EA29EDD7AB241EFF" TargetMode="External"/><Relationship Id="rId39" Type="http://schemas.openxmlformats.org/officeDocument/2006/relationships/hyperlink" Target="consultantplus://offline/ref=D8F1EAEB481A8E281F79FF568415AB38D5BF82B4DAC0CFF7A88153DA43495B941BAB71437472C8E8FC7CFEF2F0FD9057E050287378754EA29EDD7AB241EFF" TargetMode="External"/><Relationship Id="rId21" Type="http://schemas.openxmlformats.org/officeDocument/2006/relationships/hyperlink" Target="consultantplus://offline/ref=D8F1EAEB481A8E281F79FF568415AB38D5BF82B4DAC0CFF7A88153DA43495B941BAB71437472C8E8FC7CFEF5FFFD9057E050287378754EA29EDD7AB241EFF" TargetMode="External"/><Relationship Id="rId34" Type="http://schemas.openxmlformats.org/officeDocument/2006/relationships/hyperlink" Target="consultantplus://offline/ref=D8F1EAEB481A8E281F79FF568415AB38D5BF82B4DAC0CFF7A88153DA43495B941BAB71437472C8E8FC7CFEF3FDFD9057E050287378754EA29EDD7AB241EFF" TargetMode="External"/><Relationship Id="rId42" Type="http://schemas.openxmlformats.org/officeDocument/2006/relationships/hyperlink" Target="consultantplus://offline/ref=D8F1EAEB481A8E281F79FF568415AB38D5BF82B4DAC0CFF7A88153DA43495B941BAB71437472C8E8FC7CFEFCFFFD9057E050287378754EA29EDD7AB241EFF" TargetMode="External"/><Relationship Id="rId47" Type="http://schemas.openxmlformats.org/officeDocument/2006/relationships/image" Target="media/image7.wmf"/><Relationship Id="rId50" Type="http://schemas.openxmlformats.org/officeDocument/2006/relationships/hyperlink" Target="consultantplus://offline/ref=D8F1EAEB481A8E281F79FF568415AB38D5BF82B4DAC0CFF7A88153DA43495B941BAB71437472C8E8FC7CFFFCFEFD9057E050287378754EA29EDD7AB241EFF" TargetMode="External"/><Relationship Id="rId55" Type="http://schemas.openxmlformats.org/officeDocument/2006/relationships/hyperlink" Target="consultantplus://offline/ref=D8F1EAEB481A8E281F79FF568415AB38D5BF82B4DAC0CFF7A88153DA43495B941BAB71437472C8E8FC7CF8F1F0FD9057E050287378754EA29EDD7AB241EFF" TargetMode="External"/><Relationship Id="rId63" Type="http://schemas.openxmlformats.org/officeDocument/2006/relationships/hyperlink" Target="consultantplus://offline/ref=D8F1EAEB481A8E281F79FF568415AB38D5BF82B4DAC0CFF7A88153DA43495B941BAB71437472C8E8FC7CFAFCFDFD9057E050287378754EA29EDD7AB241EFF" TargetMode="External"/><Relationship Id="rId68" Type="http://schemas.openxmlformats.org/officeDocument/2006/relationships/hyperlink" Target="consultantplus://offline/ref=D8F1EAEB481A8E281F79FF568415AB38D5BF82B4DAC0CFF7A88153DA43495B941BAB71437472C8E8FC7CFBF2FAFD9057E050287378754EA29EDD7AB241EFF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8F1EAEB481A8E281F79FF568415AB38D5BF82B4DAC0CFF7A88153DA43495B941BAB71437472C8E8FC7CF4F7FCFD9057E050287378754EA29EDD7AB241E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1EAEB481A8E281F79FF568415AB38D5BF82B4DAC0CFF7A88153DA43495B941BAB71437472C8E8FC7CFDF3FFFD9057E050287378754EA29EDD7AB241EFF" TargetMode="External"/><Relationship Id="rId29" Type="http://schemas.openxmlformats.org/officeDocument/2006/relationships/hyperlink" Target="consultantplus://offline/ref=D8F1EAEB481A8E281F79FF568415AB38D5BF82B4DAC0CFF7A88153DA43495B941BAB71437472C8E8FC7CFEF0FAFD9057E050287378754EA29EDD7AB241EFF" TargetMode="External"/><Relationship Id="rId11" Type="http://schemas.openxmlformats.org/officeDocument/2006/relationships/hyperlink" Target="consultantplus://offline/ref=3D5B535EC9A482A7EAFE54E746FF3FCB597F8A4B432E7AF97A1A8E862BN8tEG" TargetMode="External"/><Relationship Id="rId24" Type="http://schemas.openxmlformats.org/officeDocument/2006/relationships/hyperlink" Target="consultantplus://offline/ref=D8F1EAEB481A8E281F79FF568415AB38D5BF82B4DAC0CFF7A88153DA43495B941BAB71437472C8E8FC7CFEF4FCFD9057E050287378754EA29EDD7AB241EFF" TargetMode="External"/><Relationship Id="rId32" Type="http://schemas.openxmlformats.org/officeDocument/2006/relationships/hyperlink" Target="consultantplus://offline/ref=D8F1EAEB481A8E281F79FF568415AB38D5BF82B4DAC0CFF7A88153DA43495B941BAB71437472C8E8FC7CFDF0FAFD9057E050287378754EA29EDD7AB241EFF" TargetMode="External"/><Relationship Id="rId37" Type="http://schemas.openxmlformats.org/officeDocument/2006/relationships/hyperlink" Target="consultantplus://offline/ref=D8F1EAEB481A8E281F79FF568415AB38D5BF82B4DAC0CFF7A88153DA43495B941BAB71437472C8E8FC7CFEF3F0FD9057E050287378754EA29EDD7AB241EFF" TargetMode="External"/><Relationship Id="rId40" Type="http://schemas.openxmlformats.org/officeDocument/2006/relationships/hyperlink" Target="consultantplus://offline/ref=D8F1EAEB481A8E281F79FF568415AB38D5BF82B4DAC0CFF7A88153DA43495B941BAB71437472C8E8FC7CFEFDF8FD9057E050287378754EA29EDD7AB241EFF" TargetMode="External"/><Relationship Id="rId45" Type="http://schemas.openxmlformats.org/officeDocument/2006/relationships/image" Target="media/image5.wmf"/><Relationship Id="rId53" Type="http://schemas.openxmlformats.org/officeDocument/2006/relationships/header" Target="header1.xml"/><Relationship Id="rId58" Type="http://schemas.openxmlformats.org/officeDocument/2006/relationships/hyperlink" Target="consultantplus://offline/ref=D8F1EAEB481A8E281F79E15B9279F532D7B4D8BFDDC8C0A2FDD0558D1C195DC149EB2F1A3533DBE8FE63FEF5F84FEEF" TargetMode="External"/><Relationship Id="rId66" Type="http://schemas.openxmlformats.org/officeDocument/2006/relationships/hyperlink" Target="consultantplus://offline/ref=D8F1EAEB481A8E281F79FF568415AB38D5BF82B4DAC0CFF7A88153DA43495B941BAB71437472C8E8FC7CFBF6F0FD9057E050287378754EA29EDD7AB241EFF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F1EAEB481A8E281F79FF568415AB38D5BF82B4DAC0CFF7A88153DA43495B941BAB71437472C8E8FC7CFDF3F8FD9057E050287378754EA29EDD7AB241EFF" TargetMode="External"/><Relationship Id="rId23" Type="http://schemas.openxmlformats.org/officeDocument/2006/relationships/hyperlink" Target="consultantplus://offline/ref=D8F1EAEB481A8E281F79FF568415AB38D5BF82B4DAC0CFF7A88153DA43495B941BAB71437472C8E8FC7CFEF4F8FD9057E050287378754EA29EDD7AB241EFF" TargetMode="External"/><Relationship Id="rId28" Type="http://schemas.openxmlformats.org/officeDocument/2006/relationships/hyperlink" Target="consultantplus://offline/ref=D8F1EAEB481A8E281F79FF568415AB38D5BF82B4DAC0CFF7A88153DA43495B941BAB71437472C8E8FC7CFEF0FBFD9057E050287378754EA29EDD7AB241EFF" TargetMode="External"/><Relationship Id="rId36" Type="http://schemas.openxmlformats.org/officeDocument/2006/relationships/hyperlink" Target="consultantplus://offline/ref=D8F1EAEB481A8E281F79FF568415AB38D5BF82B4DAC0CFF7A88153DA43495B941BAB71437472C8E8FC7CFEF3FCFD9057E050287378754EA29EDD7AB241EFF" TargetMode="External"/><Relationship Id="rId49" Type="http://schemas.openxmlformats.org/officeDocument/2006/relationships/image" Target="media/image9.wmf"/><Relationship Id="rId57" Type="http://schemas.openxmlformats.org/officeDocument/2006/relationships/hyperlink" Target="consultantplus://offline/ref=D8F1EAEB481A8E281F79FF568415AB38D5BF82B4DAC0CFF7A88153DA43495B941BAB71437472C8E8FC7CF9F4F0FD9057E050287378754EA29EDD7AB241EFF" TargetMode="External"/><Relationship Id="rId61" Type="http://schemas.openxmlformats.org/officeDocument/2006/relationships/hyperlink" Target="consultantplus://offline/ref=D8F1EAEB481A8E281F79E15B9279F532D7B4D8BFDDC8C0A2FDD0558D1C195DC149EB2F1A3533DBE8FE63FEF5F84FEEF" TargetMode="External"/><Relationship Id="rId10" Type="http://schemas.openxmlformats.org/officeDocument/2006/relationships/hyperlink" Target="consultantplus://offline/ref=8C0AE44C81872CC356D11635C986C290F1E895101D4DEAC5484B3A84458A1886AC51D9EB0BD5M2F7K" TargetMode="External"/><Relationship Id="rId19" Type="http://schemas.openxmlformats.org/officeDocument/2006/relationships/hyperlink" Target="consultantplus://offline/ref=D8F1EAEB481A8E281F79FF568415AB38D5BF82B4DAC0CFF7A88153DA43495B941BAB71437472C8E8FC7CFDF2FDFD9057E050287378754EA29EDD7AB241EFF" TargetMode="External"/><Relationship Id="rId31" Type="http://schemas.openxmlformats.org/officeDocument/2006/relationships/hyperlink" Target="consultantplus://offline/ref=D8F1EAEB481A8E281F79FF568415AB38D5BF82B4DAC0CFF7A88153DA43495B941BAB71437472C8E8FC7CFEF6FCFD9057E050287378754EA29EDD7AB241EFF" TargetMode="External"/><Relationship Id="rId44" Type="http://schemas.openxmlformats.org/officeDocument/2006/relationships/image" Target="media/image4.wmf"/><Relationship Id="rId52" Type="http://schemas.openxmlformats.org/officeDocument/2006/relationships/hyperlink" Target="consultantplus://offline/ref=D8F1EAEB481A8E281F79FF568415AB38D5BF82B4DAC0CFF7A88153DA43495B941BAB71437472C8E8FC7CF8F6FAFD9057E050287378754EA29EDD7AB241EFF" TargetMode="External"/><Relationship Id="rId60" Type="http://schemas.openxmlformats.org/officeDocument/2006/relationships/hyperlink" Target="consultantplus://offline/ref=D8F1EAEB481A8E281F79FF568415AB38D5BF82B4DAC0CFF7A88153DA43495B941BAB71437472C8E8FC7CFAF4FAFD9057E050287378754EA29EDD7AB241EFF" TargetMode="External"/><Relationship Id="rId65" Type="http://schemas.openxmlformats.org/officeDocument/2006/relationships/hyperlink" Target="consultantplus://offline/ref=D8F1EAEB481A8E281F79E15B9279F532D7B4D8BFDDC8C0A2FDD0558D1C195DC149EB2F1A3533DBE8FE63FEF5F84FEEF" TargetMode="External"/><Relationship Id="rId73" Type="http://schemas.openxmlformats.org/officeDocument/2006/relationships/header" Target="header2.xm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8F1EAEB481A8E281F79FF568415AB38D5BF82B4DAC0CFF7A88153DA43495B941BAB71437472C8E8FC7CFDF0F1FD9057E050287378754EA29EDD7AB241EFF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D8F1EAEB481A8E281F79FF568415AB38D5BF82B4DAC0CFF7A88153DA43495B941BAB71437472C8E8FC7CFEF6F8FD9057E050287378754EA29EDD7AB241EFF" TargetMode="External"/><Relationship Id="rId30" Type="http://schemas.openxmlformats.org/officeDocument/2006/relationships/hyperlink" Target="consultantplus://offline/ref=D8F1EAEB481A8E281F79FF568415AB38D5BF82B4DAC0CFF7A88153DA43495B941BAB71437472C8E8FC7CFEF7FEFD9057E050287378754EA29EDD7AB241EFF" TargetMode="External"/><Relationship Id="rId35" Type="http://schemas.openxmlformats.org/officeDocument/2006/relationships/hyperlink" Target="consultantplus://offline/ref=D8F1EAEB481A8E281F79FF568415AB38D5BF82B4DAC0CFF7A88153DA43495B941BAB71437472C8E8FC7CFEF3F9FD9057E050287378754EA29EDD7AB241EFF" TargetMode="External"/><Relationship Id="rId43" Type="http://schemas.openxmlformats.org/officeDocument/2006/relationships/image" Target="media/image3.wmf"/><Relationship Id="rId48" Type="http://schemas.openxmlformats.org/officeDocument/2006/relationships/image" Target="media/image8.wmf"/><Relationship Id="rId56" Type="http://schemas.openxmlformats.org/officeDocument/2006/relationships/hyperlink" Target="consultantplus://offline/ref=D8F1EAEB481A8E281F79FF568415AB38D5BF82B4DAC0CFF7A88153DA43495B941BAB71437472C8E8FC7CF9F6FCFD9057E050287378754EA29EDD7AB241EFF" TargetMode="External"/><Relationship Id="rId64" Type="http://schemas.openxmlformats.org/officeDocument/2006/relationships/hyperlink" Target="consultantplus://offline/ref=D8F1EAEB481A8E281F79FF568415AB38D5BF82B4DAC0CFF7A88153DA43495B941BAB71437472C8E8FC7CFAF2FFFD9057E050287378754EA29EDD7AB241EFF" TargetMode="External"/><Relationship Id="rId69" Type="http://schemas.openxmlformats.org/officeDocument/2006/relationships/hyperlink" Target="consultantplus://offline/ref=D8F1EAEB481A8E281F79FF568415AB38D5BF82B4DAC0CFF7A88153DA43495B941BAB71437472C8E8FC7CF4F5F1FD9057E050287378754EA29EDD7AB241EFF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8F1EAEB481A8E281F79FF568415AB38D5BF82B4DAC0CFF7A88153DA43495B941BAB71437472C8E8FC7CF8F5F0FD9057E050287378754EA29EDD7AB241EFF" TargetMode="External"/><Relationship Id="rId72" Type="http://schemas.openxmlformats.org/officeDocument/2006/relationships/hyperlink" Target="consultantplus://offline/ref=D8F1EAEB481A8E281F79FF568415AB38D5BF82B4DAC0CFF7A88153DA43495B941BAB71437472C8E8FC7CF4F6F8FD9057E050287378754EA29EDD7AB241EF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D98286871D2B7081B1B105EEED79ECE9AA817A23B024A2ED29246CD24V1d3N" TargetMode="External"/><Relationship Id="rId17" Type="http://schemas.openxmlformats.org/officeDocument/2006/relationships/hyperlink" Target="consultantplus://offline/ref=D8F1EAEB481A8E281F79FF568415AB38D5BF82B4DAC0CFF7A88153DA43495B941BAB71437472C8E8FC7CFDF3F1FD9057E050287378754EA29EDD7AB241EFF" TargetMode="External"/><Relationship Id="rId25" Type="http://schemas.openxmlformats.org/officeDocument/2006/relationships/hyperlink" Target="consultantplus://offline/ref=D8F1EAEB481A8E281F79FF568415AB38D5BF82B4DAC0CFF7A88153DA43495B941BAB71437472C8E8FC7CFEF7FAFD9057E050287378754EA29EDD7AB241EFF" TargetMode="External"/><Relationship Id="rId33" Type="http://schemas.openxmlformats.org/officeDocument/2006/relationships/hyperlink" Target="consultantplus://offline/ref=D8F1EAEB481A8E281F79FF568415AB38D5BF82B4DAC0CFF7A88153DA43495B941BAB71437472C8E8FC7CFEF1FEFD9057E050287378754EA29EDD7AB241EFF" TargetMode="External"/><Relationship Id="rId38" Type="http://schemas.openxmlformats.org/officeDocument/2006/relationships/hyperlink" Target="consultantplus://offline/ref=D8F1EAEB481A8E281F79E15B9279F532D7B4DFB9DAC1C0A2FDD0558D1C195DC149EB2F1A3533DBE8FE63FEF5F84FEEF" TargetMode="External"/><Relationship Id="rId46" Type="http://schemas.openxmlformats.org/officeDocument/2006/relationships/image" Target="media/image6.wmf"/><Relationship Id="rId59" Type="http://schemas.openxmlformats.org/officeDocument/2006/relationships/hyperlink" Target="consultantplus://offline/ref=D8F1EAEB481A8E281F79FF568415AB38D5BF82B4DAC0CFF7A88153DA43495B941BAB71437472C8E8FC7CF9FDF1FD9057E050287378754EA29EDD7AB241EFF" TargetMode="External"/><Relationship Id="rId67" Type="http://schemas.openxmlformats.org/officeDocument/2006/relationships/hyperlink" Target="consultantplus://offline/ref=D8F1EAEB481A8E281F79FF568415AB38D5BF82B4DAC0CFF7A88153DA43495B941BAB71437472C8E8FC7CFBF3FAFD9057E050287378754EA29EDD7AB241EFF" TargetMode="External"/><Relationship Id="rId20" Type="http://schemas.openxmlformats.org/officeDocument/2006/relationships/hyperlink" Target="consultantplus://offline/ref=D8F1EAEB481A8E281F79FF568415AB38D5BF82B4DAC0CFF7A88153DA43495B941BAB71437472C8E8FC7CFDFDFEFD9057E050287378754EA29EDD7AB241EFF" TargetMode="External"/><Relationship Id="rId41" Type="http://schemas.openxmlformats.org/officeDocument/2006/relationships/hyperlink" Target="consultantplus://offline/ref=D8F1EAEB481A8E281F79FF568415AB38D5BF82B4DAC0CFF7A88153DA43495B941BAB71437472C8E8FC7CFEFDFAFD9057E050287378754EA29EDD7AB241EFF" TargetMode="External"/><Relationship Id="rId54" Type="http://schemas.openxmlformats.org/officeDocument/2006/relationships/hyperlink" Target="consultantplus://offline/ref=D8F1EAEB481A8E281F79E15B9279F532D7B4D8BFDDC8C0A2FDD0558D1C195DC149EB2F1A3533DBE8FE63FEF5F84FEEF" TargetMode="External"/><Relationship Id="rId62" Type="http://schemas.openxmlformats.org/officeDocument/2006/relationships/hyperlink" Target="consultantplus://offline/ref=D8F1EAEB481A8E281F79FF568415AB38D5BF82B4DAC0CFF7A88153DA43495B941BAB71437472C8E8FC7CFAF6F8FD9057E050287378754EA29EDD7AB241EFF" TargetMode="External"/><Relationship Id="rId70" Type="http://schemas.openxmlformats.org/officeDocument/2006/relationships/hyperlink" Target="consultantplus://offline/ref=D8F1EAEB481A8E281F79FF568415AB38D5BF82B4DAC0CFF7A88153DA43495B941BAB71437472C8E8FC7CF4F4F0FD9057E050287378754EA29EDD7AB241EFF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AFF-3BC8-429C-9071-3E8DF02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1059</vt:lpstr>
    </vt:vector>
  </TitlesOfParts>
  <Company>MultiDVD Team</Company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1059</dc:title>
  <dc:subject>ОИД УВПА</dc:subject>
  <dc:creator>user</dc:creator>
  <cp:keywords>эталон</cp:keywords>
  <dc:description>к.б.</dc:description>
  <cp:lastModifiedBy>Ольга А. Тарамженина</cp:lastModifiedBy>
  <cp:revision>9</cp:revision>
  <cp:lastPrinted>2019-01-06T09:04:00Z</cp:lastPrinted>
  <dcterms:created xsi:type="dcterms:W3CDTF">2018-12-25T12:30:00Z</dcterms:created>
  <dcterms:modified xsi:type="dcterms:W3CDTF">2019-01-31T09:02:00Z</dcterms:modified>
</cp:coreProperties>
</file>