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E4" w:rsidRPr="003B06D6" w:rsidRDefault="00971AE4" w:rsidP="00971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D6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971AE4" w:rsidRPr="003B06D6" w:rsidRDefault="00971AE4" w:rsidP="00971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предложений по итогам</w:t>
      </w:r>
      <w:r w:rsidRPr="003B0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публичных консультаций</w:t>
      </w:r>
    </w:p>
    <w:p w:rsidR="00971AE4" w:rsidRPr="003B06D6" w:rsidRDefault="00971AE4" w:rsidP="00971A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9B048C" w:rsidRPr="0033395A" w:rsidRDefault="009B048C" w:rsidP="009B048C">
      <w:pPr>
        <w:jc w:val="center"/>
        <w:rPr>
          <w:sz w:val="28"/>
          <w:szCs w:val="28"/>
        </w:rPr>
      </w:pPr>
      <w:bookmarkStart w:id="0" w:name="OLE_LINK3"/>
      <w:bookmarkStart w:id="1" w:name="OLE_LINK4"/>
      <w:r w:rsidRPr="009B048C">
        <w:rPr>
          <w:sz w:val="28"/>
          <w:szCs w:val="28"/>
        </w:rPr>
        <w:t>Проект Постановления Администрации городского округа Верхотурский "Об утверждении Порядка размещения нестационарных торговых объектов на территории городского округа Верхотурский при проведении праздничных и иных массовых мероприятий, имеющих краткосрочный характер"</w:t>
      </w:r>
      <w:bookmarkEnd w:id="0"/>
      <w:bookmarkEnd w:id="1"/>
    </w:p>
    <w:p w:rsidR="00971AE4" w:rsidRDefault="00971AE4" w:rsidP="00971AE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1AE4" w:rsidRDefault="00971AE4" w:rsidP="00971AE4">
      <w:pPr>
        <w:rPr>
          <w:b/>
          <w:sz w:val="22"/>
          <w:szCs w:val="22"/>
        </w:rPr>
      </w:pPr>
      <w:r>
        <w:rPr>
          <w:lang w:val="en-US"/>
        </w:rPr>
        <w:t>ID</w:t>
      </w:r>
      <w:r w:rsidRPr="008C0FDB">
        <w:t xml:space="preserve"> </w:t>
      </w:r>
      <w:r>
        <w:t>проекта</w:t>
      </w:r>
      <w:r w:rsidRPr="006A0077">
        <w:t xml:space="preserve">: </w:t>
      </w:r>
      <w:r w:rsidR="009B048C" w:rsidRPr="009B048C">
        <w:rPr>
          <w:b/>
          <w:sz w:val="22"/>
          <w:szCs w:val="22"/>
        </w:rPr>
        <w:t>01/07/09-19/00005451</w:t>
      </w:r>
    </w:p>
    <w:p w:rsidR="00B83BE1" w:rsidRPr="006A0077" w:rsidRDefault="00B83BE1" w:rsidP="00971AE4">
      <w:pPr>
        <w:rPr>
          <w:b/>
        </w:rPr>
      </w:pPr>
    </w:p>
    <w:p w:rsidR="009B048C" w:rsidRPr="0033395A" w:rsidRDefault="00971AE4" w:rsidP="009B048C">
      <w:r>
        <w:t xml:space="preserve">Ссылка на проект: </w:t>
      </w:r>
      <w:bookmarkStart w:id="2" w:name="OLE_LINK5"/>
      <w:bookmarkStart w:id="3" w:name="OLE_LINK6"/>
      <w:r w:rsidR="009B048C">
        <w:fldChar w:fldCharType="begin"/>
      </w:r>
      <w:r w:rsidR="009B048C">
        <w:instrText>HYPERLINK "http://regulation.midural.ru/projects#npa=5451"</w:instrText>
      </w:r>
      <w:r w:rsidR="009B048C">
        <w:fldChar w:fldCharType="separate"/>
      </w:r>
      <w:r w:rsidR="009B048C" w:rsidRPr="001D360B">
        <w:rPr>
          <w:rStyle w:val="a3"/>
          <w:lang w:val="en-US"/>
        </w:rPr>
        <w:t>http</w:t>
      </w:r>
      <w:r w:rsidR="009B048C" w:rsidRPr="00706BC5">
        <w:rPr>
          <w:rStyle w:val="a3"/>
        </w:rPr>
        <w:t>://</w:t>
      </w:r>
      <w:r w:rsidR="009B048C" w:rsidRPr="001D360B">
        <w:rPr>
          <w:rStyle w:val="a3"/>
          <w:lang w:val="en-US"/>
        </w:rPr>
        <w:t>regulation</w:t>
      </w:r>
      <w:r w:rsidR="009B048C" w:rsidRPr="00706BC5">
        <w:rPr>
          <w:rStyle w:val="a3"/>
        </w:rPr>
        <w:t>.</w:t>
      </w:r>
      <w:proofErr w:type="spellStart"/>
      <w:r w:rsidR="009B048C" w:rsidRPr="001D360B">
        <w:rPr>
          <w:rStyle w:val="a3"/>
          <w:lang w:val="en-US"/>
        </w:rPr>
        <w:t>midural</w:t>
      </w:r>
      <w:proofErr w:type="spellEnd"/>
      <w:r w:rsidR="009B048C" w:rsidRPr="00706BC5">
        <w:rPr>
          <w:rStyle w:val="a3"/>
        </w:rPr>
        <w:t>.</w:t>
      </w:r>
      <w:proofErr w:type="spellStart"/>
      <w:r w:rsidR="009B048C" w:rsidRPr="001D360B">
        <w:rPr>
          <w:rStyle w:val="a3"/>
          <w:lang w:val="en-US"/>
        </w:rPr>
        <w:t>ru</w:t>
      </w:r>
      <w:proofErr w:type="spellEnd"/>
      <w:r w:rsidR="009B048C" w:rsidRPr="00706BC5">
        <w:rPr>
          <w:rStyle w:val="a3"/>
        </w:rPr>
        <w:t>/</w:t>
      </w:r>
      <w:r w:rsidR="009B048C" w:rsidRPr="001D360B">
        <w:rPr>
          <w:rStyle w:val="a3"/>
          <w:lang w:val="en-US"/>
        </w:rPr>
        <w:t>projects</w:t>
      </w:r>
      <w:r w:rsidR="009B048C" w:rsidRPr="00706BC5">
        <w:rPr>
          <w:rStyle w:val="a3"/>
        </w:rPr>
        <w:t>#</w:t>
      </w:r>
      <w:proofErr w:type="spellStart"/>
      <w:r w:rsidR="009B048C" w:rsidRPr="001D360B">
        <w:rPr>
          <w:rStyle w:val="a3"/>
          <w:lang w:val="en-US"/>
        </w:rPr>
        <w:t>npa</w:t>
      </w:r>
      <w:proofErr w:type="spellEnd"/>
      <w:r w:rsidR="009B048C" w:rsidRPr="00706BC5">
        <w:rPr>
          <w:rStyle w:val="a3"/>
        </w:rPr>
        <w:t>=5451</w:t>
      </w:r>
      <w:bookmarkEnd w:id="2"/>
      <w:bookmarkEnd w:id="3"/>
      <w:r w:rsidR="009B048C">
        <w:fldChar w:fldCharType="end"/>
      </w:r>
    </w:p>
    <w:p w:rsidR="00B83BE1" w:rsidRPr="0033395A" w:rsidRDefault="00B83BE1" w:rsidP="00971AE4"/>
    <w:p w:rsidR="006A0077" w:rsidRDefault="00971AE4" w:rsidP="006A0077">
      <w:pPr>
        <w:rPr>
          <w:b/>
          <w:sz w:val="22"/>
          <w:szCs w:val="22"/>
        </w:rPr>
      </w:pPr>
      <w:r w:rsidRPr="003B06D6">
        <w:t xml:space="preserve">Дата проведения публичного обсуждения: </w:t>
      </w:r>
      <w:r w:rsidR="009B048C" w:rsidRPr="001D360B">
        <w:rPr>
          <w:b/>
          <w:sz w:val="22"/>
          <w:szCs w:val="22"/>
        </w:rPr>
        <w:t xml:space="preserve">25.09.2019 </w:t>
      </w:r>
      <w:r w:rsidR="009B048C">
        <w:rPr>
          <w:b/>
          <w:sz w:val="22"/>
          <w:szCs w:val="22"/>
        </w:rPr>
        <w:t xml:space="preserve">– </w:t>
      </w:r>
      <w:r w:rsidR="009B048C" w:rsidRPr="001D360B">
        <w:rPr>
          <w:b/>
          <w:sz w:val="22"/>
          <w:szCs w:val="22"/>
        </w:rPr>
        <w:t>22.10.2019</w:t>
      </w:r>
    </w:p>
    <w:p w:rsidR="00B83BE1" w:rsidRDefault="00B83BE1" w:rsidP="006A0077"/>
    <w:p w:rsidR="009B048C" w:rsidRDefault="00971AE4" w:rsidP="009B048C">
      <w:pPr>
        <w:rPr>
          <w:b/>
          <w:sz w:val="22"/>
          <w:szCs w:val="22"/>
        </w:rPr>
      </w:pPr>
      <w:r w:rsidRPr="003B06D6">
        <w:t>Отчет</w:t>
      </w:r>
      <w:r>
        <w:t xml:space="preserve"> сгенерирован</w:t>
      </w:r>
      <w:r w:rsidRPr="003B06D6">
        <w:t>:</w:t>
      </w:r>
      <w:r w:rsidR="006A0077" w:rsidRPr="006A0077">
        <w:rPr>
          <w:b/>
          <w:sz w:val="22"/>
          <w:szCs w:val="22"/>
        </w:rPr>
        <w:t xml:space="preserve"> </w:t>
      </w:r>
      <w:r w:rsidR="009B048C" w:rsidRPr="001D360B">
        <w:rPr>
          <w:b/>
          <w:sz w:val="22"/>
          <w:szCs w:val="22"/>
        </w:rPr>
        <w:t>24.10.2019 в 5:44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841"/>
        <w:gridCol w:w="3260"/>
        <w:gridCol w:w="3260"/>
      </w:tblGrid>
      <w:tr w:rsidR="00971AE4" w:rsidRPr="003B06D6" w:rsidTr="004B799B">
        <w:tc>
          <w:tcPr>
            <w:tcW w:w="340" w:type="dxa"/>
          </w:tcPr>
          <w:p w:rsidR="00971AE4" w:rsidRPr="003B06D6" w:rsidRDefault="00971AE4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1" w:type="dxa"/>
          </w:tcPr>
          <w:p w:rsidR="00971AE4" w:rsidRPr="003B06D6" w:rsidRDefault="00971AE4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260" w:type="dxa"/>
          </w:tcPr>
          <w:p w:rsidR="00971AE4" w:rsidRPr="003B06D6" w:rsidRDefault="00971AE4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260" w:type="dxa"/>
          </w:tcPr>
          <w:p w:rsidR="00971AE4" w:rsidRPr="003B06D6" w:rsidRDefault="00971AE4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971AE4" w:rsidRPr="003B06D6" w:rsidTr="004B799B">
        <w:trPr>
          <w:trHeight w:val="1635"/>
        </w:trPr>
        <w:tc>
          <w:tcPr>
            <w:tcW w:w="340" w:type="dxa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971AE4" w:rsidRPr="003B06D6" w:rsidRDefault="00EA654E" w:rsidP="00EA654E">
            <w:pPr>
              <w:autoSpaceDE w:val="0"/>
              <w:autoSpaceDN w:val="0"/>
              <w:adjustRightInd w:val="0"/>
              <w:jc w:val="center"/>
            </w:pPr>
            <w:r w:rsidRPr="00EA654E">
              <w:t>Общероссийской общественной организацией малого и среднего предпринимательства «ОПОРА РОССИИ»</w:t>
            </w:r>
          </w:p>
        </w:tc>
        <w:tc>
          <w:tcPr>
            <w:tcW w:w="3260" w:type="dxa"/>
          </w:tcPr>
          <w:p w:rsidR="00971AE4" w:rsidRDefault="00B83BE1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83BE1" w:rsidRPr="003B06D6" w:rsidRDefault="00B83BE1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3BE1" w:rsidRDefault="00B83BE1" w:rsidP="00B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E4" w:rsidRPr="003B06D6" w:rsidTr="004B799B">
        <w:tc>
          <w:tcPr>
            <w:tcW w:w="340" w:type="dxa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971AE4" w:rsidRPr="003B06D6" w:rsidRDefault="00EA654E" w:rsidP="00EA654E">
            <w:pPr>
              <w:autoSpaceDE w:val="0"/>
              <w:autoSpaceDN w:val="0"/>
              <w:adjustRightInd w:val="0"/>
              <w:jc w:val="center"/>
            </w:pPr>
            <w:r w:rsidRPr="00EA654E">
              <w:t>Фондом поддержки малого предпринимательства</w:t>
            </w:r>
            <w:r>
              <w:t xml:space="preserve"> </w:t>
            </w:r>
            <w:r w:rsidRPr="00EA654E">
              <w:t xml:space="preserve">городского округа </w:t>
            </w:r>
            <w:proofErr w:type="gramStart"/>
            <w:r w:rsidRPr="00EA654E">
              <w:t>Верхотурский</w:t>
            </w:r>
            <w:proofErr w:type="gramEnd"/>
          </w:p>
        </w:tc>
        <w:tc>
          <w:tcPr>
            <w:tcW w:w="3260" w:type="dxa"/>
          </w:tcPr>
          <w:p w:rsidR="00B83BE1" w:rsidRDefault="00B83BE1" w:rsidP="00B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3BE1" w:rsidRDefault="00B83BE1" w:rsidP="00B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AE4" w:rsidRPr="003B06D6" w:rsidRDefault="00971AE4" w:rsidP="00971A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2"/>
        <w:gridCol w:w="3841"/>
        <w:gridCol w:w="2402"/>
        <w:gridCol w:w="478"/>
        <w:gridCol w:w="625"/>
      </w:tblGrid>
      <w:tr w:rsidR="00971AE4" w:rsidRPr="003B06D6" w:rsidTr="004B799B">
        <w:trPr>
          <w:trHeight w:val="280"/>
        </w:trPr>
        <w:tc>
          <w:tcPr>
            <w:tcW w:w="8535" w:type="dxa"/>
            <w:gridSpan w:val="3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проекту акта</w:t>
            </w:r>
          </w:p>
        </w:tc>
        <w:tc>
          <w:tcPr>
            <w:tcW w:w="1103" w:type="dxa"/>
            <w:gridSpan w:val="2"/>
          </w:tcPr>
          <w:p w:rsidR="00971AE4" w:rsidRPr="003B06D6" w:rsidRDefault="009B048C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AE4" w:rsidRPr="003B06D6" w:rsidTr="004B799B">
        <w:trPr>
          <w:trHeight w:val="280"/>
        </w:trPr>
        <w:tc>
          <w:tcPr>
            <w:tcW w:w="8535" w:type="dxa"/>
            <w:gridSpan w:val="3"/>
            <w:vAlign w:val="center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предложений по проекту акта</w:t>
            </w:r>
          </w:p>
        </w:tc>
        <w:tc>
          <w:tcPr>
            <w:tcW w:w="1103" w:type="dxa"/>
            <w:gridSpan w:val="2"/>
          </w:tcPr>
          <w:p w:rsidR="00971AE4" w:rsidRPr="003B06D6" w:rsidRDefault="009B048C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AE4" w:rsidRPr="003B06D6" w:rsidTr="004B799B">
        <w:trPr>
          <w:trHeight w:val="268"/>
        </w:trPr>
        <w:tc>
          <w:tcPr>
            <w:tcW w:w="8535" w:type="dxa"/>
            <w:gridSpan w:val="3"/>
            <w:vAlign w:val="center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Количество частично учтенных предложений по проекту акта</w:t>
            </w:r>
          </w:p>
        </w:tc>
        <w:tc>
          <w:tcPr>
            <w:tcW w:w="1103" w:type="dxa"/>
            <w:gridSpan w:val="2"/>
          </w:tcPr>
          <w:p w:rsidR="00971AE4" w:rsidRPr="003B06D6" w:rsidRDefault="00EA654E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AE4" w:rsidRPr="003B06D6" w:rsidTr="004B799B">
        <w:trPr>
          <w:trHeight w:val="280"/>
        </w:trPr>
        <w:tc>
          <w:tcPr>
            <w:tcW w:w="8535" w:type="dxa"/>
            <w:gridSpan w:val="3"/>
            <w:vAlign w:val="center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Количество неучтенных предложений по проекту акта</w:t>
            </w:r>
          </w:p>
        </w:tc>
        <w:tc>
          <w:tcPr>
            <w:tcW w:w="1103" w:type="dxa"/>
            <w:gridSpan w:val="2"/>
          </w:tcPr>
          <w:p w:rsidR="00971AE4" w:rsidRPr="003B06D6" w:rsidRDefault="00EA654E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AE4" w:rsidRPr="003B06D6" w:rsidTr="004B799B">
        <w:trPr>
          <w:trHeight w:val="280"/>
        </w:trPr>
        <w:tc>
          <w:tcPr>
            <w:tcW w:w="8535" w:type="dxa"/>
            <w:gridSpan w:val="3"/>
            <w:vAlign w:val="center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03" w:type="dxa"/>
            <w:gridSpan w:val="2"/>
          </w:tcPr>
          <w:p w:rsidR="00971AE4" w:rsidRPr="003B06D6" w:rsidRDefault="00EA654E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AE4" w:rsidRPr="003B06D6" w:rsidTr="004B799B">
        <w:trPr>
          <w:trHeight w:val="280"/>
        </w:trPr>
        <w:tc>
          <w:tcPr>
            <w:tcW w:w="8535" w:type="dxa"/>
            <w:gridSpan w:val="3"/>
            <w:vAlign w:val="center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03" w:type="dxa"/>
            <w:gridSpan w:val="2"/>
          </w:tcPr>
          <w:p w:rsidR="00971AE4" w:rsidRPr="003B06D6" w:rsidRDefault="00EA654E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AE4" w:rsidRPr="003B06D6" w:rsidTr="004B799B">
        <w:trPr>
          <w:trHeight w:val="280"/>
        </w:trPr>
        <w:tc>
          <w:tcPr>
            <w:tcW w:w="8535" w:type="dxa"/>
            <w:gridSpan w:val="3"/>
            <w:vAlign w:val="center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03" w:type="dxa"/>
            <w:gridSpan w:val="2"/>
          </w:tcPr>
          <w:p w:rsidR="00971AE4" w:rsidRPr="003B06D6" w:rsidRDefault="00EA654E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AE4" w:rsidRPr="003B06D6" w:rsidTr="004B7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5" w:type="dxa"/>
          <w:trHeight w:val="280"/>
        </w:trPr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EA654E" w:rsidRPr="003B06D6" w:rsidTr="004B7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5" w:type="dxa"/>
          <w:trHeight w:val="561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EA654E" w:rsidRPr="003B06D6" w:rsidRDefault="00EA654E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A654E" w:rsidRPr="005B1A0E" w:rsidRDefault="00EA654E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EA654E" w:rsidRPr="007307AA" w:rsidRDefault="00EA654E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0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Отраднова И.В.</w:t>
            </w:r>
          </w:p>
          <w:p w:rsidR="00EA654E" w:rsidRPr="005B1A0E" w:rsidRDefault="00EA654E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54E" w:rsidRPr="007307AA" w:rsidRDefault="009B048C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24.10</w:t>
            </w:r>
            <w:bookmarkStart w:id="4" w:name="_GoBack"/>
            <w:bookmarkEnd w:id="4"/>
            <w:r w:rsidR="00EA654E" w:rsidRPr="00730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.2019г.</w:t>
            </w:r>
          </w:p>
          <w:p w:rsidR="00EA654E" w:rsidRPr="005B1A0E" w:rsidRDefault="00EA654E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410B26" w:rsidRDefault="00410B26"/>
    <w:sectPr w:rsidR="00410B26" w:rsidSect="004B799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41"/>
    <w:rsid w:val="00410B26"/>
    <w:rsid w:val="004B799B"/>
    <w:rsid w:val="006A0077"/>
    <w:rsid w:val="00971AE4"/>
    <w:rsid w:val="009B048C"/>
    <w:rsid w:val="00B83BE1"/>
    <w:rsid w:val="00E45141"/>
    <w:rsid w:val="00E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71AE4"/>
    <w:rPr>
      <w:color w:val="0000FF"/>
      <w:u w:val="single"/>
    </w:rPr>
  </w:style>
  <w:style w:type="paragraph" w:styleId="a4">
    <w:name w:val="No Spacing"/>
    <w:uiPriority w:val="1"/>
    <w:qFormat/>
    <w:rsid w:val="00EA65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04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4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71AE4"/>
    <w:rPr>
      <w:color w:val="0000FF"/>
      <w:u w:val="single"/>
    </w:rPr>
  </w:style>
  <w:style w:type="paragraph" w:styleId="a4">
    <w:name w:val="No Spacing"/>
    <w:uiPriority w:val="1"/>
    <w:qFormat/>
    <w:rsid w:val="00EA65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04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4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4</cp:revision>
  <cp:lastPrinted>2019-10-24T05:55:00Z</cp:lastPrinted>
  <dcterms:created xsi:type="dcterms:W3CDTF">2019-03-12T04:22:00Z</dcterms:created>
  <dcterms:modified xsi:type="dcterms:W3CDTF">2019-10-24T05:56:00Z</dcterms:modified>
</cp:coreProperties>
</file>