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91" w:rsidRPr="00F91491" w:rsidRDefault="00F91491" w:rsidP="00101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91491" w:rsidRPr="00F91491" w:rsidRDefault="00F91491" w:rsidP="00101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экспертизы нормативного правового акта </w:t>
      </w:r>
    </w:p>
    <w:p w:rsidR="00F91491" w:rsidRPr="00F91491" w:rsidRDefault="00F91491" w:rsidP="00101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340"/>
        <w:gridCol w:w="567"/>
        <w:gridCol w:w="501"/>
        <w:gridCol w:w="674"/>
        <w:gridCol w:w="737"/>
        <w:gridCol w:w="567"/>
        <w:gridCol w:w="898"/>
        <w:gridCol w:w="671"/>
        <w:gridCol w:w="340"/>
        <w:gridCol w:w="865"/>
        <w:gridCol w:w="1840"/>
      </w:tblGrid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1549"/>
            <w:bookmarkEnd w:id="0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F91491" w:rsidRPr="007371E9" w:rsidRDefault="007371E9" w:rsidP="0010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737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городского округа Верхотурский от 13.07.2018г. № 590 «Об имущественной поддержке социально ориентированных  некоммерческих организаций»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нормативных правовых актов: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нормативного правового акта и его отдельных положений</w:t>
            </w:r>
          </w:p>
          <w:p w:rsidR="00F91491" w:rsidRPr="00F91491" w:rsidRDefault="00E542B1" w:rsidP="00825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</w:t>
            </w:r>
            <w:r w:rsidR="007371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Постановление </w:t>
            </w:r>
            <w:r w:rsidR="007371E9" w:rsidRPr="00737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13.07.2018г. № 590</w:t>
            </w:r>
            <w:r w:rsidR="00737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вступило в силу </w:t>
            </w:r>
            <w:r w:rsidR="00825E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13.07.2018г.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 </w:t>
            </w:r>
            <w:r w:rsidR="00E542B1" w:rsidRPr="00E542B1">
              <w:rPr>
                <w:rFonts w:ascii="Times New Roman" w:hAnsi="Times New Roman" w:cs="Times New Roman"/>
                <w:b/>
                <w:i/>
              </w:rPr>
              <w:t>Переходный период отсутствует.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F91491" w:rsidRPr="00F91491" w:rsidRDefault="007B3F16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Администрации городского округа Верхотурский.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A02ED2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07" w:type="dxa"/>
            <w:gridSpan w:val="12"/>
          </w:tcPr>
          <w:p w:rsidR="00F91491" w:rsidRPr="00A02ED2" w:rsidRDefault="00F91491" w:rsidP="0074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государственного регулирования:</w:t>
            </w:r>
            <w:r w:rsidR="008F1225" w:rsidRPr="00A02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02ED2" w:rsidRPr="003821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управление и распоряжение муниципальным </w:t>
            </w:r>
            <w:r w:rsidR="009B2FE7" w:rsidRPr="003821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имуществ</w:t>
            </w:r>
            <w:r w:rsidR="00A02ED2" w:rsidRPr="003821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ом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Проводилось: 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положений нормативного правового акта: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8000" w:type="dxa"/>
            <w:gridSpan w:val="11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«__» ________________ 201_ г.;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«__» ________________ 201_ г.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публичных консультаций проекта нормативного правового акта: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«__» ________________ 201_ г.;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«__» ________________ 201_ г.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отраслевой (функциональный) орган Администрации городского округа Верхотурский - разработчик проекта нормативного правового акта, проводивший оценку регулирующего воздействия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F16" w:rsidRPr="00382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Рылова Наталья Николаевна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Комитета по управлению муниципальным имуществом 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Администрации городского округа Верхотурский.</w:t>
            </w:r>
          </w:p>
        </w:tc>
      </w:tr>
      <w:tr w:rsidR="00F91491" w:rsidRPr="00F91491" w:rsidTr="00023644">
        <w:trPr>
          <w:trHeight w:val="501"/>
        </w:trPr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9E7A2C" w:rsidRP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(834389) 2-2</w:t>
            </w:r>
            <w:r w:rsid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="009E7A2C" w:rsidRPr="009E7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9E7A2C" w:rsidRPr="009E7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</w:t>
            </w:r>
            <w:proofErr w:type="spellEnd"/>
            <w:r w:rsidR="007B3F16" w:rsidRP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</w:t>
            </w:r>
            <w:proofErr w:type="spellStart"/>
            <w:r w:rsid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kumi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1612"/>
            <w:bookmarkEnd w:id="1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городского округа Верхотурский, интересы которых затрагиваются регулированием, установленным нормативным правовым актом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ориентированные некоммерческие организации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10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00" w:type="dxa"/>
            <w:gridSpan w:val="11"/>
            <w:vAlign w:val="center"/>
          </w:tcPr>
          <w:p w:rsid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023644" w:rsidRDefault="00023644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  <w:p w:rsidR="00F91491" w:rsidRPr="00023644" w:rsidRDefault="00023644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обратившихся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="00934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862DC8" w:rsidRDefault="00862DC8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  <w:p w:rsidR="00F91491" w:rsidRPr="00F91491" w:rsidRDefault="00862DC8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32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132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C132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="00934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624"/>
            <w:bookmarkEnd w:id="2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862DC8" w:rsidRPr="00862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данные </w:t>
            </w:r>
            <w:r w:rsidR="00934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Комитета по управлению муниципальным имуществом </w:t>
            </w:r>
            <w:r w:rsidR="00862DC8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proofErr w:type="gramStart"/>
            <w:r w:rsidR="00862DC8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="00862DC8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P1628"/>
            <w:bookmarkEnd w:id="3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Оценка степени решения проблемы и преодоления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ней 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негативных эффектов за счет регулирования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07" w:type="dxa"/>
            <w:gridSpan w:val="12"/>
          </w:tcPr>
          <w:p w:rsidR="009E7A2C" w:rsidRDefault="00F91491" w:rsidP="00101CA1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проблемы, на решение которой направлено регулирование, установленное нормативным правовым актом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связанных с ней негативных эффектов: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91491" w:rsidRPr="00F91491" w:rsidRDefault="0093462A" w:rsidP="00101CA1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r w:rsidR="00862DC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регулирует </w:t>
            </w:r>
            <w:r w:rsidRPr="009346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формирования, ведения, обязательного опубликования перечня объектов недвижимости, находящихся в муниципальной собственности и предназначенных для передачи в безвозмездное пользов</w:t>
            </w:r>
            <w:r w:rsidR="003821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ание социально ориентированным </w:t>
            </w:r>
            <w:r w:rsidRPr="009346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некоммерческим организациям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346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городского округа Верхотурский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предоставление объектов недвижимого имущества, </w:t>
            </w:r>
            <w:r w:rsidRPr="009346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находящихся в муниципальной собственности, социально ориентированным некоммерческим организациям в безвозмездное пользование без проведения торгов.</w:t>
            </w:r>
            <w:proofErr w:type="gramEnd"/>
          </w:p>
        </w:tc>
      </w:tr>
      <w:tr w:rsidR="00F91491" w:rsidRPr="00F91491" w:rsidTr="00B56B01">
        <w:tc>
          <w:tcPr>
            <w:tcW w:w="794" w:type="dxa"/>
          </w:tcPr>
          <w:p w:rsidR="00F91491" w:rsidRPr="00A02ED2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07" w:type="dxa"/>
            <w:gridSpan w:val="12"/>
          </w:tcPr>
          <w:p w:rsidR="00F91491" w:rsidRPr="00A02ED2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F91491" w:rsidRPr="00A02ED2" w:rsidRDefault="00507222" w:rsidP="003821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A02ED2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Отсутствие Постановления </w:t>
            </w:r>
            <w:r w:rsidRP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от 1</w:t>
            </w:r>
            <w:r w:rsid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3</w:t>
            </w:r>
            <w:r w:rsidRP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.</w:t>
            </w:r>
            <w:r w:rsid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07.</w:t>
            </w:r>
            <w:r w:rsidRP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201</w:t>
            </w:r>
            <w:r w:rsid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8</w:t>
            </w:r>
            <w:r w:rsidRP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г. № </w:t>
            </w:r>
            <w:r w:rsid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590</w:t>
            </w:r>
            <w:r w:rsidRPr="00A02E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Pr="00A02ED2">
              <w:rPr>
                <w:rFonts w:ascii="Times New Roman" w:hAnsi="Times New Roman"/>
                <w:b/>
                <w:i/>
                <w:color w:val="000000" w:themeColor="text1"/>
              </w:rPr>
              <w:t xml:space="preserve">не регулирует правоотношения в сфере </w:t>
            </w:r>
            <w:r w:rsidR="00A02ED2" w:rsidRPr="00A02ED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07" w:type="dxa"/>
            <w:gridSpan w:val="12"/>
          </w:tcPr>
          <w:p w:rsidR="009E7A2C" w:rsidRDefault="00F91491" w:rsidP="0010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</w:p>
          <w:p w:rsidR="003E4BD0" w:rsidRDefault="003E4BD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  <w:r w:rsidRPr="003E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Pr="003E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от 12 января 1996года № 7-ФЗ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некоммерческих организациях»;</w:t>
            </w:r>
          </w:p>
          <w:p w:rsidR="00BC534A" w:rsidRDefault="003E4BD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Свердловской области от 27 января 2012 года № 4-ОЗ «О государственной поддержке некоммерческих организаций в Свердловской области»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E4BD0" w:rsidRPr="00F91491" w:rsidRDefault="003E4BD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Федеральный закон </w:t>
            </w:r>
            <w:r w:rsidRPr="003E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26.07.2006г. № 135-ФЗ «О защите конкуренции»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P1641"/>
            <w:bookmarkEnd w:id="4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власти, осуществляющего функцию (предоставляющего услугу):</w:t>
            </w:r>
          </w:p>
          <w:p w:rsidR="00F91491" w:rsidRPr="00F91491" w:rsidRDefault="003E4BD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="00CF6C56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Администрации городского округа Верхотурский.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Реализации функций, полномочий, обязанностей и прав</w:t>
            </w:r>
          </w:p>
        </w:tc>
        <w:tc>
          <w:tcPr>
            <w:tcW w:w="3377" w:type="dxa"/>
            <w:gridSpan w:val="5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Качественное описание расходов и поступлений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3716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F91491" w:rsidRPr="00F91491" w:rsidTr="00B56B01">
        <w:tc>
          <w:tcPr>
            <w:tcW w:w="2608" w:type="dxa"/>
            <w:gridSpan w:val="4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="00D244A8" w:rsidRPr="00D244A8">
              <w:rPr>
                <w:rFonts w:ascii="Times New Roman" w:hAnsi="Times New Roman" w:cs="Times New Roman"/>
                <w:b/>
                <w:i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="00D244A8" w:rsidRPr="00D244A8">
              <w:rPr>
                <w:rFonts w:ascii="Times New Roman" w:hAnsi="Times New Roman" w:cs="Times New Roman"/>
                <w:b/>
                <w:i/>
              </w:rPr>
              <w:t>Верхотурский</w:t>
            </w:r>
            <w:proofErr w:type="gramEnd"/>
            <w:r w:rsidR="00D244A8" w:rsidRPr="00D244A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377" w:type="dxa"/>
            <w:gridSpan w:val="5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№...</w:t>
            </w:r>
          </w:p>
        </w:tc>
        <w:tc>
          <w:tcPr>
            <w:tcW w:w="3716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91" w:rsidRPr="00F91491" w:rsidTr="00B56B01">
        <w:tc>
          <w:tcPr>
            <w:tcW w:w="2608" w:type="dxa"/>
            <w:gridSpan w:val="4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№...</w:t>
            </w:r>
          </w:p>
        </w:tc>
        <w:tc>
          <w:tcPr>
            <w:tcW w:w="3716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№...) в год: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№...) в год: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расходах и поступлениях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9E7A2C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P1676"/>
            <w:bookmarkEnd w:id="5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79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Субъекты предпринимательской, инвестиционной деятельности на которые распространяются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обязанность или ограничение</w:t>
            </w:r>
          </w:p>
        </w:tc>
        <w:tc>
          <w:tcPr>
            <w:tcW w:w="2476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Описание видов расходов</w:t>
            </w:r>
          </w:p>
        </w:tc>
        <w:tc>
          <w:tcPr>
            <w:tcW w:w="2705" w:type="dxa"/>
            <w:gridSpan w:val="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Количественная оценка</w:t>
            </w:r>
          </w:p>
        </w:tc>
      </w:tr>
      <w:tr w:rsidR="00F91491" w:rsidRPr="00F91491" w:rsidTr="003821EE">
        <w:trPr>
          <w:trHeight w:val="1110"/>
        </w:trPr>
        <w:tc>
          <w:tcPr>
            <w:tcW w:w="2041" w:type="dxa"/>
            <w:gridSpan w:val="3"/>
          </w:tcPr>
          <w:p w:rsidR="00F91491" w:rsidRPr="00F91491" w:rsidRDefault="0079645E" w:rsidP="00382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lastRenderedPageBreak/>
              <w:t xml:space="preserve">запретов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и </w:t>
            </w:r>
            <w:proofErr w:type="spellStart"/>
            <w:r w:rsidR="00382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возникает.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dxa"/>
            <w:gridSpan w:val="4"/>
          </w:tcPr>
          <w:p w:rsidR="00F91491" w:rsidRPr="00F91491" w:rsidRDefault="003E4BD0" w:rsidP="0038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Социально ориентированные некоммерческие организации</w:t>
            </w:r>
          </w:p>
        </w:tc>
        <w:tc>
          <w:tcPr>
            <w:tcW w:w="2476" w:type="dxa"/>
            <w:gridSpan w:val="4"/>
          </w:tcPr>
          <w:p w:rsidR="005E47EC" w:rsidRPr="009B2FE7" w:rsidRDefault="009B2FE7" w:rsidP="0010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05" w:type="dxa"/>
            <w:gridSpan w:val="2"/>
          </w:tcPr>
          <w:p w:rsidR="00F91491" w:rsidRPr="00F91491" w:rsidRDefault="0001624D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02" w:type="dxa"/>
            <w:gridSpan w:val="10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202" w:type="dxa"/>
            <w:gridSpan w:val="10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07" w:type="dxa"/>
            <w:gridSpan w:val="12"/>
          </w:tcPr>
          <w:p w:rsidR="009A7D73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P1715"/>
            <w:bookmarkEnd w:id="6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9B2FE7" w:rsidP="00101CA1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фактических отрицательных последствий регулирова</w:t>
            </w:r>
            <w:r w:rsidR="00F91491"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группы, на которые распространяются последствия</w:t>
            </w:r>
          </w:p>
        </w:tc>
        <w:tc>
          <w:tcPr>
            <w:tcW w:w="1912" w:type="dxa"/>
            <w:gridSpan w:val="3"/>
          </w:tcPr>
          <w:p w:rsidR="00F91491" w:rsidRPr="00F91491" w:rsidRDefault="009B2FE7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</w:t>
            </w:r>
            <w:r w:rsidR="00F91491"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оценка</w:t>
            </w:r>
          </w:p>
        </w:tc>
        <w:tc>
          <w:tcPr>
            <w:tcW w:w="2476" w:type="dxa"/>
            <w:gridSpan w:val="4"/>
          </w:tcPr>
          <w:p w:rsidR="00F91491" w:rsidRPr="00F91491" w:rsidRDefault="009B2FE7" w:rsidP="00101CA1">
            <w:pPr>
              <w:widowControl w:val="0"/>
              <w:autoSpaceDE w:val="0"/>
              <w:autoSpaceDN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Описание факти</w:t>
            </w:r>
            <w:r w:rsidR="00F91491"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705" w:type="dxa"/>
            <w:gridSpan w:val="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1912" w:type="dxa"/>
            <w:gridSpan w:val="3"/>
          </w:tcPr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  <w:tc>
          <w:tcPr>
            <w:tcW w:w="2476" w:type="dxa"/>
            <w:gridSpan w:val="4"/>
          </w:tcPr>
          <w:p w:rsidR="00F91491" w:rsidRPr="00F91491" w:rsidRDefault="00DC28C1" w:rsidP="00DC28C1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5B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Для некоммерческих организаций – </w:t>
            </w:r>
            <w:proofErr w:type="gramStart"/>
            <w:r w:rsidRPr="00DD5B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доступ-</w:t>
            </w:r>
            <w:proofErr w:type="spellStart"/>
            <w:r w:rsidRPr="00DD5B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DD5B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информации. Для Администрации городского округа </w:t>
            </w:r>
            <w:proofErr w:type="gramStart"/>
            <w:r w:rsidRPr="00DD5B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DD5B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– эффективность управления муниципальным имуществом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на конкурентную среду в городском округе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F91491" w:rsidRPr="00F91491" w:rsidRDefault="0079645E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796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644ECC" w:rsidRPr="00DC2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система Консультант Плюс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P1732"/>
            <w:bookmarkEnd w:id="7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F91491" w:rsidRPr="00F91491" w:rsidTr="00B56B01">
        <w:tc>
          <w:tcPr>
            <w:tcW w:w="3109" w:type="dxa"/>
            <w:gridSpan w:val="5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 Характеристика реализованных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</w:t>
            </w:r>
            <w:r w:rsidR="00DD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</w:t>
            </w:r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необходимых для дости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целей мероприятий</w:t>
            </w:r>
          </w:p>
        </w:tc>
        <w:tc>
          <w:tcPr>
            <w:tcW w:w="2876" w:type="dxa"/>
            <w:gridSpan w:val="4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Описание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реализации методов конт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</w:t>
            </w:r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достижения целей</w:t>
            </w:r>
            <w:proofErr w:type="gramEnd"/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достижения целей мероприятий</w:t>
            </w:r>
          </w:p>
        </w:tc>
        <w:tc>
          <w:tcPr>
            <w:tcW w:w="3716" w:type="dxa"/>
            <w:gridSpan w:val="4"/>
          </w:tcPr>
          <w:p w:rsidR="00F91491" w:rsidRPr="00F91491" w:rsidRDefault="009B2FE7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расходов (поступле</w:t>
            </w:r>
            <w:r w:rsidR="00F91491"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ний) бюджета городского округа </w:t>
            </w:r>
            <w:proofErr w:type="gramStart"/>
            <w:r w:rsidR="00F91491"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3109" w:type="dxa"/>
            <w:gridSpan w:val="5"/>
          </w:tcPr>
          <w:p w:rsidR="00F91491" w:rsidRPr="00F91491" w:rsidRDefault="00644ECC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2876" w:type="dxa"/>
            <w:gridSpan w:val="4"/>
          </w:tcPr>
          <w:p w:rsidR="00F91491" w:rsidRPr="00F9149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3716" w:type="dxa"/>
            <w:gridSpan w:val="4"/>
          </w:tcPr>
          <w:p w:rsidR="00F91491" w:rsidRPr="00F9149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городского округа Верхотурский:</w:t>
            </w:r>
          </w:p>
          <w:p w:rsidR="00F91491" w:rsidRPr="00F9149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бюджета городского округа Верхотурский:</w:t>
            </w:r>
          </w:p>
          <w:p w:rsidR="00F91491" w:rsidRPr="00F9149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P1745"/>
            <w:bookmarkEnd w:id="8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1742" w:type="dxa"/>
            <w:gridSpan w:val="3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304" w:type="dxa"/>
            <w:gridSpan w:val="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69" w:type="dxa"/>
            <w:gridSpan w:val="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205" w:type="dxa"/>
            <w:gridSpan w:val="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840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101CA1" w:rsidRDefault="00101CA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Оказание имущественной поддержки НКО</w:t>
            </w:r>
          </w:p>
        </w:tc>
        <w:tc>
          <w:tcPr>
            <w:tcW w:w="1742" w:type="dxa"/>
            <w:gridSpan w:val="3"/>
            <w:vAlign w:val="center"/>
          </w:tcPr>
          <w:p w:rsidR="00F91491" w:rsidRPr="00101CA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A1">
              <w:rPr>
                <w:rFonts w:ascii="Times New Roman" w:hAnsi="Times New Roman" w:cs="Times New Roman"/>
                <w:b/>
                <w:i/>
              </w:rPr>
              <w:t>Принятие нормативного правового акта</w:t>
            </w:r>
          </w:p>
        </w:tc>
        <w:tc>
          <w:tcPr>
            <w:tcW w:w="1304" w:type="dxa"/>
            <w:gridSpan w:val="2"/>
            <w:vAlign w:val="center"/>
          </w:tcPr>
          <w:p w:rsidR="00F91491" w:rsidRPr="00101CA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A1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1569" w:type="dxa"/>
            <w:gridSpan w:val="2"/>
            <w:vAlign w:val="center"/>
          </w:tcPr>
          <w:p w:rsidR="00F91491" w:rsidRPr="00101CA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A1">
              <w:rPr>
                <w:rFonts w:ascii="Times New Roman" w:hAnsi="Times New Roman" w:cs="Times New Roman"/>
                <w:b/>
                <w:i/>
              </w:rPr>
              <w:t>Отсутствие НПА</w:t>
            </w:r>
          </w:p>
        </w:tc>
        <w:tc>
          <w:tcPr>
            <w:tcW w:w="1205" w:type="dxa"/>
            <w:gridSpan w:val="2"/>
            <w:vAlign w:val="center"/>
          </w:tcPr>
          <w:p w:rsidR="00F91491" w:rsidRPr="00101CA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vAlign w:val="center"/>
          </w:tcPr>
          <w:p w:rsidR="00F91491" w:rsidRPr="00101CA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BC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P1778"/>
            <w:bookmarkEnd w:id="9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  <w:p w:rsidR="00BC5A80" w:rsidRPr="00F91491" w:rsidRDefault="00BC5A80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A80">
              <w:rPr>
                <w:rFonts w:ascii="Times New Roman" w:hAnsi="Times New Roman" w:cs="Times New Roman"/>
                <w:b/>
                <w:i/>
              </w:rPr>
              <w:t>Оценка регулирующего воздействия проекта нормативного правового акта не проводилась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нормативного правового акта, при подготовке проекта которого пров</w:t>
            </w:r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одилась процедура оценки регули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воздействия проектов нормативных правовых актов, в том числе сопоставление показателей, расходов и доходов субъек</w:t>
            </w:r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предпринимательской деятель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бюджета городского округа Верхотурский, установленных в заключении об оценке регулирующего воздействия проекта норма</w:t>
            </w:r>
            <w:r w:rsidR="009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правового акта, с факти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достигнутыми значениями, выводы о достижении целей регулирования и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  <w:p w:rsidR="00F91491" w:rsidRPr="00F91491" w:rsidRDefault="00CF6C56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регулирующего воздействия проекта нормативного правового акта не проводилась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P1790"/>
            <w:bookmarkEnd w:id="10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CF6C56" w:rsidRPr="00BC5A80" w:rsidRDefault="00CF6C56" w:rsidP="001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Начало: «</w:t>
            </w:r>
            <w:r w:rsidR="00DD5B9E" w:rsidRPr="00DD5B9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22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DD5B9E" w:rsidRPr="00DD5B9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сентября</w:t>
            </w:r>
            <w:r w:rsidR="00DD5B9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2020 г.</w:t>
            </w:r>
          </w:p>
          <w:p w:rsidR="00F91491" w:rsidRPr="00F91491" w:rsidRDefault="00CF6C56" w:rsidP="00DD5B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Окончание: «</w:t>
            </w:r>
            <w:r w:rsidR="00DD5B9E" w:rsidRPr="00DD5B9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19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DD5B9E" w:rsidRPr="00DD5B9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октября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2020 г.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907" w:type="dxa"/>
            <w:gridSpan w:val="12"/>
          </w:tcPr>
          <w:p w:rsidR="00CF6C56" w:rsidRDefault="00F91491" w:rsidP="00101C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нормативного правового акта, сводки предложений и закл</w:t>
            </w:r>
            <w:bookmarkStart w:id="11" w:name="_GoBack"/>
            <w:bookmarkEnd w:id="11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ючения на официальном сайте: </w:t>
            </w:r>
          </w:p>
          <w:p w:rsidR="00CF6C56" w:rsidRPr="00CF6C56" w:rsidRDefault="00940DAF" w:rsidP="00101CA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http://regulation.midural.ru/</w:t>
              </w:r>
            </w:hyperlink>
          </w:p>
          <w:p w:rsidR="00F91491" w:rsidRPr="00F91491" w:rsidRDefault="00940DAF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hyperlink r:id="rId8" w:history="1"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adm</w:t>
              </w:r>
              <w:proofErr w:type="spellEnd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verhotury</w:t>
              </w:r>
              <w:proofErr w:type="spellEnd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CF6C56">
              <w:rPr>
                <w:b/>
                <w:i/>
              </w:rPr>
              <w:t xml:space="preserve">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P1811"/>
            <w:bookmarkEnd w:id="12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проблемы 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P1828"/>
            <w:bookmarkEnd w:id="13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другие нормативные правовые акты, о принятии 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иных мер, направленных на решение проблемы и преодоление 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связанных с ней негативных эффектов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предложения: 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предложения: 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акта, в который необходимо внести изменения: ______________________________________________________________</w:t>
            </w:r>
          </w:p>
          <w:p w:rsidR="00F91491" w:rsidRPr="00F91491" w:rsidRDefault="00F91491" w:rsidP="00101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</w:tbl>
    <w:p w:rsidR="00F91491" w:rsidRPr="00F91491" w:rsidRDefault="00F91491" w:rsidP="00101C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10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 Сводка предложений, поступивших в связи с проведением публичных консультаций. Указание (при наличии) на иные приложения.</w:t>
      </w:r>
    </w:p>
    <w:p w:rsidR="00F91491" w:rsidRPr="00F91491" w:rsidRDefault="00F91491" w:rsidP="0010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101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CB" w:rsidRDefault="00E64BCB" w:rsidP="0010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BCB" w:rsidRDefault="00E64BCB" w:rsidP="0010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комитета экономики и</w:t>
      </w:r>
    </w:p>
    <w:tbl>
      <w:tblPr>
        <w:tblStyle w:val="a8"/>
        <w:tblpPr w:leftFromText="180" w:rightFromText="180" w:vertAnchor="text" w:horzAnchor="page" w:tblpX="8962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64BCB" w:rsidTr="00700BFA">
        <w:tc>
          <w:tcPr>
            <w:tcW w:w="1951" w:type="dxa"/>
            <w:tcBorders>
              <w:bottom w:val="single" w:sz="4" w:space="0" w:color="auto"/>
            </w:tcBorders>
          </w:tcPr>
          <w:p w:rsidR="00E64BCB" w:rsidRDefault="00E64BCB" w:rsidP="00101C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</w:tbl>
    <w:p w:rsidR="00E64BCB" w:rsidRDefault="00E64BCB" w:rsidP="0010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планирования Администрации городского</w:t>
      </w:r>
    </w:p>
    <w:p w:rsidR="00E64BCB" w:rsidRDefault="00E64BCB" w:rsidP="0010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       </w:t>
      </w:r>
    </w:p>
    <w:p w:rsidR="00E64BCB" w:rsidRDefault="00E64BCB" w:rsidP="00101C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Ф.И.О.</w:t>
      </w:r>
    </w:p>
    <w:p w:rsidR="00E64BCB" w:rsidRDefault="00E64BCB" w:rsidP="00101C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64BCB" w:rsidRDefault="00E64BCB" w:rsidP="00101CA1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</w:t>
      </w:r>
    </w:p>
    <w:p w:rsidR="00E64BCB" w:rsidRDefault="00E64BCB" w:rsidP="00101CA1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64BCB" w:rsidRDefault="00E64BCB" w:rsidP="00101CA1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BCB" w:rsidRPr="00C424A2" w:rsidRDefault="00E64BCB" w:rsidP="00101CA1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BCB" w:rsidRDefault="00E64BCB" w:rsidP="00101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УТВЕРЖДАЮ:</w:t>
      </w:r>
    </w:p>
    <w:p w:rsidR="00E64BCB" w:rsidRPr="00002DD2" w:rsidRDefault="00E64BCB" w:rsidP="00101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tbl>
      <w:tblPr>
        <w:tblStyle w:val="a8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64BCB" w:rsidTr="00700BF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BCB" w:rsidRDefault="00E64BCB" w:rsidP="00101C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</w:p>
        </w:tc>
      </w:tr>
    </w:tbl>
    <w:p w:rsidR="00E64BCB" w:rsidRDefault="00E64BCB" w:rsidP="00101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                     </w:t>
      </w:r>
    </w:p>
    <w:p w:rsidR="00E64BCB" w:rsidRPr="00932C6E" w:rsidRDefault="00E64BCB" w:rsidP="00101CA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6A34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 w:rsidRPr="006D6A34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932C6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932C6E">
        <w:rPr>
          <w:rFonts w:ascii="Times New Roman" w:hAnsi="Times New Roman" w:cs="Times New Roman"/>
          <w:sz w:val="24"/>
          <w:szCs w:val="24"/>
          <w:vertAlign w:val="superscript"/>
        </w:rPr>
        <w:t xml:space="preserve">   Ф.И.О.            </w:t>
      </w:r>
    </w:p>
    <w:p w:rsidR="00E64BCB" w:rsidRDefault="00E64BCB" w:rsidP="00101CA1">
      <w:pPr>
        <w:pStyle w:val="a7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64BCB" w:rsidRPr="00C424A2" w:rsidRDefault="00E64BCB" w:rsidP="00101C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4BCB" w:rsidRPr="00C424A2" w:rsidRDefault="00E64BCB" w:rsidP="00101C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4BCB" w:rsidRDefault="00E64BCB" w:rsidP="00101CA1">
      <w:pPr>
        <w:pStyle w:val="ConsPlusNormal"/>
      </w:pPr>
    </w:p>
    <w:p w:rsidR="00E64BCB" w:rsidRDefault="00E64BCB" w:rsidP="00101CA1">
      <w:pPr>
        <w:pStyle w:val="ConsPlusNormal"/>
        <w:jc w:val="right"/>
        <w:outlineLvl w:val="1"/>
      </w:pPr>
    </w:p>
    <w:p w:rsidR="00E64BCB" w:rsidRDefault="00E64BCB" w:rsidP="00101CA1">
      <w:pPr>
        <w:spacing w:after="0"/>
      </w:pPr>
    </w:p>
    <w:p w:rsidR="00644ECC" w:rsidRPr="00644ECC" w:rsidRDefault="00644ECC" w:rsidP="00101CA1">
      <w:pPr>
        <w:spacing w:after="0"/>
      </w:pPr>
    </w:p>
    <w:p w:rsidR="00644ECC" w:rsidRPr="00644ECC" w:rsidRDefault="00644ECC" w:rsidP="00101CA1">
      <w:pPr>
        <w:spacing w:after="0"/>
      </w:pPr>
    </w:p>
    <w:p w:rsidR="00644ECC" w:rsidRPr="00644ECC" w:rsidRDefault="00644ECC" w:rsidP="00101CA1">
      <w:pPr>
        <w:spacing w:after="0"/>
      </w:pPr>
    </w:p>
    <w:p w:rsidR="00644ECC" w:rsidRDefault="00644ECC" w:rsidP="00101CA1">
      <w:pPr>
        <w:spacing w:after="0"/>
      </w:pPr>
    </w:p>
    <w:p w:rsidR="00F0534D" w:rsidRPr="00644ECC" w:rsidRDefault="00940DAF" w:rsidP="00101CA1">
      <w:pPr>
        <w:spacing w:after="0"/>
      </w:pPr>
    </w:p>
    <w:sectPr w:rsidR="00F0534D" w:rsidRPr="00644ECC" w:rsidSect="009B2F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AF" w:rsidRDefault="00940DAF" w:rsidP="00F91491">
      <w:pPr>
        <w:spacing w:after="0" w:line="240" w:lineRule="auto"/>
      </w:pPr>
      <w:r>
        <w:separator/>
      </w:r>
    </w:p>
  </w:endnote>
  <w:endnote w:type="continuationSeparator" w:id="0">
    <w:p w:rsidR="00940DAF" w:rsidRDefault="00940DAF" w:rsidP="00F9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AF" w:rsidRDefault="00940DAF" w:rsidP="00F91491">
      <w:pPr>
        <w:spacing w:after="0" w:line="240" w:lineRule="auto"/>
      </w:pPr>
      <w:r>
        <w:separator/>
      </w:r>
    </w:p>
  </w:footnote>
  <w:footnote w:type="continuationSeparator" w:id="0">
    <w:p w:rsidR="00940DAF" w:rsidRDefault="00940DAF" w:rsidP="00F9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E"/>
    <w:rsid w:val="0001624D"/>
    <w:rsid w:val="00023644"/>
    <w:rsid w:val="000C4BCA"/>
    <w:rsid w:val="00101CA1"/>
    <w:rsid w:val="00116874"/>
    <w:rsid w:val="0016052C"/>
    <w:rsid w:val="003821EE"/>
    <w:rsid w:val="003D3AAD"/>
    <w:rsid w:val="003E4BD0"/>
    <w:rsid w:val="004D6063"/>
    <w:rsid w:val="00507222"/>
    <w:rsid w:val="005E47EC"/>
    <w:rsid w:val="00644ECC"/>
    <w:rsid w:val="0064551D"/>
    <w:rsid w:val="007371E9"/>
    <w:rsid w:val="00742B1B"/>
    <w:rsid w:val="0079645E"/>
    <w:rsid w:val="007B3F16"/>
    <w:rsid w:val="00825EAA"/>
    <w:rsid w:val="00862DC8"/>
    <w:rsid w:val="008D7ED5"/>
    <w:rsid w:val="008F1225"/>
    <w:rsid w:val="0093462A"/>
    <w:rsid w:val="00940DAF"/>
    <w:rsid w:val="0095378D"/>
    <w:rsid w:val="009A7D73"/>
    <w:rsid w:val="009B2FE7"/>
    <w:rsid w:val="009E6B17"/>
    <w:rsid w:val="009E7A2C"/>
    <w:rsid w:val="00A02ED2"/>
    <w:rsid w:val="00A75BB6"/>
    <w:rsid w:val="00BB4EDA"/>
    <w:rsid w:val="00BC534A"/>
    <w:rsid w:val="00BC5A80"/>
    <w:rsid w:val="00BD0B23"/>
    <w:rsid w:val="00BE486E"/>
    <w:rsid w:val="00C132FD"/>
    <w:rsid w:val="00C97212"/>
    <w:rsid w:val="00CB5546"/>
    <w:rsid w:val="00CF6C56"/>
    <w:rsid w:val="00D244A8"/>
    <w:rsid w:val="00DC28C1"/>
    <w:rsid w:val="00DD5B9E"/>
    <w:rsid w:val="00E31B16"/>
    <w:rsid w:val="00E44C51"/>
    <w:rsid w:val="00E542B1"/>
    <w:rsid w:val="00E64BCB"/>
    <w:rsid w:val="00F91491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91"/>
  </w:style>
  <w:style w:type="paragraph" w:styleId="a5">
    <w:name w:val="footer"/>
    <w:basedOn w:val="a"/>
    <w:link w:val="a6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91"/>
  </w:style>
  <w:style w:type="paragraph" w:customStyle="1" w:styleId="ConsPlusNormal">
    <w:name w:val="ConsPlusNormal"/>
    <w:rsid w:val="00E64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64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6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91"/>
  </w:style>
  <w:style w:type="paragraph" w:styleId="a5">
    <w:name w:val="footer"/>
    <w:basedOn w:val="a"/>
    <w:link w:val="a6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91"/>
  </w:style>
  <w:style w:type="paragraph" w:customStyle="1" w:styleId="ConsPlusNormal">
    <w:name w:val="ConsPlusNormal"/>
    <w:rsid w:val="00E64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64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6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erhotu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Ирина В. Отраднова</cp:lastModifiedBy>
  <cp:revision>14</cp:revision>
  <cp:lastPrinted>2020-09-18T10:02:00Z</cp:lastPrinted>
  <dcterms:created xsi:type="dcterms:W3CDTF">2020-02-10T09:04:00Z</dcterms:created>
  <dcterms:modified xsi:type="dcterms:W3CDTF">2020-09-22T05:53:00Z</dcterms:modified>
</cp:coreProperties>
</file>