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К ПРОЕКТУ ПОСТАНОВЛЕНИЯ</w:t>
      </w:r>
    </w:p>
    <w:p w:rsidR="00F06E87" w:rsidRPr="00F06E87" w:rsidRDefault="00F06E87" w:rsidP="00F06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E87">
        <w:rPr>
          <w:rFonts w:ascii="Times New Roman" w:eastAsia="Calibri" w:hAnsi="Times New Roman" w:cs="Times New Roman"/>
          <w:b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 муниципального контроля на </w:t>
      </w:r>
      <w:r w:rsidRPr="00F06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автомобильном транспорте, городском наземном электрическом транспорте и в дорожном хозяйстве  на территории муниципального образования горо</w:t>
      </w:r>
      <w:r w:rsidR="00366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дской округ Верхотурский на 2024</w:t>
      </w:r>
      <w:r w:rsidRPr="00F06E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год»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Во исполнение Федерального закона от 31.07.2020 № 248-ФЗ «О государственном контроле (надзоре) и муниципальном контроле в Российской Фед</w:t>
      </w:r>
      <w:r w:rsidR="00BF0744">
        <w:rPr>
          <w:rFonts w:ascii="Times New Roman" w:eastAsia="Calibri" w:hAnsi="Times New Roman" w:cs="Times New Roman"/>
          <w:bCs/>
          <w:sz w:val="24"/>
          <w:szCs w:val="24"/>
        </w:rPr>
        <w:t>ерации» с 01.07.2021</w:t>
      </w:r>
      <w:r w:rsidR="00ED0909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  <w:r w:rsidR="00BF0744">
        <w:rPr>
          <w:rFonts w:ascii="Times New Roman" w:eastAsia="Calibri" w:hAnsi="Times New Roman" w:cs="Times New Roman"/>
          <w:bCs/>
          <w:sz w:val="24"/>
          <w:szCs w:val="24"/>
        </w:rPr>
        <w:t xml:space="preserve"> ввелись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в действие правила разработки</w:t>
      </w:r>
      <w:r w:rsidR="001A201D">
        <w:rPr>
          <w:rFonts w:ascii="Times New Roman" w:eastAsia="Calibri" w:hAnsi="Times New Roman" w:cs="Times New Roman"/>
          <w:bCs/>
          <w:sz w:val="24"/>
          <w:szCs w:val="24"/>
        </w:rPr>
        <w:t xml:space="preserve"> и утверждения контрольными (над</w:t>
      </w:r>
      <w:r w:rsidR="001A201D" w:rsidRPr="005A69C3">
        <w:rPr>
          <w:rFonts w:ascii="Times New Roman" w:eastAsia="Calibri" w:hAnsi="Times New Roman" w:cs="Times New Roman"/>
          <w:bCs/>
          <w:sz w:val="24"/>
          <w:szCs w:val="24"/>
        </w:rPr>
        <w:t>зорными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) органами программы профилактики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рисков причинения вреда (ущерба) охраняемым законом ценностям, утвержденные постановлением Правительства Российской Федерации  от 25.06.2021 г. № 990.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Указанное постановление подлежит применению при разработке и утверждении программ профилактики рисков причинения вреда (ущерба) охра</w:t>
      </w:r>
      <w:r w:rsidR="003667ED">
        <w:rPr>
          <w:rFonts w:ascii="Times New Roman" w:eastAsia="Calibri" w:hAnsi="Times New Roman" w:cs="Times New Roman"/>
          <w:bCs/>
          <w:sz w:val="24"/>
          <w:szCs w:val="24"/>
        </w:rPr>
        <w:t>няемым законом ценностям на 2024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год.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На основании нормативных правовых актов разработана программа профилактики рисков причинения вреда (ущерба) охраняемым законом ценностям по му</w:t>
      </w:r>
      <w:r w:rsidR="001A201D">
        <w:rPr>
          <w:rFonts w:ascii="Times New Roman" w:eastAsia="Calibri" w:hAnsi="Times New Roman" w:cs="Times New Roman"/>
          <w:bCs/>
          <w:sz w:val="24"/>
          <w:szCs w:val="24"/>
        </w:rPr>
        <w:t xml:space="preserve">ниципальному контролю 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горо</w:t>
      </w:r>
      <w:r w:rsidR="003667ED">
        <w:rPr>
          <w:rFonts w:ascii="Times New Roman" w:eastAsia="Calibri" w:hAnsi="Times New Roman" w:cs="Times New Roman"/>
          <w:bCs/>
          <w:sz w:val="24"/>
          <w:szCs w:val="24"/>
        </w:rPr>
        <w:t>дской округ Верхотурский на 2024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год.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Программа профилактики состоит из следующих разделов: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1)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5A69C3" w:rsidRPr="005A69C3" w:rsidRDefault="00F06E87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2) цели и задачи</w:t>
      </w:r>
      <w:r w:rsidR="005A69C3"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 профилактики;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3) перечень профилактических мероприятий, сроки (периодичность) их проведения;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4) показатели результативности и эффективности программы профилактики.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На основании вышеизложенного предлагается утвердить программу профилактики рисков причинения вреда (ущерба) охраняемым законом ценностям по му</w:t>
      </w:r>
      <w:r w:rsidR="00F06E87">
        <w:rPr>
          <w:rFonts w:ascii="Times New Roman" w:eastAsia="Calibri" w:hAnsi="Times New Roman" w:cs="Times New Roman"/>
          <w:bCs/>
          <w:sz w:val="24"/>
          <w:szCs w:val="24"/>
        </w:rPr>
        <w:t xml:space="preserve">ниципальному контролю 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горо</w:t>
      </w:r>
      <w:r w:rsidR="003667ED">
        <w:rPr>
          <w:rFonts w:ascii="Times New Roman" w:eastAsia="Calibri" w:hAnsi="Times New Roman" w:cs="Times New Roman"/>
          <w:bCs/>
          <w:sz w:val="24"/>
          <w:szCs w:val="24"/>
        </w:rPr>
        <w:t>дской округ Верхотурский на 2024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год.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со статьёй 10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целях проведения общественного обсуждения, проект Программы профилактики размещается в сети «Интернет» на официальном сайте Администрации городского округа Верхотурский не позднее 1 октября предшествующего года с одновременным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указанием способов подачи</w:t>
      </w:r>
      <w:proofErr w:type="gramEnd"/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предложений по итогам его рассмотрения.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Разработчик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– отдел жилищно-коммунального хозяйства Администрации городского округа Верхотурский.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  <w:r w:rsidR="00BF074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Срок про</w:t>
      </w:r>
      <w:r w:rsidR="003667E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ведения обсуждения: с 03.10.2023 г. по 03.11.2023</w:t>
      </w:r>
      <w:r w:rsidR="00BF074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г.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667ED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</w:p>
    <w:p w:rsidR="003667ED" w:rsidRDefault="003667ED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5A69C3" w:rsidRPr="005A69C3" w:rsidRDefault="003667ED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ab/>
      </w:r>
      <w:proofErr w:type="gramStart"/>
      <w:r w:rsidR="005A69C3"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для направления предложений:</w:t>
      </w:r>
      <w:r w:rsidR="005A69C3"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624380, Свердловская обл., г. Верхотурье, ул. Советская, д. 4 (Администрация). </w:t>
      </w:r>
      <w:proofErr w:type="gramEnd"/>
    </w:p>
    <w:p w:rsidR="003667ED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электронной почты: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hyperlink r:id="rId10" w:history="1">
        <w:r w:rsidR="003667ED" w:rsidRPr="00892C6A">
          <w:rPr>
            <w:rStyle w:val="a7"/>
            <w:rFonts w:ascii="Times New Roman" w:eastAsia="Calibri" w:hAnsi="Times New Roman" w:cs="Times New Roman"/>
            <w:bCs/>
            <w:i/>
            <w:sz w:val="24"/>
            <w:szCs w:val="24"/>
          </w:rPr>
          <w:t>verhadm-gkh@mail.ru</w:t>
        </w:r>
      </w:hyperlink>
      <w:bookmarkStart w:id="0" w:name="_GoBack"/>
      <w:bookmarkEnd w:id="0"/>
    </w:p>
    <w:p w:rsidR="005A69C3" w:rsidRPr="005A69C3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Контактный телефон: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8(34389) 2-22-36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AB" w:rsidRDefault="00AB05AB"/>
    <w:sectPr w:rsidR="00AB05AB" w:rsidSect="00262795">
      <w:headerReference w:type="default" r:id="rId11"/>
      <w:pgSz w:w="11906" w:h="16838"/>
      <w:pgMar w:top="142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C3" w:rsidRDefault="001B22C3">
      <w:pPr>
        <w:spacing w:after="0" w:line="240" w:lineRule="auto"/>
      </w:pPr>
      <w:r>
        <w:separator/>
      </w:r>
    </w:p>
  </w:endnote>
  <w:endnote w:type="continuationSeparator" w:id="0">
    <w:p w:rsidR="001B22C3" w:rsidRDefault="001B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C3" w:rsidRDefault="001B22C3">
      <w:pPr>
        <w:spacing w:after="0" w:line="240" w:lineRule="auto"/>
      </w:pPr>
      <w:r>
        <w:separator/>
      </w:r>
    </w:p>
  </w:footnote>
  <w:footnote w:type="continuationSeparator" w:id="0">
    <w:p w:rsidR="001B22C3" w:rsidRDefault="001B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BE" w:rsidRDefault="001B22C3" w:rsidP="000868BE">
    <w:pPr>
      <w:jc w:val="right"/>
    </w:pPr>
  </w:p>
  <w:p w:rsidR="000868BE" w:rsidRDefault="001B22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C3"/>
    <w:rsid w:val="001A201D"/>
    <w:rsid w:val="001B22C3"/>
    <w:rsid w:val="00223755"/>
    <w:rsid w:val="002B709B"/>
    <w:rsid w:val="003667ED"/>
    <w:rsid w:val="005A69C3"/>
    <w:rsid w:val="009D505F"/>
    <w:rsid w:val="00AB05AB"/>
    <w:rsid w:val="00AD0446"/>
    <w:rsid w:val="00BF0744"/>
    <w:rsid w:val="00DC6231"/>
    <w:rsid w:val="00ED0909"/>
    <w:rsid w:val="00F0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66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66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erhadm-gkh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Файзулина</dc:creator>
  <cp:lastModifiedBy>Татьяна Е. Файзулина</cp:lastModifiedBy>
  <cp:revision>2</cp:revision>
  <dcterms:created xsi:type="dcterms:W3CDTF">2023-09-28T11:16:00Z</dcterms:created>
  <dcterms:modified xsi:type="dcterms:W3CDTF">2023-09-28T11:16:00Z</dcterms:modified>
</cp:coreProperties>
</file>