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CC" w:rsidRPr="00193EC8" w:rsidRDefault="00C168CC"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Утверждено</w:t>
      </w:r>
    </w:p>
    <w:p w:rsidR="00C168CC" w:rsidRPr="00193EC8" w:rsidRDefault="00C168CC"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решением Думы</w:t>
      </w:r>
    </w:p>
    <w:p w:rsidR="00C168CC" w:rsidRPr="00193EC8" w:rsidRDefault="00C168CC"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городского округа Верхотурский</w:t>
      </w:r>
      <w:r w:rsidRPr="00193EC8">
        <w:rPr>
          <w:rFonts w:ascii="Times New Roman" w:eastAsia="SimSun" w:hAnsi="Times New Roman" w:cs="Times New Roman"/>
          <w:kern w:val="3"/>
          <w:sz w:val="28"/>
          <w:szCs w:val="28"/>
          <w:lang w:eastAsia="zh-CN" w:bidi="hi-IN"/>
        </w:rPr>
        <w:br/>
        <w:t>от ______ 2021 г. № ____</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hd w:val="clear" w:color="auto" w:fill="FFFFFF"/>
        <w:suppressAutoHyphens/>
        <w:autoSpaceDN w:val="0"/>
        <w:spacing w:after="0" w:line="0" w:lineRule="atLeast"/>
        <w:jc w:val="center"/>
        <w:rPr>
          <w:rFonts w:ascii="Times New Roman" w:eastAsia="SimSun" w:hAnsi="Times New Roman" w:cs="Times New Roman"/>
          <w:bCs/>
          <w:spacing w:val="4"/>
          <w:kern w:val="3"/>
          <w:sz w:val="28"/>
          <w:szCs w:val="28"/>
          <w:lang w:eastAsia="zh-CN" w:bidi="hi-IN"/>
        </w:rPr>
      </w:pPr>
      <w:r w:rsidRPr="00193EC8">
        <w:rPr>
          <w:rFonts w:ascii="Times New Roman" w:eastAsia="SimSun" w:hAnsi="Times New Roman" w:cs="Times New Roman"/>
          <w:bCs/>
          <w:spacing w:val="4"/>
          <w:kern w:val="3"/>
          <w:sz w:val="28"/>
          <w:szCs w:val="28"/>
          <w:lang w:eastAsia="zh-CN" w:bidi="hi-IN"/>
        </w:rPr>
        <w:t>ПОЛОЖЕНИЕ</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bCs/>
          <w:kern w:val="3"/>
          <w:sz w:val="28"/>
          <w:szCs w:val="28"/>
          <w:lang w:eastAsia="zh-CN" w:bidi="hi-IN"/>
        </w:rPr>
        <w:t>о муниципальном контроле в сфере благоустройства</w:t>
      </w:r>
      <w:r w:rsidRPr="00193EC8">
        <w:rPr>
          <w:rFonts w:ascii="Times New Roman" w:eastAsia="SimSun" w:hAnsi="Times New Roman" w:cs="Times New Roman"/>
          <w:kern w:val="3"/>
          <w:sz w:val="28"/>
          <w:szCs w:val="28"/>
          <w:lang w:eastAsia="zh-CN" w:bidi="hi-IN"/>
        </w:rPr>
        <w:t xml:space="preserve"> на территории городского округа </w:t>
      </w:r>
      <w:proofErr w:type="gramStart"/>
      <w:r w:rsidRPr="00193EC8">
        <w:rPr>
          <w:rFonts w:ascii="Times New Roman" w:eastAsia="SimSun" w:hAnsi="Times New Roman" w:cs="Times New Roman"/>
          <w:kern w:val="3"/>
          <w:sz w:val="28"/>
          <w:szCs w:val="28"/>
          <w:lang w:eastAsia="zh-CN" w:bidi="hi-IN"/>
        </w:rPr>
        <w:t>Верхотурский</w:t>
      </w:r>
      <w:proofErr w:type="gramEnd"/>
    </w:p>
    <w:p w:rsidR="00C168CC" w:rsidRPr="00193EC8" w:rsidRDefault="00C168CC" w:rsidP="00C168CC">
      <w:pPr>
        <w:shd w:val="clear" w:color="auto" w:fill="FFFFFF"/>
        <w:suppressAutoHyphens/>
        <w:autoSpaceDN w:val="0"/>
        <w:spacing w:after="0" w:line="0" w:lineRule="atLeast"/>
        <w:jc w:val="center"/>
        <w:rPr>
          <w:rFonts w:ascii="Times New Roman" w:eastAsia="SimSun" w:hAnsi="Times New Roman" w:cs="Times New Roman"/>
          <w:spacing w:val="4"/>
          <w:kern w:val="3"/>
          <w:sz w:val="28"/>
          <w:szCs w:val="28"/>
          <w:lang w:eastAsia="zh-CN" w:bidi="hi-IN"/>
        </w:rPr>
      </w:pPr>
    </w:p>
    <w:p w:rsidR="00C168CC" w:rsidRPr="00193EC8" w:rsidRDefault="00C168CC" w:rsidP="00C168CC">
      <w:pPr>
        <w:suppressAutoHyphens/>
        <w:autoSpaceDN w:val="0"/>
        <w:spacing w:after="14" w:line="240" w:lineRule="auto"/>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bCs/>
          <w:kern w:val="3"/>
          <w:sz w:val="28"/>
          <w:szCs w:val="28"/>
          <w:lang w:eastAsia="zh-CN"/>
        </w:rPr>
        <w:t xml:space="preserve">РАЗДЕЛ </w:t>
      </w:r>
      <w:r w:rsidRPr="00193EC8">
        <w:rPr>
          <w:rFonts w:ascii="Times New Roman" w:eastAsia="SimSun" w:hAnsi="Times New Roman" w:cs="Times New Roman"/>
          <w:bCs/>
          <w:kern w:val="3"/>
          <w:sz w:val="28"/>
          <w:szCs w:val="28"/>
          <w:lang w:val="en-US" w:eastAsia="zh-CN"/>
        </w:rPr>
        <w:t>I</w:t>
      </w:r>
      <w:r w:rsidRPr="00193EC8">
        <w:rPr>
          <w:rFonts w:ascii="Times New Roman" w:eastAsia="SimSun" w:hAnsi="Times New Roman" w:cs="Times New Roman"/>
          <w:bCs/>
          <w:kern w:val="3"/>
          <w:sz w:val="28"/>
          <w:szCs w:val="28"/>
          <w:lang w:eastAsia="zh-CN"/>
        </w:rPr>
        <w:t>. Общие положения</w:t>
      </w:r>
    </w:p>
    <w:p w:rsidR="00C168CC" w:rsidRPr="00193EC8" w:rsidRDefault="00C168CC" w:rsidP="00C168CC">
      <w:pPr>
        <w:shd w:val="clear" w:color="auto" w:fill="FFFFFF"/>
        <w:suppressAutoHyphens/>
        <w:autoSpaceDN w:val="0"/>
        <w:spacing w:after="0" w:line="0" w:lineRule="atLeast"/>
        <w:ind w:left="567"/>
        <w:jc w:val="center"/>
        <w:rPr>
          <w:rFonts w:ascii="Times New Roman" w:eastAsia="SimSun" w:hAnsi="Times New Roman" w:cs="Times New Roman"/>
          <w:spacing w:val="4"/>
          <w:kern w:val="3"/>
          <w:sz w:val="28"/>
          <w:szCs w:val="28"/>
          <w:lang w:eastAsia="zh-CN" w:bidi="hi-IN"/>
        </w:rPr>
      </w:pPr>
    </w:p>
    <w:p w:rsidR="00C168CC" w:rsidRPr="00193EC8" w:rsidRDefault="00C168CC" w:rsidP="00C168CC">
      <w:pPr>
        <w:widowControl w:val="0"/>
        <w:numPr>
          <w:ilvl w:val="0"/>
          <w:numId w:val="2"/>
        </w:numPr>
        <w:tabs>
          <w:tab w:val="left" w:pos="1082"/>
        </w:tabs>
        <w:suppressAutoHyphens/>
        <w:autoSpaceDN w:val="0"/>
        <w:spacing w:after="0" w:line="216" w:lineRule="auto"/>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Положение о муниципальном контроле в сфере благоустройства в муниципального образования (далее</w:t>
      </w:r>
      <w:r w:rsidRPr="00193EC8">
        <w:rPr>
          <w:rFonts w:ascii="Times New Roman" w:eastAsia="SimSun" w:hAnsi="Times New Roman" w:cs="Times New Roman"/>
          <w:spacing w:val="1"/>
          <w:kern w:val="3"/>
          <w:sz w:val="28"/>
          <w:szCs w:val="28"/>
          <w:lang w:eastAsia="zh-CN" w:bidi="hi-IN"/>
        </w:rPr>
        <w:t xml:space="preserve"> – </w:t>
      </w:r>
      <w:r w:rsidRPr="00193EC8">
        <w:rPr>
          <w:rFonts w:ascii="Times New Roman" w:eastAsia="SimSun" w:hAnsi="Times New Roman" w:cs="Times New Roman"/>
          <w:kern w:val="3"/>
          <w:sz w:val="28"/>
          <w:szCs w:val="28"/>
          <w:lang w:eastAsia="zh-CN" w:bidi="hi-IN"/>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Pr="00193EC8">
        <w:rPr>
          <w:rFonts w:ascii="Times New Roman" w:eastAsia="SimSun" w:hAnsi="Times New Roman" w:cs="Times New Roman"/>
          <w:kern w:val="3"/>
          <w:sz w:val="28"/>
          <w:szCs w:val="28"/>
          <w:lang w:eastAsia="zh-CN" w:bidi="hi-IN"/>
        </w:rPr>
        <w:br/>
        <w:t>(далее</w:t>
      </w:r>
      <w:r w:rsidRPr="00193EC8">
        <w:rPr>
          <w:rFonts w:ascii="Times New Roman" w:eastAsia="SimSun" w:hAnsi="Times New Roman" w:cs="Times New Roman"/>
          <w:spacing w:val="1"/>
          <w:kern w:val="3"/>
          <w:sz w:val="28"/>
          <w:szCs w:val="28"/>
          <w:lang w:eastAsia="zh-CN" w:bidi="hi-IN"/>
        </w:rPr>
        <w:t xml:space="preserve"> – </w:t>
      </w:r>
      <w:r w:rsidRPr="00193EC8">
        <w:rPr>
          <w:rFonts w:ascii="Times New Roman" w:eastAsia="SimSun" w:hAnsi="Times New Roman" w:cs="Times New Roman"/>
          <w:kern w:val="3"/>
          <w:sz w:val="28"/>
          <w:szCs w:val="28"/>
          <w:lang w:eastAsia="zh-CN" w:bidi="hi-IN"/>
        </w:rPr>
        <w:t>Закон № 131 - ФЗ), Федерального закона от 31 июля 2020 года</w:t>
      </w:r>
      <w:r w:rsidRPr="00193EC8">
        <w:rPr>
          <w:rFonts w:ascii="Times New Roman" w:eastAsia="SimSun" w:hAnsi="Times New Roman" w:cs="Times New Roman"/>
          <w:kern w:val="3"/>
          <w:sz w:val="28"/>
          <w:szCs w:val="28"/>
          <w:lang w:eastAsia="zh-CN" w:bidi="hi-IN"/>
        </w:rPr>
        <w:br/>
        <w:t>№ 248 - ФЗ «О государственном контроле (надзоре) и муниципальном контроле в Российской Федерации» (далее – Закон № 248 - ФЗ</w:t>
      </w:r>
      <w:proofErr w:type="gramEnd"/>
      <w:r w:rsidRPr="00193EC8">
        <w:rPr>
          <w:rFonts w:ascii="Times New Roman" w:eastAsia="SimSun" w:hAnsi="Times New Roman" w:cs="Times New Roman"/>
          <w:kern w:val="3"/>
          <w:sz w:val="28"/>
          <w:szCs w:val="28"/>
          <w:lang w:eastAsia="zh-CN" w:bidi="hi-IN"/>
        </w:rPr>
        <w:t xml:space="preserve">), Устава городского округа Верхотурский и устанавливает порядок организации и осуществления муниципального </w:t>
      </w:r>
      <w:proofErr w:type="gramStart"/>
      <w:r w:rsidRPr="00193EC8">
        <w:rPr>
          <w:rFonts w:ascii="Times New Roman" w:eastAsia="SimSun" w:hAnsi="Times New Roman" w:cs="Times New Roman"/>
          <w:kern w:val="3"/>
          <w:sz w:val="28"/>
          <w:szCs w:val="28"/>
          <w:lang w:eastAsia="zh-CN" w:bidi="hi-IN"/>
        </w:rPr>
        <w:t>контроля за</w:t>
      </w:r>
      <w:proofErr w:type="gramEnd"/>
      <w:r w:rsidRPr="00193EC8">
        <w:rPr>
          <w:rFonts w:ascii="Times New Roman" w:eastAsia="SimSun" w:hAnsi="Times New Roman" w:cs="Times New Roman"/>
          <w:kern w:val="3"/>
          <w:sz w:val="28"/>
          <w:szCs w:val="28"/>
          <w:lang w:eastAsia="zh-CN" w:bidi="hi-IN"/>
        </w:rPr>
        <w:t xml:space="preserve"> соблюдением требований, установленных Правилами благоустройства территории городского округа Верхотурский (далее – муниципальный контроль в сфере благоустройства, муниципальный контроль).</w:t>
      </w:r>
    </w:p>
    <w:p w:rsidR="00C168CC" w:rsidRPr="00193EC8" w:rsidRDefault="00C168CC" w:rsidP="00C168CC">
      <w:pPr>
        <w:widowControl w:val="0"/>
        <w:numPr>
          <w:ilvl w:val="0"/>
          <w:numId w:val="3"/>
        </w:numPr>
        <w:tabs>
          <w:tab w:val="left" w:pos="1134"/>
        </w:tabs>
        <w:suppressAutoHyphens/>
        <w:autoSpaceDN w:val="0"/>
        <w:spacing w:after="0" w:line="216" w:lineRule="auto"/>
        <w:ind w:firstLine="720"/>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168CC" w:rsidRPr="00193EC8" w:rsidRDefault="00C168CC" w:rsidP="00C168CC">
      <w:pPr>
        <w:widowControl w:val="0"/>
        <w:numPr>
          <w:ilvl w:val="0"/>
          <w:numId w:val="3"/>
        </w:numPr>
        <w:tabs>
          <w:tab w:val="left" w:pos="1082"/>
        </w:tabs>
        <w:suppressAutoHyphens/>
        <w:autoSpaceDN w:val="0"/>
        <w:spacing w:after="0" w:line="216" w:lineRule="auto"/>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 xml:space="preserve">Предметом муниципального контроля в сфере благоустройства </w:t>
      </w:r>
      <w:r w:rsidRPr="00193EC8">
        <w:rPr>
          <w:rFonts w:ascii="Times New Roman" w:eastAsia="SimSun" w:hAnsi="Times New Roman" w:cs="Times New Roman"/>
          <w:color w:val="000000"/>
          <w:kern w:val="3"/>
          <w:sz w:val="28"/>
          <w:szCs w:val="28"/>
          <w:lang w:eastAsia="zh-CN" w:bidi="hi-IN"/>
        </w:rPr>
        <w:t xml:space="preserve">является соблюдение гражданами и организациями Правил благоустройства территории </w:t>
      </w:r>
      <w:r w:rsidRPr="00193EC8">
        <w:rPr>
          <w:rFonts w:ascii="Times New Roman" w:eastAsia="SimSun" w:hAnsi="Times New Roman" w:cs="Times New Roman"/>
          <w:kern w:val="3"/>
          <w:sz w:val="28"/>
          <w:szCs w:val="28"/>
          <w:lang w:eastAsia="zh-CN" w:bidi="hi-IN"/>
        </w:rPr>
        <w:t xml:space="preserve">городского округа Верхотурский </w:t>
      </w:r>
      <w:r w:rsidRPr="00193EC8">
        <w:rPr>
          <w:rFonts w:ascii="Times New Roman" w:eastAsia="SimSun" w:hAnsi="Times New Roman" w:cs="Times New Roman"/>
          <w:color w:val="000000"/>
          <w:kern w:val="3"/>
          <w:sz w:val="28"/>
          <w:szCs w:val="28"/>
          <w:lang w:eastAsia="zh-CN" w:bidi="hi-IN"/>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C168CC" w:rsidRPr="00193EC8" w:rsidRDefault="00C168CC" w:rsidP="00C168CC">
      <w:pPr>
        <w:widowControl w:val="0"/>
        <w:numPr>
          <w:ilvl w:val="0"/>
          <w:numId w:val="3"/>
        </w:numPr>
        <w:tabs>
          <w:tab w:val="left" w:pos="1082"/>
        </w:tabs>
        <w:suppressAutoHyphens/>
        <w:autoSpaceDN w:val="0"/>
        <w:spacing w:after="0" w:line="216" w:lineRule="auto"/>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Муниципальный контроль в сфере благоустройства осуществляется Администрацией городского округа Верхотурский (далее – Администрация, орган муниципального контроля, контрольный орган).</w:t>
      </w:r>
    </w:p>
    <w:p w:rsidR="00C168CC" w:rsidRPr="00193EC8" w:rsidRDefault="00C168CC" w:rsidP="00C168CC">
      <w:pPr>
        <w:widowControl w:val="0"/>
        <w:numPr>
          <w:ilvl w:val="0"/>
          <w:numId w:val="3"/>
        </w:numPr>
        <w:tabs>
          <w:tab w:val="left" w:pos="1082"/>
        </w:tabs>
        <w:suppressAutoHyphens/>
        <w:autoSpaceDN w:val="0"/>
        <w:spacing w:after="0" w:line="216" w:lineRule="auto"/>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Должностными лицами, уполномоченными на осуществление от имени Администрации </w:t>
      </w:r>
      <w:r w:rsidRPr="00193EC8">
        <w:rPr>
          <w:rFonts w:ascii="Times New Roman" w:eastAsia="SimSun" w:hAnsi="Times New Roman" w:cs="Times New Roman"/>
          <w:color w:val="000000"/>
          <w:kern w:val="3"/>
          <w:sz w:val="28"/>
          <w:szCs w:val="28"/>
          <w:lang w:eastAsia="zh-CN" w:bidi="hi-IN"/>
        </w:rPr>
        <w:t>муниципального контроля в сфере благоустройства,</w:t>
      </w:r>
      <w:r w:rsidRPr="00193EC8">
        <w:rPr>
          <w:rFonts w:ascii="Times New Roman" w:eastAsia="SimSun" w:hAnsi="Times New Roman" w:cs="Times New Roman"/>
          <w:kern w:val="3"/>
          <w:sz w:val="28"/>
          <w:szCs w:val="28"/>
          <w:lang w:eastAsia="zh-CN" w:bidi="hi-IN"/>
        </w:rPr>
        <w:t xml:space="preserve"> являются Глава городского округа Верхотурский, первый заместитель Главы Администрации, а также должностные лица органа Администрации, уполномоченного в сфере благоустройства, определенные постановлением Администрации.</w:t>
      </w:r>
    </w:p>
    <w:p w:rsidR="00C168CC" w:rsidRPr="00193EC8" w:rsidRDefault="00C168CC" w:rsidP="00C168CC">
      <w:pPr>
        <w:widowControl w:val="0"/>
        <w:numPr>
          <w:ilvl w:val="0"/>
          <w:numId w:val="3"/>
        </w:numPr>
        <w:tabs>
          <w:tab w:val="left" w:pos="1082"/>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C168CC" w:rsidRPr="00193EC8" w:rsidRDefault="00C168CC" w:rsidP="00C168CC">
      <w:pPr>
        <w:widowControl w:val="0"/>
        <w:numPr>
          <w:ilvl w:val="0"/>
          <w:numId w:val="5"/>
        </w:numPr>
        <w:tabs>
          <w:tab w:val="left" w:pos="1082"/>
        </w:tabs>
        <w:suppressAutoHyphens/>
        <w:autoSpaceDN w:val="0"/>
        <w:spacing w:after="0" w:line="216" w:lineRule="auto"/>
        <w:jc w:val="both"/>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 xml:space="preserve">Глава городского округа </w:t>
      </w:r>
      <w:proofErr w:type="gramStart"/>
      <w:r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6"/>
        </w:numPr>
        <w:tabs>
          <w:tab w:val="left" w:pos="1082"/>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lastRenderedPageBreak/>
        <w:t>первый заместитель Главы Администрации.</w:t>
      </w:r>
    </w:p>
    <w:p w:rsidR="00C168CC" w:rsidRPr="00193EC8" w:rsidRDefault="00C168CC" w:rsidP="00C168CC">
      <w:pPr>
        <w:widowControl w:val="0"/>
        <w:numPr>
          <w:ilvl w:val="0"/>
          <w:numId w:val="3"/>
        </w:numPr>
        <w:tabs>
          <w:tab w:val="left" w:pos="1082"/>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К отношениям, связанным с осуществлением муниципального контроля в сфере благоустройства, применяются положения Закона № 248 - ФЗ.</w:t>
      </w:r>
    </w:p>
    <w:p w:rsidR="00C168CC" w:rsidRPr="00193EC8" w:rsidRDefault="00C168CC" w:rsidP="00C168CC">
      <w:pPr>
        <w:widowControl w:val="0"/>
        <w:numPr>
          <w:ilvl w:val="0"/>
          <w:numId w:val="3"/>
        </w:numPr>
        <w:tabs>
          <w:tab w:val="left" w:pos="1136"/>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C168CC" w:rsidRPr="00193EC8" w:rsidRDefault="00C168CC" w:rsidP="00C168CC">
      <w:pPr>
        <w:widowControl w:val="0"/>
        <w:numPr>
          <w:ilvl w:val="0"/>
          <w:numId w:val="3"/>
        </w:numPr>
        <w:tabs>
          <w:tab w:val="left" w:pos="1136"/>
        </w:tabs>
        <w:suppressAutoHyphens/>
        <w:autoSpaceDN w:val="0"/>
        <w:spacing w:after="0" w:line="216" w:lineRule="auto"/>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Муниципальный контроль в сфере благоустройства на территории опережающего социально – экономического развития, расположен</w:t>
      </w:r>
      <w:r w:rsidRPr="00193EC8">
        <w:rPr>
          <w:rFonts w:ascii="Times New Roman" w:eastAsia="SimSun" w:hAnsi="Times New Roman" w:cs="Times New Roman"/>
          <w:color w:val="000000"/>
          <w:kern w:val="3"/>
          <w:sz w:val="28"/>
          <w:szCs w:val="28"/>
          <w:lang w:eastAsia="zh-CN" w:bidi="hi-IN"/>
        </w:rPr>
        <w:t xml:space="preserve">ной в границах </w:t>
      </w:r>
      <w:r w:rsidRPr="00193EC8">
        <w:rPr>
          <w:rFonts w:ascii="Times New Roman" w:eastAsia="SimSun" w:hAnsi="Times New Roman" w:cs="Times New Roman"/>
          <w:kern w:val="3"/>
          <w:sz w:val="28"/>
          <w:szCs w:val="28"/>
          <w:lang w:eastAsia="zh-CN" w:bidi="hi-IN"/>
        </w:rPr>
        <w:t>городского округа Верхотурский</w:t>
      </w:r>
      <w:r w:rsidRPr="00193EC8">
        <w:rPr>
          <w:rFonts w:ascii="Times New Roman" w:eastAsia="SimSun" w:hAnsi="Times New Roman" w:cs="Times New Roman"/>
          <w:color w:val="000000"/>
          <w:kern w:val="3"/>
          <w:sz w:val="28"/>
          <w:szCs w:val="28"/>
          <w:lang w:eastAsia="zh-CN" w:bidi="hi-IN"/>
        </w:rPr>
        <w:t>, в отношении резидентов указанной территории осуществляется с особенностями, предусмотренными Федеральным законом</w:t>
      </w:r>
      <w:r w:rsidRPr="00193EC8">
        <w:rPr>
          <w:rFonts w:ascii="Times New Roman" w:eastAsia="SimSun" w:hAnsi="Times New Roman" w:cs="Times New Roman"/>
          <w:kern w:val="3"/>
          <w:sz w:val="28"/>
          <w:szCs w:val="28"/>
          <w:lang w:eastAsia="zh-CN" w:bidi="hi-IN"/>
        </w:rPr>
        <w:t xml:space="preserve"> от 29 декабря 2014 года № 473 - ФЗ «О территориях опережающего социально – экономического развития в Российской Федерации».</w:t>
      </w:r>
      <w:proofErr w:type="gramEnd"/>
    </w:p>
    <w:p w:rsidR="00C168CC" w:rsidRPr="00193EC8" w:rsidRDefault="00C168CC" w:rsidP="00C168CC">
      <w:pPr>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 xml:space="preserve">РАЗДЕЛ </w:t>
      </w:r>
      <w:r w:rsidRPr="00193EC8">
        <w:rPr>
          <w:rFonts w:ascii="Times New Roman" w:eastAsia="SimSun" w:hAnsi="Times New Roman" w:cs="Times New Roman"/>
          <w:kern w:val="3"/>
          <w:sz w:val="28"/>
          <w:szCs w:val="28"/>
          <w:lang w:val="en-US" w:eastAsia="zh-CN" w:bidi="hi-IN"/>
        </w:rPr>
        <w:t>II</w:t>
      </w:r>
      <w:r w:rsidRPr="00193EC8">
        <w:rPr>
          <w:rFonts w:ascii="Times New Roman" w:eastAsia="SimSun" w:hAnsi="Times New Roman" w:cs="Times New Roman"/>
          <w:kern w:val="3"/>
          <w:sz w:val="28"/>
          <w:szCs w:val="28"/>
          <w:lang w:eastAsia="zh-CN" w:bidi="hi-IN"/>
        </w:rPr>
        <w:t>. Объекты муниципального контроля</w:t>
      </w:r>
    </w:p>
    <w:p w:rsidR="00C168CC" w:rsidRPr="00193EC8" w:rsidRDefault="00C168CC" w:rsidP="00C168CC">
      <w:pPr>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36"/>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Объектами муниципального контроля в сфере благоустройства являются:</w:t>
      </w:r>
    </w:p>
    <w:p w:rsidR="00C168CC" w:rsidRPr="00193EC8" w:rsidRDefault="00C168CC" w:rsidP="00C168CC">
      <w:pPr>
        <w:tabs>
          <w:tab w:val="left" w:pos="1136"/>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168CC" w:rsidRPr="00193EC8" w:rsidRDefault="00C168CC" w:rsidP="00C168CC">
      <w:pPr>
        <w:tabs>
          <w:tab w:val="left" w:pos="1136"/>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168CC" w:rsidRPr="00193EC8" w:rsidRDefault="00C168CC" w:rsidP="00C168CC">
      <w:pPr>
        <w:tabs>
          <w:tab w:val="left" w:pos="1136"/>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193EC8">
        <w:rPr>
          <w:rFonts w:ascii="Times New Roman" w:eastAsia="SimSun" w:hAnsi="Times New Roman" w:cs="Times New Roman"/>
          <w:kern w:val="3"/>
          <w:sz w:val="28"/>
          <w:szCs w:val="28"/>
          <w:lang w:eastAsia="zh-CN" w:bidi="hi-IN"/>
        </w:rPr>
        <w:br/>
        <w:t>и (или) пользовании граждан или организаций, к которым предъявляются обязательные требования (далее - производственные</w:t>
      </w:r>
      <w:proofErr w:type="gramEnd"/>
      <w:r w:rsidRPr="00193EC8">
        <w:rPr>
          <w:rFonts w:ascii="Times New Roman" w:eastAsia="SimSun" w:hAnsi="Times New Roman" w:cs="Times New Roman"/>
          <w:kern w:val="3"/>
          <w:sz w:val="28"/>
          <w:szCs w:val="28"/>
          <w:lang w:eastAsia="zh-CN" w:bidi="hi-IN"/>
        </w:rPr>
        <w:t xml:space="preserve"> объекты).</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shd w:val="clear" w:color="auto" w:fill="00FF00"/>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РАЗДЕЛ </w:t>
      </w:r>
      <w:r w:rsidRPr="00193EC8">
        <w:rPr>
          <w:rFonts w:ascii="Times New Roman" w:eastAsia="SimSun" w:hAnsi="Times New Roman" w:cs="Times New Roman"/>
          <w:kern w:val="3"/>
          <w:sz w:val="28"/>
          <w:szCs w:val="28"/>
          <w:lang w:val="en-US" w:eastAsia="zh-CN" w:bidi="hi-IN"/>
        </w:rPr>
        <w:t>III</w:t>
      </w:r>
      <w:r w:rsidRPr="00193EC8">
        <w:rPr>
          <w:rFonts w:ascii="Times New Roman" w:eastAsia="SimSun" w:hAnsi="Times New Roman" w:cs="Times New Roman"/>
          <w:kern w:val="3"/>
          <w:sz w:val="28"/>
          <w:szCs w:val="28"/>
          <w:lang w:eastAsia="zh-CN" w:bidi="hi-IN"/>
        </w:rPr>
        <w:t>. Управление рисками причинения вреда (ущерба) охраняемым законом ценностям при осуществлении муниципального контроля</w:t>
      </w:r>
    </w:p>
    <w:p w:rsidR="00C168CC" w:rsidRPr="00193EC8" w:rsidRDefault="00C168CC" w:rsidP="00C168CC">
      <w:pPr>
        <w:tabs>
          <w:tab w:val="left" w:pos="1189"/>
        </w:tabs>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С учетом требований части 7 статьи 22 и части 2 статьи 61 Закона № 248 </w:t>
      </w:r>
      <w:r w:rsidRPr="00193EC8">
        <w:rPr>
          <w:rFonts w:ascii="Times New Roman" w:eastAsia="SimSun" w:hAnsi="Times New Roman" w:cs="Times New Roman"/>
          <w:kern w:val="3"/>
          <w:sz w:val="28"/>
          <w:szCs w:val="28"/>
          <w:lang w:eastAsia="zh-CN" w:bidi="hi-IN"/>
        </w:rPr>
        <w:noBreakHyphen/>
        <w:t xml:space="preserve"> ФЗ система оценки и управления рисками причинения вреда (ущерба) охраняемым законом ценностям при осуществлении муниципального контроля </w:t>
      </w:r>
      <w:r w:rsidRPr="00193EC8">
        <w:rPr>
          <w:rFonts w:ascii="Times New Roman" w:eastAsia="SimSun" w:hAnsi="Times New Roman" w:cs="Times New Roman"/>
          <w:kern w:val="3"/>
          <w:sz w:val="28"/>
          <w:szCs w:val="28"/>
          <w:lang w:eastAsia="zh-CN" w:bidi="hi-IN"/>
        </w:rPr>
        <w:lastRenderedPageBreak/>
        <w:t xml:space="preserve">в сфере благоустройства </w:t>
      </w:r>
      <w:r w:rsidRPr="00864667">
        <w:rPr>
          <w:rFonts w:ascii="Times New Roman" w:eastAsia="SimSun" w:hAnsi="Times New Roman" w:cs="Times New Roman"/>
          <w:kern w:val="3"/>
          <w:sz w:val="28"/>
          <w:szCs w:val="28"/>
          <w:shd w:val="clear" w:color="auto" w:fill="FFFFFF" w:themeFill="background1"/>
          <w:lang w:eastAsia="zh-CN" w:bidi="hi-IN"/>
        </w:rPr>
        <w:t>не применяется</w:t>
      </w:r>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20"/>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ind w:firstLine="720"/>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РАЗДЕЛ </w:t>
      </w:r>
      <w:r w:rsidRPr="00193EC8">
        <w:rPr>
          <w:rFonts w:ascii="Times New Roman" w:eastAsia="SimSun" w:hAnsi="Times New Roman" w:cs="Times New Roman"/>
          <w:kern w:val="3"/>
          <w:sz w:val="28"/>
          <w:szCs w:val="28"/>
          <w:lang w:val="en-US" w:eastAsia="zh-CN" w:bidi="hi-IN"/>
        </w:rPr>
        <w:t>IV</w:t>
      </w:r>
      <w:r w:rsidRPr="00193EC8">
        <w:rPr>
          <w:rFonts w:ascii="Times New Roman" w:eastAsia="SimSun" w:hAnsi="Times New Roman" w:cs="Times New Roman"/>
          <w:kern w:val="3"/>
          <w:sz w:val="28"/>
          <w:szCs w:val="28"/>
          <w:lang w:eastAsia="zh-CN" w:bidi="hi-IN"/>
        </w:rPr>
        <w:t>. Профилактика рисков причинения вреда (ущерба) охраняемым законом ценностям</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C168CC" w:rsidRPr="00193EC8" w:rsidRDefault="00C168CC" w:rsidP="00C168CC">
      <w:pPr>
        <w:tabs>
          <w:tab w:val="left" w:pos="1243"/>
        </w:tabs>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1) информирование;</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2) консультирование.</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C168CC" w:rsidRPr="00193EC8" w:rsidRDefault="00C168CC" w:rsidP="00C168CC">
      <w:pPr>
        <w:tabs>
          <w:tab w:val="left" w:pos="54"/>
        </w:tabs>
        <w:suppressAutoHyphens/>
        <w:autoSpaceDN w:val="0"/>
        <w:spacing w:after="0" w:line="216" w:lineRule="auto"/>
        <w:ind w:firstLine="680"/>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C168CC" w:rsidRPr="00193EC8" w:rsidRDefault="00C168CC" w:rsidP="00C168CC">
      <w:pPr>
        <w:widowControl w:val="0"/>
        <w:numPr>
          <w:ilvl w:val="0"/>
          <w:numId w:val="3"/>
        </w:numPr>
        <w:tabs>
          <w:tab w:val="left" w:pos="1136"/>
        </w:tabs>
        <w:suppressAutoHyphens/>
        <w:autoSpaceDN w:val="0"/>
        <w:spacing w:after="0" w:line="216" w:lineRule="auto"/>
        <w:ind w:firstLine="680"/>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193EC8">
        <w:rPr>
          <w:rFonts w:ascii="Times New Roman" w:eastAsia="SimSun" w:hAnsi="Times New Roman" w:cs="Times New Roman"/>
          <w:color w:val="000000"/>
          <w:kern w:val="3"/>
          <w:sz w:val="28"/>
          <w:szCs w:val="28"/>
          <w:lang w:eastAsia="zh-CN" w:bidi="hi-IN"/>
        </w:rPr>
        <w:t>астоящего Положения.</w:t>
      </w:r>
    </w:p>
    <w:p w:rsidR="00C168CC" w:rsidRPr="00193EC8" w:rsidRDefault="00C168CC" w:rsidP="00C168CC">
      <w:pPr>
        <w:tabs>
          <w:tab w:val="left" w:pos="1136"/>
        </w:tabs>
        <w:suppressAutoHyphens/>
        <w:autoSpaceDN w:val="0"/>
        <w:spacing w:after="0" w:line="216" w:lineRule="auto"/>
        <w:ind w:firstLine="680"/>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C168CC" w:rsidRPr="00193EC8" w:rsidRDefault="00C168CC" w:rsidP="00C168CC">
      <w:pPr>
        <w:suppressAutoHyphens/>
        <w:autoSpaceDN w:val="0"/>
        <w:spacing w:after="0" w:line="216" w:lineRule="auto"/>
        <w:ind w:firstLine="680"/>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C168CC" w:rsidRPr="00193EC8" w:rsidRDefault="00C168CC" w:rsidP="00C168CC">
      <w:pPr>
        <w:suppressAutoHyphens/>
        <w:autoSpaceDN w:val="0"/>
        <w:spacing w:after="0" w:line="216" w:lineRule="auto"/>
        <w:ind w:firstLine="680"/>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C168CC" w:rsidRPr="00193EC8" w:rsidRDefault="00C168CC" w:rsidP="00C168CC">
      <w:pPr>
        <w:suppressAutoHyphens/>
        <w:autoSpaceDN w:val="0"/>
        <w:spacing w:after="0" w:line="216" w:lineRule="auto"/>
        <w:ind w:firstLine="680"/>
        <w:jc w:val="both"/>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РАЗДЕЛ </w:t>
      </w:r>
      <w:r w:rsidRPr="00193EC8">
        <w:rPr>
          <w:rFonts w:ascii="Times New Roman" w:eastAsia="SimSun" w:hAnsi="Times New Roman" w:cs="Times New Roman"/>
          <w:kern w:val="3"/>
          <w:sz w:val="28"/>
          <w:szCs w:val="28"/>
          <w:lang w:val="en-US" w:eastAsia="zh-CN" w:bidi="hi-IN"/>
        </w:rPr>
        <w:t>V</w:t>
      </w:r>
      <w:r w:rsidRPr="00193EC8">
        <w:rPr>
          <w:rFonts w:ascii="Times New Roman" w:eastAsia="SimSun" w:hAnsi="Times New Roman" w:cs="Times New Roman"/>
          <w:kern w:val="3"/>
          <w:sz w:val="28"/>
          <w:szCs w:val="28"/>
          <w:lang w:eastAsia="zh-CN" w:bidi="hi-IN"/>
        </w:rPr>
        <w:t>. Осуществление муниципального контроля</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bCs/>
          <w:kern w:val="3"/>
          <w:sz w:val="28"/>
          <w:szCs w:val="28"/>
          <w:lang w:eastAsia="zh-CN" w:bidi="hi-IN"/>
        </w:rPr>
        <w:t>Подраздел 1. Общие положения об осуществлении муниципального контрол</w:t>
      </w:r>
      <w:r w:rsidRPr="00193EC8">
        <w:rPr>
          <w:rFonts w:ascii="Times New Roman" w:eastAsia="SimSun" w:hAnsi="Times New Roman" w:cs="Times New Roman"/>
          <w:kern w:val="3"/>
          <w:sz w:val="28"/>
          <w:szCs w:val="28"/>
          <w:lang w:eastAsia="zh-CN" w:bidi="hi-IN"/>
        </w:rPr>
        <w:t>я</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lastRenderedPageBreak/>
        <w:t>С учетом требований части 7 статьи 22 и части 2 статьи 61 Закона</w:t>
      </w:r>
      <w:r w:rsidRPr="00193EC8">
        <w:rPr>
          <w:rFonts w:ascii="Times New Roman" w:eastAsia="SimSun" w:hAnsi="Times New Roman" w:cs="Times New Roman"/>
          <w:kern w:val="3"/>
          <w:sz w:val="28"/>
          <w:szCs w:val="28"/>
          <w:lang w:eastAsia="zh-CN" w:bidi="hi-IN"/>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Решение о проведении контрольного мероприятия оформляется распоряжением Администрации, подписанным Главой </w:t>
      </w:r>
      <w:r w:rsidR="00172A27" w:rsidRPr="00193EC8">
        <w:rPr>
          <w:rFonts w:ascii="Times New Roman" w:eastAsia="SimSun" w:hAnsi="Times New Roman" w:cs="Times New Roman"/>
          <w:kern w:val="3"/>
          <w:sz w:val="28"/>
          <w:szCs w:val="28"/>
          <w:lang w:eastAsia="zh-CN" w:bidi="hi-IN"/>
        </w:rPr>
        <w:t xml:space="preserve">городского округа </w:t>
      </w:r>
      <w:proofErr w:type="gramStart"/>
      <w:r w:rsidR="00172A27"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 xml:space="preserve"> либо иным уполномоченным на подписание таких распоряжений должностным лицом Администрации.</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 решении о проведении контрольного мероприятия указываются следующие сведения:</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дата, время и место выпуска решения;</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кем принято решение;</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основание проведения контрольного (надзорного) мероприятия;</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вид контроля;</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объект контроля, в отношении которого проводится контрольное (надзорное) мероприятие;</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вид контрольного (надзорного) мероприятия;</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перечень контрольных (надзорных) действий, совершаемых в рамках контрольного (надзорного) мероприятия;</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предмет контрольного (надзорного) мероприятия;</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проверочные листы, если их применение является обязательным;</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дата проведения контрольного (надзорного) мероприятия, в том числе срок непосредственного взаимодействия с контролируемым лицом;</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перечень документов, предоставление которых гражданином, организацией необходимо для оценки соблюдения обязательных требований;</w:t>
      </w:r>
    </w:p>
    <w:p w:rsidR="00C168CC" w:rsidRPr="00193EC8" w:rsidRDefault="00C168CC" w:rsidP="00C168CC">
      <w:pPr>
        <w:suppressAutoHyphens/>
        <w:autoSpaceDN w:val="0"/>
        <w:spacing w:after="0" w:line="216"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иные сведения, если это предусмотрено положением о виде контроля.</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Фотографии, аудио – и видеозаписи, используемые для фиксации доказательств, должны позволять однозначно идентифицировать объект фиксации, </w:t>
      </w:r>
      <w:r w:rsidRPr="00193EC8">
        <w:rPr>
          <w:rFonts w:ascii="Times New Roman" w:eastAsia="SimSun" w:hAnsi="Times New Roman" w:cs="Times New Roman"/>
          <w:kern w:val="3"/>
          <w:sz w:val="28"/>
          <w:szCs w:val="28"/>
          <w:lang w:eastAsia="zh-CN" w:bidi="hi-IN"/>
        </w:rPr>
        <w:lastRenderedPageBreak/>
        <w:t>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168CC" w:rsidRPr="00193EC8" w:rsidRDefault="00C168CC" w:rsidP="00C168CC">
      <w:pPr>
        <w:suppressAutoHyphens/>
        <w:autoSpaceDN w:val="0"/>
        <w:spacing w:after="0" w:line="216" w:lineRule="auto"/>
        <w:ind w:firstLine="851"/>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168CC" w:rsidRPr="00193EC8" w:rsidRDefault="00C168CC" w:rsidP="00C168CC">
      <w:pPr>
        <w:tabs>
          <w:tab w:val="left" w:pos="1189"/>
        </w:tabs>
        <w:suppressAutoHyphens/>
        <w:autoSpaceDN w:val="0"/>
        <w:spacing w:after="0" w:line="216" w:lineRule="auto"/>
        <w:ind w:firstLine="851"/>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2) прохождение лечения на стационаре медицинского учреждения;</w:t>
      </w:r>
    </w:p>
    <w:p w:rsidR="00C168CC" w:rsidRPr="00193EC8" w:rsidRDefault="00C168CC" w:rsidP="00C168CC">
      <w:pPr>
        <w:tabs>
          <w:tab w:val="left" w:pos="1189"/>
        </w:tabs>
        <w:suppressAutoHyphens/>
        <w:autoSpaceDN w:val="0"/>
        <w:spacing w:after="0" w:line="216" w:lineRule="auto"/>
        <w:ind w:firstLine="851"/>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3) личного характера (смерть близкого родственника);</w:t>
      </w:r>
    </w:p>
    <w:p w:rsidR="00C168CC" w:rsidRPr="00193EC8" w:rsidRDefault="00C168CC" w:rsidP="00C168CC">
      <w:pPr>
        <w:tabs>
          <w:tab w:val="left" w:pos="1189"/>
        </w:tabs>
        <w:suppressAutoHyphens/>
        <w:autoSpaceDN w:val="0"/>
        <w:spacing w:after="0" w:line="216" w:lineRule="auto"/>
        <w:ind w:firstLine="851"/>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4) непреодолимой силы в отношении контролируемого лица (катастрофы, аварии, несчастные случаи);</w:t>
      </w:r>
    </w:p>
    <w:p w:rsidR="00C168CC" w:rsidRPr="00193EC8" w:rsidRDefault="00C168CC" w:rsidP="00C168CC">
      <w:pPr>
        <w:tabs>
          <w:tab w:val="left" w:pos="1189"/>
        </w:tabs>
        <w:suppressAutoHyphens/>
        <w:autoSpaceDN w:val="0"/>
        <w:spacing w:after="0" w:line="216" w:lineRule="auto"/>
        <w:ind w:firstLine="851"/>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5) иных причин, признанных органом муниципального контроля, уважительными.</w:t>
      </w:r>
    </w:p>
    <w:p w:rsidR="00C168CC" w:rsidRPr="00193EC8" w:rsidRDefault="00C168CC" w:rsidP="00C168CC">
      <w:pPr>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Подраздел 2. Контрольные мероприятия</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36"/>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Муниципальный контроль в сфере благоустройства осуществляется посредством проведения следующих контрольных мероприятий:</w:t>
      </w:r>
    </w:p>
    <w:p w:rsidR="00C168CC" w:rsidRPr="00193EC8" w:rsidRDefault="00C168CC" w:rsidP="00C168CC">
      <w:pPr>
        <w:tabs>
          <w:tab w:val="left" w:pos="-3111"/>
          <w:tab w:val="left" w:pos="-1838"/>
        </w:tabs>
        <w:suppressAutoHyphens/>
        <w:autoSpaceDN w:val="0"/>
        <w:spacing w:after="0" w:line="240" w:lineRule="auto"/>
        <w:ind w:left="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1) инспекционный визит;</w:t>
      </w:r>
    </w:p>
    <w:p w:rsidR="00C168CC" w:rsidRPr="00193EC8" w:rsidRDefault="00C168CC" w:rsidP="00C168CC">
      <w:pPr>
        <w:tabs>
          <w:tab w:val="left" w:pos="1082"/>
        </w:tabs>
        <w:suppressAutoHyphens/>
        <w:autoSpaceDN w:val="0"/>
        <w:spacing w:after="0" w:line="240" w:lineRule="auto"/>
        <w:ind w:left="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2) рейдовый осмотр;</w:t>
      </w:r>
    </w:p>
    <w:p w:rsidR="00C168CC" w:rsidRPr="00193EC8" w:rsidRDefault="00C168CC" w:rsidP="00C168CC">
      <w:pPr>
        <w:tabs>
          <w:tab w:val="left" w:pos="1082"/>
        </w:tabs>
        <w:suppressAutoHyphens/>
        <w:autoSpaceDN w:val="0"/>
        <w:spacing w:after="0" w:line="240" w:lineRule="auto"/>
        <w:ind w:left="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3) документарная проверка;</w:t>
      </w:r>
    </w:p>
    <w:p w:rsidR="00C168CC" w:rsidRPr="00193EC8" w:rsidRDefault="00C168CC" w:rsidP="00C168CC">
      <w:pPr>
        <w:tabs>
          <w:tab w:val="left" w:pos="1082"/>
        </w:tabs>
        <w:suppressAutoHyphens/>
        <w:autoSpaceDN w:val="0"/>
        <w:spacing w:after="0" w:line="240" w:lineRule="auto"/>
        <w:ind w:firstLine="709"/>
        <w:jc w:val="both"/>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4) выездная проверка;</w:t>
      </w:r>
    </w:p>
    <w:p w:rsidR="00C168CC" w:rsidRPr="00193EC8" w:rsidRDefault="00C168CC" w:rsidP="00C168CC">
      <w:pPr>
        <w:widowControl w:val="0"/>
        <w:numPr>
          <w:ilvl w:val="0"/>
          <w:numId w:val="7"/>
        </w:numPr>
        <w:tabs>
          <w:tab w:val="left" w:pos="-1056"/>
        </w:tabs>
        <w:suppressAutoHyphens/>
        <w:autoSpaceDN w:val="0"/>
        <w:spacing w:after="0" w:line="240" w:lineRule="auto"/>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наблюдение за соблюдением обязательных требований.</w:t>
      </w:r>
    </w:p>
    <w:p w:rsidR="00C168CC" w:rsidRPr="00193EC8" w:rsidRDefault="00C168CC" w:rsidP="00C168CC">
      <w:pPr>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Подраздел 3. Инспекционный визит</w:t>
      </w:r>
    </w:p>
    <w:p w:rsidR="00C168CC" w:rsidRPr="00193EC8" w:rsidRDefault="00C168CC" w:rsidP="00C168CC">
      <w:pPr>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C168CC" w:rsidRPr="00193EC8" w:rsidRDefault="00C168CC" w:rsidP="00C168CC">
      <w:pPr>
        <w:widowControl w:val="0"/>
        <w:numPr>
          <w:ilvl w:val="0"/>
          <w:numId w:val="9"/>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осмотр</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0"/>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опрос</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0"/>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получение</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письменных</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объяснений</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Инспекционный визит проводится при наличии оснований, указанных в пунктах 1, 3 – 5 части 1 статьи 57 Закона № 248 – ФЗ.</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lastRenderedPageBreak/>
        <w:t>Иные вопросы проведения инспекционного визита регулируются Законом № 248 - ФЗ.</w:t>
      </w:r>
    </w:p>
    <w:p w:rsidR="00C168CC" w:rsidRPr="00193EC8" w:rsidRDefault="00C168CC" w:rsidP="00C168CC">
      <w:pPr>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Подраздел 4. Рейдовый осмотр</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C168CC" w:rsidRPr="00193EC8" w:rsidRDefault="00C168CC" w:rsidP="00C168CC">
      <w:pPr>
        <w:widowControl w:val="0"/>
        <w:numPr>
          <w:ilvl w:val="0"/>
          <w:numId w:val="10"/>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осмотр</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0"/>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опрос</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0"/>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получение</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письменных</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объяснений</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0"/>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proofErr w:type="gramStart"/>
      <w:r w:rsidRPr="00193EC8">
        <w:rPr>
          <w:rFonts w:ascii="Times New Roman" w:eastAsia="SimSun" w:hAnsi="Times New Roman" w:cs="Times New Roman"/>
          <w:kern w:val="3"/>
          <w:sz w:val="28"/>
          <w:szCs w:val="28"/>
          <w:lang w:val="en-US" w:eastAsia="zh-CN" w:bidi="hi-IN"/>
        </w:rPr>
        <w:t>истребование</w:t>
      </w:r>
      <w:proofErr w:type="spellEnd"/>
      <w:proofErr w:type="gram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документов</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Рейдовый осмотр проводится при наличии оснований, указанных в пунктах 1, 3 – 5 части 1 статьи 57 Закона № 248 – ФЗ.</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193EC8">
        <w:rPr>
          <w:rFonts w:ascii="Times New Roman" w:eastAsia="SimSun" w:hAnsi="Times New Roman" w:cs="Times New Roman"/>
          <w:kern w:val="3"/>
          <w:sz w:val="28"/>
          <w:szCs w:val="28"/>
          <w:lang w:eastAsia="zh-CN" w:bidi="hi-IN"/>
        </w:rPr>
        <w:br/>
        <w:t xml:space="preserve">3 – 6 части 1 статьи 57 и частью </w:t>
      </w:r>
      <w:r w:rsidRPr="00193EC8">
        <w:rPr>
          <w:rFonts w:ascii="Times New Roman" w:eastAsia="SimSun" w:hAnsi="Times New Roman" w:cs="Times New Roman"/>
          <w:kern w:val="3"/>
          <w:sz w:val="28"/>
          <w:szCs w:val="28"/>
          <w:lang w:val="en-US" w:eastAsia="zh-CN" w:bidi="hi-IN"/>
        </w:rPr>
        <w:t xml:space="preserve">12 </w:t>
      </w:r>
      <w:r w:rsidRPr="00193EC8">
        <w:rPr>
          <w:rFonts w:ascii="Times New Roman" w:eastAsia="SimSun" w:hAnsi="Times New Roman" w:cs="Times New Roman"/>
          <w:kern w:val="3"/>
          <w:sz w:val="28"/>
          <w:szCs w:val="28"/>
          <w:lang w:eastAsia="zh-CN" w:bidi="hi-IN"/>
        </w:rPr>
        <w:t>статьи</w:t>
      </w:r>
      <w:r w:rsidRPr="00193EC8">
        <w:rPr>
          <w:rFonts w:ascii="Times New Roman" w:eastAsia="SimSun" w:hAnsi="Times New Roman" w:cs="Times New Roman"/>
          <w:kern w:val="3"/>
          <w:sz w:val="28"/>
          <w:szCs w:val="28"/>
          <w:lang w:val="en-US" w:eastAsia="zh-CN" w:bidi="hi-IN"/>
        </w:rPr>
        <w:t xml:space="preserve"> 66 </w:t>
      </w:r>
      <w:r w:rsidRPr="00193EC8">
        <w:rPr>
          <w:rFonts w:ascii="Times New Roman" w:eastAsia="SimSun" w:hAnsi="Times New Roman" w:cs="Times New Roman"/>
          <w:kern w:val="3"/>
          <w:sz w:val="28"/>
          <w:szCs w:val="28"/>
          <w:lang w:eastAsia="zh-CN" w:bidi="hi-IN"/>
        </w:rPr>
        <w:t>Закона № 248 - ФЗ</w:t>
      </w:r>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Иные вопросы проведения рейдового осмотра регулируются Законом</w:t>
      </w:r>
      <w:r w:rsidRPr="00193EC8">
        <w:rPr>
          <w:rFonts w:ascii="Times New Roman" w:eastAsia="SimSun" w:hAnsi="Times New Roman" w:cs="Times New Roman"/>
          <w:kern w:val="3"/>
          <w:sz w:val="28"/>
          <w:szCs w:val="28"/>
          <w:lang w:eastAsia="zh-CN" w:bidi="hi-IN"/>
        </w:rPr>
        <w:br/>
        <w:t>№ 248 - ФЗ.</w:t>
      </w:r>
    </w:p>
    <w:p w:rsidR="00C168CC" w:rsidRPr="00193EC8" w:rsidRDefault="00C168CC" w:rsidP="00C168CC">
      <w:pPr>
        <w:suppressAutoHyphens/>
        <w:autoSpaceDN w:val="0"/>
        <w:spacing w:after="0" w:line="240" w:lineRule="auto"/>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Подраздел 5. Документарная проверка</w:t>
      </w:r>
    </w:p>
    <w:p w:rsidR="00C168CC" w:rsidRPr="00193EC8" w:rsidRDefault="00C168CC" w:rsidP="00C168CC">
      <w:pPr>
        <w:suppressAutoHyphens/>
        <w:autoSpaceDN w:val="0"/>
        <w:spacing w:after="0" w:line="240" w:lineRule="auto"/>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C168CC" w:rsidRPr="00193EC8" w:rsidRDefault="00C168CC" w:rsidP="00C168CC">
      <w:pPr>
        <w:widowControl w:val="0"/>
        <w:numPr>
          <w:ilvl w:val="0"/>
          <w:numId w:val="12"/>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получение</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письменных</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объяснений</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3"/>
        </w:numPr>
        <w:tabs>
          <w:tab w:val="left" w:pos="849"/>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proofErr w:type="gramStart"/>
      <w:r w:rsidRPr="00193EC8">
        <w:rPr>
          <w:rFonts w:ascii="Times New Roman" w:eastAsia="SimSun" w:hAnsi="Times New Roman" w:cs="Times New Roman"/>
          <w:kern w:val="3"/>
          <w:sz w:val="28"/>
          <w:szCs w:val="28"/>
          <w:lang w:val="en-US" w:eastAsia="zh-CN" w:bidi="hi-IN"/>
        </w:rPr>
        <w:t>истребование</w:t>
      </w:r>
      <w:proofErr w:type="spellEnd"/>
      <w:proofErr w:type="gram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документов</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iCs/>
          <w:kern w:val="3"/>
          <w:sz w:val="28"/>
          <w:szCs w:val="28"/>
          <w:lang w:eastAsia="zh-CN" w:bidi="hi-IN"/>
        </w:rPr>
        <w:t>В случае</w:t>
      </w:r>
      <w:proofErr w:type="gramStart"/>
      <w:r w:rsidRPr="00193EC8">
        <w:rPr>
          <w:rFonts w:ascii="Times New Roman" w:eastAsia="SimSun" w:hAnsi="Times New Roman" w:cs="Times New Roman"/>
          <w:iCs/>
          <w:kern w:val="3"/>
          <w:sz w:val="28"/>
          <w:szCs w:val="28"/>
          <w:lang w:eastAsia="zh-CN" w:bidi="hi-IN"/>
        </w:rPr>
        <w:t>,</w:t>
      </w:r>
      <w:proofErr w:type="gramEnd"/>
      <w:r w:rsidRPr="00193EC8">
        <w:rPr>
          <w:rFonts w:ascii="Times New Roman" w:eastAsia="SimSun" w:hAnsi="Times New Roman" w:cs="Times New Roman"/>
          <w:iCs/>
          <w:kern w:val="3"/>
          <w:sz w:val="28"/>
          <w:szCs w:val="28"/>
          <w:lang w:eastAsia="zh-CN" w:bidi="hi-I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iCs/>
          <w:kern w:val="3"/>
          <w:sz w:val="28"/>
          <w:szCs w:val="28"/>
          <w:lang w:eastAsia="zh-CN" w:bidi="hi-IN"/>
        </w:rPr>
      </w:pPr>
      <w:r w:rsidRPr="00193EC8">
        <w:rPr>
          <w:rFonts w:ascii="Times New Roman" w:eastAsia="SimSun" w:hAnsi="Times New Roman" w:cs="Times New Roman"/>
          <w:iCs/>
          <w:kern w:val="3"/>
          <w:sz w:val="28"/>
          <w:szCs w:val="28"/>
          <w:lang w:eastAsia="zh-CN" w:bidi="hi-IN"/>
        </w:rPr>
        <w:t>В случае</w:t>
      </w:r>
      <w:proofErr w:type="gramStart"/>
      <w:r w:rsidRPr="00193EC8">
        <w:rPr>
          <w:rFonts w:ascii="Times New Roman" w:eastAsia="SimSun" w:hAnsi="Times New Roman" w:cs="Times New Roman"/>
          <w:iCs/>
          <w:kern w:val="3"/>
          <w:sz w:val="28"/>
          <w:szCs w:val="28"/>
          <w:lang w:eastAsia="zh-CN" w:bidi="hi-IN"/>
        </w:rPr>
        <w:t>,</w:t>
      </w:r>
      <w:proofErr w:type="gramEnd"/>
      <w:r w:rsidRPr="00193EC8">
        <w:rPr>
          <w:rFonts w:ascii="Times New Roman" w:eastAsia="SimSun" w:hAnsi="Times New Roman" w:cs="Times New Roman"/>
          <w:iCs/>
          <w:kern w:val="3"/>
          <w:sz w:val="28"/>
          <w:szCs w:val="28"/>
          <w:lang w:eastAsia="zh-CN" w:bidi="hi-IN"/>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193EC8">
        <w:rPr>
          <w:rFonts w:ascii="Times New Roman" w:eastAsia="SimSun" w:hAnsi="Times New Roman" w:cs="Times New Roman"/>
          <w:iCs/>
          <w:kern w:val="3"/>
          <w:sz w:val="28"/>
          <w:szCs w:val="28"/>
          <w:lang w:eastAsia="zh-CN" w:bidi="hi-IN"/>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Pr="00193EC8">
        <w:rPr>
          <w:rFonts w:ascii="Times New Roman" w:eastAsia="SimSun" w:hAnsi="Times New Roman" w:cs="Times New Roman"/>
          <w:iCs/>
          <w:kern w:val="3"/>
          <w:sz w:val="28"/>
          <w:szCs w:val="28"/>
          <w:lang w:eastAsia="zh-CN" w:bidi="hi-IN"/>
        </w:rPr>
        <w:lastRenderedPageBreak/>
        <w:t>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iCs/>
          <w:kern w:val="3"/>
          <w:sz w:val="28"/>
          <w:szCs w:val="28"/>
          <w:lang w:eastAsia="zh-CN" w:bidi="hi-IN"/>
        </w:rPr>
      </w:pPr>
      <w:r w:rsidRPr="00193EC8">
        <w:rPr>
          <w:rFonts w:ascii="Times New Roman" w:eastAsia="SimSun" w:hAnsi="Times New Roman" w:cs="Times New Roman"/>
          <w:iCs/>
          <w:kern w:val="3"/>
          <w:sz w:val="28"/>
          <w:szCs w:val="28"/>
          <w:lang w:eastAsia="zh-CN" w:bidi="hi-IN"/>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iCs/>
          <w:kern w:val="3"/>
          <w:sz w:val="28"/>
          <w:szCs w:val="28"/>
          <w:lang w:eastAsia="zh-CN" w:bidi="hi-IN"/>
        </w:rPr>
        <w:t xml:space="preserve">Срок проведения документарной проверки не может превышать десять рабочих дней. </w:t>
      </w:r>
      <w:proofErr w:type="gramStart"/>
      <w:r w:rsidRPr="00193EC8">
        <w:rPr>
          <w:rFonts w:ascii="Times New Roman" w:eastAsia="SimSun" w:hAnsi="Times New Roman" w:cs="Times New Roman"/>
          <w:iCs/>
          <w:kern w:val="3"/>
          <w:sz w:val="28"/>
          <w:szCs w:val="28"/>
          <w:lang w:eastAsia="zh-CN" w:bidi="hi-IN"/>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193EC8">
        <w:rPr>
          <w:rFonts w:ascii="Times New Roman" w:eastAsia="SimSun" w:hAnsi="Times New Roman" w:cs="Times New Roman"/>
          <w:kern w:val="3"/>
          <w:sz w:val="28"/>
          <w:szCs w:val="28"/>
          <w:lang w:eastAsia="zh-CN" w:bidi="hi-IN"/>
        </w:rPr>
        <w:t> </w:t>
      </w:r>
      <w:r w:rsidRPr="00193EC8">
        <w:rPr>
          <w:rFonts w:ascii="Times New Roman" w:eastAsia="SimSun" w:hAnsi="Times New Roman" w:cs="Times New Roman"/>
          <w:iCs/>
          <w:kern w:val="3"/>
          <w:sz w:val="28"/>
          <w:szCs w:val="28"/>
          <w:lang w:eastAsia="zh-CN" w:bidi="hi-IN"/>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93EC8">
        <w:rPr>
          <w:rFonts w:ascii="Times New Roman" w:eastAsia="SimSun" w:hAnsi="Times New Roman" w:cs="Times New Roman"/>
          <w:iCs/>
          <w:kern w:val="3"/>
          <w:sz w:val="28"/>
          <w:szCs w:val="28"/>
          <w:lang w:eastAsia="zh-CN" w:bidi="hi-IN"/>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Документарная проверка проводится при наличии оснований, указанных в пунктах 1, 3 – 5 части 1 статьи 57 Закона № 248 - ФЗ.</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iCs/>
          <w:kern w:val="3"/>
          <w:sz w:val="28"/>
          <w:szCs w:val="28"/>
          <w:lang w:eastAsia="zh-CN" w:bidi="hi-IN"/>
        </w:rPr>
      </w:pPr>
      <w:r w:rsidRPr="00193EC8">
        <w:rPr>
          <w:rFonts w:ascii="Times New Roman" w:eastAsia="SimSun" w:hAnsi="Times New Roman" w:cs="Times New Roman"/>
          <w:iCs/>
          <w:kern w:val="3"/>
          <w:sz w:val="28"/>
          <w:szCs w:val="28"/>
          <w:lang w:eastAsia="zh-CN" w:bidi="hi-IN"/>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iCs/>
          <w:kern w:val="3"/>
          <w:sz w:val="28"/>
          <w:szCs w:val="28"/>
          <w:lang w:eastAsia="zh-CN" w:bidi="hi-IN"/>
        </w:rPr>
      </w:pPr>
      <w:r w:rsidRPr="00193EC8">
        <w:rPr>
          <w:rFonts w:ascii="Times New Roman" w:eastAsia="SimSun" w:hAnsi="Times New Roman" w:cs="Times New Roman"/>
          <w:iCs/>
          <w:kern w:val="3"/>
          <w:sz w:val="28"/>
          <w:szCs w:val="28"/>
          <w:lang w:eastAsia="zh-CN" w:bidi="hi-IN"/>
        </w:rPr>
        <w:t>Иные вопросы проведения документарной проверки регулируются Законом № 248 - ФЗ.</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Подраздел 6</w:t>
      </w:r>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Выездная</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проверка</w:t>
      </w:r>
      <w:proofErr w:type="spellEnd"/>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val="en-US"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C168CC" w:rsidRPr="00193EC8" w:rsidRDefault="00C168CC" w:rsidP="00C168CC">
      <w:pPr>
        <w:widowControl w:val="0"/>
        <w:numPr>
          <w:ilvl w:val="0"/>
          <w:numId w:val="15"/>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осмотр</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6"/>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опрос</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6"/>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kern w:val="3"/>
          <w:sz w:val="28"/>
          <w:szCs w:val="28"/>
          <w:lang w:val="en-US" w:eastAsia="zh-CN" w:bidi="hi-IN"/>
        </w:rPr>
        <w:t>получение</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письменных</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объяснений</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16"/>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val="en-US" w:eastAsia="zh-CN" w:bidi="hi-IN"/>
        </w:rPr>
      </w:pPr>
      <w:proofErr w:type="spellStart"/>
      <w:proofErr w:type="gramStart"/>
      <w:r w:rsidRPr="00193EC8">
        <w:rPr>
          <w:rFonts w:ascii="Times New Roman" w:eastAsia="SimSun" w:hAnsi="Times New Roman" w:cs="Times New Roman"/>
          <w:kern w:val="3"/>
          <w:sz w:val="28"/>
          <w:szCs w:val="28"/>
          <w:lang w:val="en-US" w:eastAsia="zh-CN" w:bidi="hi-IN"/>
        </w:rPr>
        <w:t>истребование</w:t>
      </w:r>
      <w:proofErr w:type="spellEnd"/>
      <w:proofErr w:type="gram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документов</w:t>
      </w:r>
      <w:proofErr w:type="spellEnd"/>
      <w:r w:rsidRPr="00193EC8">
        <w:rPr>
          <w:rFonts w:ascii="Times New Roman" w:eastAsia="SimSun" w:hAnsi="Times New Roman" w:cs="Times New Roman"/>
          <w:kern w:val="3"/>
          <w:sz w:val="28"/>
          <w:szCs w:val="28"/>
          <w:lang w:val="en-US" w:eastAsia="zh-CN" w:bidi="hi-IN"/>
        </w:rPr>
        <w:t>.</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Выездная проверка проводится при наличии оснований, указанных в пунктах 1, 3 – 5 части 1 статьи 57 Закона № 248 - ФЗ.</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Срок проведения выездной проверки не может превышать десять рабочих дней.</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93EC8">
        <w:rPr>
          <w:rFonts w:ascii="Times New Roman" w:eastAsia="SimSun" w:hAnsi="Times New Roman" w:cs="Times New Roman"/>
          <w:kern w:val="3"/>
          <w:sz w:val="28"/>
          <w:szCs w:val="28"/>
          <w:lang w:eastAsia="zh-CN" w:bidi="hi-IN"/>
        </w:rPr>
        <w:t>микропредприятия</w:t>
      </w:r>
      <w:proofErr w:type="spellEnd"/>
      <w:r w:rsidRPr="00193EC8">
        <w:rPr>
          <w:rFonts w:ascii="Times New Roman" w:eastAsia="SimSun" w:hAnsi="Times New Roman" w:cs="Times New Roman"/>
          <w:kern w:val="3"/>
          <w:sz w:val="28"/>
          <w:szCs w:val="28"/>
          <w:lang w:eastAsia="zh-CN" w:bidi="hi-IN"/>
        </w:rPr>
        <w:t>.</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iCs/>
          <w:kern w:val="3"/>
          <w:sz w:val="28"/>
          <w:szCs w:val="28"/>
          <w:lang w:eastAsia="zh-CN" w:bidi="hi-IN"/>
        </w:rPr>
        <w:t xml:space="preserve">Иные вопросы проведения выездной проверки регулируются Законом </w:t>
      </w:r>
      <w:r w:rsidRPr="00193EC8">
        <w:rPr>
          <w:rFonts w:ascii="Times New Roman" w:eastAsia="SimSun" w:hAnsi="Times New Roman" w:cs="Times New Roman"/>
          <w:iCs/>
          <w:kern w:val="3"/>
          <w:sz w:val="28"/>
          <w:szCs w:val="28"/>
          <w:lang w:eastAsia="zh-CN" w:bidi="hi-IN"/>
        </w:rPr>
        <w:lastRenderedPageBreak/>
        <w:t>№ 248 - ФЗ.</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tabs>
          <w:tab w:val="left" w:pos="849"/>
        </w:tabs>
        <w:suppressAutoHyphens/>
        <w:autoSpaceDN w:val="0"/>
        <w:spacing w:after="0" w:line="240" w:lineRule="auto"/>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Подраздел 7. Наблюдение за соблюдением обязательных требований</w:t>
      </w:r>
    </w:p>
    <w:p w:rsidR="00C168CC" w:rsidRPr="00193EC8" w:rsidRDefault="00C168CC" w:rsidP="00C168CC">
      <w:pPr>
        <w:tabs>
          <w:tab w:val="left" w:pos="849"/>
        </w:tabs>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C168CC" w:rsidRPr="00193EC8" w:rsidRDefault="00C168CC" w:rsidP="00C168CC">
      <w:pPr>
        <w:tabs>
          <w:tab w:val="left" w:pos="849"/>
        </w:tabs>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 xml:space="preserve">РАЗДЕЛ </w:t>
      </w:r>
      <w:r w:rsidRPr="00193EC8">
        <w:rPr>
          <w:rFonts w:ascii="Times New Roman" w:eastAsia="SimSun" w:hAnsi="Times New Roman" w:cs="Times New Roman"/>
          <w:kern w:val="3"/>
          <w:sz w:val="28"/>
          <w:szCs w:val="28"/>
          <w:lang w:val="en-US" w:eastAsia="zh-CN" w:bidi="hi-IN"/>
        </w:rPr>
        <w:t xml:space="preserve">VI. </w:t>
      </w:r>
      <w:proofErr w:type="spellStart"/>
      <w:r w:rsidRPr="00193EC8">
        <w:rPr>
          <w:rFonts w:ascii="Times New Roman" w:eastAsia="SimSun" w:hAnsi="Times New Roman" w:cs="Times New Roman"/>
          <w:kern w:val="3"/>
          <w:sz w:val="28"/>
          <w:szCs w:val="28"/>
          <w:lang w:val="en-US" w:eastAsia="zh-CN" w:bidi="hi-IN"/>
        </w:rPr>
        <w:t>Результаты</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контрольного</w:t>
      </w:r>
      <w:proofErr w:type="spellEnd"/>
      <w:r w:rsidRPr="00193EC8">
        <w:rPr>
          <w:rFonts w:ascii="Times New Roman" w:eastAsia="SimSun" w:hAnsi="Times New Roman" w:cs="Times New Roman"/>
          <w:kern w:val="3"/>
          <w:sz w:val="28"/>
          <w:szCs w:val="28"/>
          <w:lang w:val="en-US" w:eastAsia="zh-CN" w:bidi="hi-IN"/>
        </w:rPr>
        <w:t xml:space="preserve"> </w:t>
      </w:r>
      <w:proofErr w:type="spellStart"/>
      <w:r w:rsidRPr="00193EC8">
        <w:rPr>
          <w:rFonts w:ascii="Times New Roman" w:eastAsia="SimSun" w:hAnsi="Times New Roman" w:cs="Times New Roman"/>
          <w:kern w:val="3"/>
          <w:sz w:val="28"/>
          <w:szCs w:val="28"/>
          <w:lang w:val="en-US" w:eastAsia="zh-CN" w:bidi="hi-IN"/>
        </w:rPr>
        <w:t>мероприятия</w:t>
      </w:r>
      <w:proofErr w:type="spellEnd"/>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val="en-US"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По окончании проведения контрольного мероприятия составляется акт контрольного мероприятия (далее также – акт).</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Предписание Администрации об устранении выявленных нарушений обязательных требований содержит следующие данные:</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дата и место составления предписания;</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дата и номер акта контрольного мероприятия, на основании которого выдается предписание;</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фамилия, имя, отчество (при наличии) и должность лица (лиц), выдавшего (выдавших) предписание;</w:t>
      </w:r>
      <w:proofErr w:type="gramEnd"/>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содержание предписания – обязательные требования, которые нарушены;</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lastRenderedPageBreak/>
        <w:t>сроки исполнения;</w:t>
      </w:r>
    </w:p>
    <w:p w:rsidR="00C168CC" w:rsidRPr="00193EC8" w:rsidRDefault="00C168CC" w:rsidP="00C168CC">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iCs/>
          <w:kern w:val="3"/>
          <w:sz w:val="28"/>
          <w:szCs w:val="28"/>
          <w:lang w:eastAsia="zh-CN" w:bidi="hi-IN"/>
        </w:rPr>
        <w:t>Иные вопросы оформления результатов контрольного мероприятия регулируются Законом № 248 - ФЗ.</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РАЗДЕЛ </w:t>
      </w:r>
      <w:r w:rsidRPr="00193EC8">
        <w:rPr>
          <w:rFonts w:ascii="Times New Roman" w:eastAsia="SimSun" w:hAnsi="Times New Roman" w:cs="Times New Roman"/>
          <w:kern w:val="3"/>
          <w:sz w:val="28"/>
          <w:szCs w:val="28"/>
          <w:lang w:val="en-US" w:eastAsia="zh-CN" w:bidi="hi-IN"/>
        </w:rPr>
        <w:t>VII</w:t>
      </w:r>
      <w:r w:rsidRPr="00193EC8">
        <w:rPr>
          <w:rFonts w:ascii="Times New Roman" w:eastAsia="SimSun" w:hAnsi="Times New Roman" w:cs="Times New Roman"/>
          <w:kern w:val="3"/>
          <w:sz w:val="28"/>
          <w:szCs w:val="28"/>
          <w:lang w:eastAsia="zh-CN" w:bidi="hi-IN"/>
        </w:rPr>
        <w:t>. Досудебное обжалование решений контрольного органа,</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действий (бездействия) его должностных лиц</w:t>
      </w:r>
    </w:p>
    <w:p w:rsidR="00C168CC" w:rsidRPr="00193EC8" w:rsidRDefault="00C168CC" w:rsidP="00C168CC">
      <w:pPr>
        <w:suppressAutoHyphens/>
        <w:autoSpaceDN w:val="0"/>
        <w:spacing w:after="0" w:line="240" w:lineRule="auto"/>
        <w:rPr>
          <w:rFonts w:ascii="Times New Roman" w:eastAsia="Times New Roman" w:hAnsi="Times New Roman" w:cs="Times New Roman"/>
          <w:sz w:val="28"/>
          <w:szCs w:val="28"/>
          <w:lang w:eastAsia="ru-RU"/>
        </w:rPr>
      </w:pPr>
    </w:p>
    <w:p w:rsidR="00C168CC" w:rsidRPr="00193EC8" w:rsidRDefault="00C168CC" w:rsidP="00C168CC">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193EC8">
        <w:rPr>
          <w:rFonts w:ascii="Times New Roman" w:eastAsia="Times New Roman" w:hAnsi="Times New Roman" w:cs="Times New Roman"/>
          <w:sz w:val="28"/>
          <w:szCs w:val="28"/>
          <w:lang w:eastAsia="ru-RU"/>
        </w:rPr>
        <w:t>54. </w:t>
      </w:r>
      <w:proofErr w:type="gramStart"/>
      <w:r w:rsidRPr="00193EC8">
        <w:rPr>
          <w:rFonts w:ascii="Times New Roman" w:eastAsia="Georgia" w:hAnsi="Times New Roman" w:cs="Times New Roman"/>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193EC8">
        <w:rPr>
          <w:rFonts w:ascii="Times New Roman" w:eastAsia="Calibri" w:hAnsi="Times New Roman" w:cs="Times New Roman"/>
          <w:sz w:val="28"/>
          <w:szCs w:val="28"/>
          <w:lang w:eastAsia="ru-RU"/>
        </w:rPr>
        <w:t>‎</w:t>
      </w:r>
      <w:r w:rsidRPr="00193EC8">
        <w:rPr>
          <w:rFonts w:ascii="Times New Roman" w:eastAsia="Georgia" w:hAnsi="Times New Roman" w:cs="Times New Roman"/>
          <w:sz w:val="28"/>
          <w:szCs w:val="28"/>
          <w:lang w:eastAsia="ru-RU"/>
        </w:rPr>
        <w:t xml:space="preserve">«О государственном контроле (надзоре) и муниципальном контроле в Российской Федерации» и в соответствии с настоящим </w:t>
      </w:r>
      <w:r w:rsidRPr="00193EC8">
        <w:rPr>
          <w:rFonts w:ascii="Times New Roman" w:eastAsia="Times New Roman" w:hAnsi="Times New Roman" w:cs="Times New Roman"/>
          <w:sz w:val="28"/>
          <w:szCs w:val="28"/>
          <w:lang w:eastAsia="ru-RU"/>
        </w:rPr>
        <w:t>п</w:t>
      </w:r>
      <w:r w:rsidRPr="00193EC8">
        <w:rPr>
          <w:rFonts w:ascii="Times New Roman" w:eastAsia="Georgia" w:hAnsi="Times New Roman" w:cs="Times New Roman"/>
          <w:sz w:val="28"/>
          <w:szCs w:val="28"/>
          <w:lang w:eastAsia="ru-RU"/>
        </w:rPr>
        <w:t>оложением.</w:t>
      </w:r>
      <w:proofErr w:type="gramEnd"/>
    </w:p>
    <w:p w:rsidR="00C168CC" w:rsidRPr="00193EC8" w:rsidRDefault="00C168CC" w:rsidP="00C168CC">
      <w:pPr>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193EC8">
        <w:rPr>
          <w:rFonts w:ascii="Times New Roman" w:eastAsia="Times New Roman" w:hAnsi="Times New Roman" w:cs="Times New Roman"/>
          <w:sz w:val="28"/>
          <w:szCs w:val="28"/>
          <w:lang w:eastAsia="ru-RU"/>
        </w:rPr>
        <w:t>55. </w:t>
      </w:r>
      <w:r w:rsidRPr="00193EC8">
        <w:rPr>
          <w:rFonts w:ascii="Times New Roman" w:eastAsia="Georgia" w:hAnsi="Times New Roman" w:cs="Times New Roman"/>
          <w:sz w:val="28"/>
          <w:szCs w:val="28"/>
          <w:lang w:eastAsia="ru-RU"/>
        </w:rPr>
        <w:t xml:space="preserve">Сроки подачи жалобы определяются в соответствии с частями 5-11 статьи 40 Федерального закона </w:t>
      </w:r>
      <w:r w:rsidRPr="00193EC8">
        <w:rPr>
          <w:rFonts w:ascii="Times New Roman" w:eastAsia="Calibri" w:hAnsi="Times New Roman" w:cs="Times New Roman"/>
          <w:sz w:val="28"/>
          <w:szCs w:val="28"/>
          <w:lang w:eastAsia="ru-RU"/>
        </w:rPr>
        <w:t>‎</w:t>
      </w:r>
      <w:r w:rsidRPr="00193EC8">
        <w:rPr>
          <w:rFonts w:ascii="Times New Roman" w:eastAsia="Georgia" w:hAnsi="Times New Roman" w:cs="Times New Roman"/>
          <w:sz w:val="28"/>
          <w:szCs w:val="28"/>
          <w:lang w:eastAsia="ru-RU"/>
        </w:rPr>
        <w:t>«О государственном контроле (надзоре) и муниципальном контроле в Российской Федерации».</w:t>
      </w:r>
    </w:p>
    <w:p w:rsidR="00C168CC" w:rsidRPr="00193EC8" w:rsidRDefault="00C168CC" w:rsidP="00C168CC">
      <w:pPr>
        <w:shd w:val="clear" w:color="auto" w:fill="FFFFFF"/>
        <w:suppressAutoHyphens/>
        <w:autoSpaceDN w:val="0"/>
        <w:spacing w:after="0" w:line="302" w:lineRule="atLeast"/>
        <w:ind w:firstLine="709"/>
        <w:jc w:val="both"/>
        <w:rPr>
          <w:rFonts w:ascii="Times New Roman" w:eastAsia="Times New Roman" w:hAnsi="Times New Roman" w:cs="Times New Roman"/>
          <w:sz w:val="28"/>
          <w:szCs w:val="28"/>
          <w:lang w:eastAsia="ru-RU"/>
        </w:rPr>
      </w:pPr>
      <w:r w:rsidRPr="00193EC8">
        <w:rPr>
          <w:rFonts w:ascii="Times New Roman" w:eastAsia="Times New Roman" w:hAnsi="Times New Roman" w:cs="Times New Roman"/>
          <w:sz w:val="28"/>
          <w:szCs w:val="28"/>
          <w:lang w:eastAsia="ru-RU"/>
        </w:rPr>
        <w:t>56. </w:t>
      </w:r>
      <w:r w:rsidRPr="00193EC8">
        <w:rPr>
          <w:rFonts w:ascii="Times New Roman" w:eastAsia="Georgia" w:hAnsi="Times New Roman" w:cs="Times New Roman"/>
          <w:sz w:val="28"/>
          <w:szCs w:val="28"/>
          <w:lang w:eastAsia="ru-RU"/>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sidR="00864667">
        <w:rPr>
          <w:rFonts w:ascii="Times New Roman" w:eastAsia="Georgia" w:hAnsi="Times New Roman" w:cs="Times New Roman"/>
          <w:sz w:val="28"/>
          <w:szCs w:val="28"/>
          <w:lang w:eastAsia="ru-RU"/>
        </w:rPr>
        <w:t xml:space="preserve">городского округа </w:t>
      </w:r>
      <w:proofErr w:type="gramStart"/>
      <w:r w:rsidR="00864667">
        <w:rPr>
          <w:rFonts w:ascii="Times New Roman" w:eastAsia="Georgia" w:hAnsi="Times New Roman" w:cs="Times New Roman"/>
          <w:sz w:val="28"/>
          <w:szCs w:val="28"/>
          <w:lang w:eastAsia="ru-RU"/>
        </w:rPr>
        <w:t>Верхотурский</w:t>
      </w:r>
      <w:proofErr w:type="gramEnd"/>
      <w:r w:rsidRPr="00193EC8">
        <w:rPr>
          <w:rFonts w:ascii="Times New Roman" w:eastAsia="Georgia" w:hAnsi="Times New Roman" w:cs="Times New Roman"/>
          <w:sz w:val="28"/>
          <w:szCs w:val="28"/>
          <w:lang w:eastAsia="ru-RU"/>
        </w:rPr>
        <w:t xml:space="preserve">. </w:t>
      </w:r>
    </w:p>
    <w:p w:rsidR="00C168CC" w:rsidRPr="00193EC8" w:rsidRDefault="00C168CC" w:rsidP="00C168CC">
      <w:pPr>
        <w:shd w:val="clear" w:color="auto" w:fill="FFFFFF"/>
        <w:suppressAutoHyphens/>
        <w:autoSpaceDN w:val="0"/>
        <w:spacing w:after="0" w:line="302" w:lineRule="atLeast"/>
        <w:ind w:firstLine="709"/>
        <w:jc w:val="both"/>
        <w:rPr>
          <w:rFonts w:ascii="Times New Roman" w:eastAsia="Times New Roman" w:hAnsi="Times New Roman" w:cs="Times New Roman"/>
          <w:sz w:val="28"/>
          <w:szCs w:val="28"/>
          <w:lang w:eastAsia="ru-RU"/>
        </w:rPr>
      </w:pPr>
      <w:r w:rsidRPr="00193EC8">
        <w:rPr>
          <w:rFonts w:ascii="Times New Roman" w:eastAsia="Times New Roman" w:hAnsi="Times New Roman" w:cs="Times New Roman"/>
          <w:sz w:val="28"/>
          <w:szCs w:val="28"/>
          <w:lang w:eastAsia="ru-RU"/>
        </w:rPr>
        <w:t>57</w:t>
      </w:r>
      <w:r w:rsidRPr="00193EC8">
        <w:rPr>
          <w:rFonts w:ascii="Times New Roman" w:eastAsia="Georgia" w:hAnsi="Times New Roman" w:cs="Times New Roman"/>
          <w:sz w:val="28"/>
          <w:szCs w:val="28"/>
          <w:lang w:eastAsia="ru-RU"/>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864667">
        <w:rPr>
          <w:rFonts w:ascii="Times New Roman" w:eastAsia="Georgia" w:hAnsi="Times New Roman" w:cs="Times New Roman"/>
          <w:sz w:val="28"/>
          <w:szCs w:val="28"/>
          <w:lang w:eastAsia="ru-RU"/>
        </w:rPr>
        <w:t xml:space="preserve">городского округа </w:t>
      </w:r>
      <w:proofErr w:type="gramStart"/>
      <w:r w:rsidR="00864667">
        <w:rPr>
          <w:rFonts w:ascii="Times New Roman" w:eastAsia="Georgia" w:hAnsi="Times New Roman" w:cs="Times New Roman"/>
          <w:sz w:val="28"/>
          <w:szCs w:val="28"/>
          <w:lang w:eastAsia="ru-RU"/>
        </w:rPr>
        <w:t>Верхотурский</w:t>
      </w:r>
      <w:proofErr w:type="gramEnd"/>
      <w:r w:rsidRPr="00193EC8">
        <w:rPr>
          <w:rFonts w:ascii="Times New Roman" w:eastAsia="Georgia" w:hAnsi="Times New Roman" w:cs="Times New Roman"/>
          <w:sz w:val="28"/>
          <w:szCs w:val="28"/>
          <w:lang w:eastAsia="ru-RU"/>
        </w:rPr>
        <w:t>.</w:t>
      </w:r>
    </w:p>
    <w:p w:rsidR="00C168CC" w:rsidRPr="00193EC8" w:rsidRDefault="00C168CC" w:rsidP="00C168CC">
      <w:pPr>
        <w:shd w:val="clear" w:color="auto" w:fill="FFFFFF"/>
        <w:suppressAutoHyphens/>
        <w:autoSpaceDN w:val="0"/>
        <w:spacing w:after="0" w:line="302" w:lineRule="atLeast"/>
        <w:ind w:firstLine="709"/>
        <w:jc w:val="both"/>
        <w:rPr>
          <w:rFonts w:ascii="Times New Roman" w:eastAsia="Times New Roman" w:hAnsi="Times New Roman" w:cs="Times New Roman"/>
          <w:sz w:val="28"/>
          <w:szCs w:val="28"/>
          <w:lang w:eastAsia="ru-RU"/>
        </w:rPr>
      </w:pPr>
      <w:r w:rsidRPr="00193EC8">
        <w:rPr>
          <w:rFonts w:ascii="Times New Roman" w:eastAsia="Times New Roman" w:hAnsi="Times New Roman" w:cs="Times New Roman"/>
          <w:sz w:val="28"/>
          <w:szCs w:val="28"/>
          <w:lang w:eastAsia="ru-RU"/>
        </w:rPr>
        <w:t>58</w:t>
      </w:r>
      <w:r w:rsidRPr="00193EC8">
        <w:rPr>
          <w:rFonts w:ascii="Times New Roman" w:eastAsia="Georgia" w:hAnsi="Times New Roman" w:cs="Times New Roman"/>
          <w:sz w:val="28"/>
          <w:szCs w:val="28"/>
          <w:lang w:eastAsia="ru-RU"/>
        </w:rPr>
        <w:t>. Срок рассмотрения жалобы не позднее 20 рабочих дней со дня регистрации такой жалобы в органе муниципального контроля.</w:t>
      </w:r>
    </w:p>
    <w:p w:rsidR="00C168CC" w:rsidRPr="00193EC8" w:rsidRDefault="00C168CC" w:rsidP="00C168CC">
      <w:pPr>
        <w:shd w:val="clear" w:color="auto" w:fill="FFFFFF"/>
        <w:suppressAutoHyphens/>
        <w:autoSpaceDN w:val="0"/>
        <w:spacing w:after="0" w:line="302" w:lineRule="atLeast"/>
        <w:ind w:firstLine="709"/>
        <w:jc w:val="both"/>
        <w:rPr>
          <w:rFonts w:ascii="Times New Roman" w:eastAsia="Times New Roman" w:hAnsi="Times New Roman" w:cs="Times New Roman"/>
          <w:sz w:val="28"/>
          <w:szCs w:val="28"/>
          <w:lang w:eastAsia="ru-RU"/>
        </w:rPr>
      </w:pPr>
      <w:r w:rsidRPr="00193EC8">
        <w:rPr>
          <w:rFonts w:ascii="Times New Roman" w:eastAsia="Times New Roman" w:hAnsi="Times New Roman" w:cs="Times New Roman"/>
          <w:color w:val="000000"/>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168CC" w:rsidRPr="00193EC8" w:rsidRDefault="00C168CC" w:rsidP="00C168CC">
      <w:pPr>
        <w:widowControl w:val="0"/>
        <w:suppressAutoHyphens/>
        <w:autoSpaceDN w:val="0"/>
        <w:spacing w:after="0" w:line="240" w:lineRule="auto"/>
        <w:ind w:firstLine="709"/>
        <w:jc w:val="both"/>
        <w:rPr>
          <w:rFonts w:ascii="Times New Roman" w:eastAsia="0" w:hAnsi="Times New Roman" w:cs="Times New Roman"/>
          <w:kern w:val="3"/>
          <w:sz w:val="28"/>
          <w:szCs w:val="28"/>
          <w:lang w:eastAsia="hi-IN" w:bidi="hi-IN"/>
        </w:rPr>
      </w:pPr>
      <w:r w:rsidRPr="00193EC8">
        <w:rPr>
          <w:rFonts w:ascii="Times New Roman" w:eastAsia="Times New Roman" w:hAnsi="Times New Roman" w:cs="Times New Roman"/>
          <w:color w:val="000000"/>
          <w:kern w:val="3"/>
          <w:sz w:val="28"/>
          <w:szCs w:val="28"/>
          <w:lang w:eastAsia="ru-RU" w:bidi="hi-IN"/>
        </w:rPr>
        <w:t>59.</w:t>
      </w:r>
      <w:r w:rsidRPr="00193EC8">
        <w:rPr>
          <w:rFonts w:ascii="Times New Roman" w:eastAsia="0" w:hAnsi="Times New Roman" w:cs="Times New Roman"/>
          <w:color w:val="000000"/>
          <w:kern w:val="3"/>
          <w:sz w:val="28"/>
          <w:szCs w:val="28"/>
          <w:lang w:eastAsia="hi-IN" w:bidi="hi-IN"/>
        </w:rPr>
        <w:t xml:space="preserve"> По итогам рассмотрения жалобы руководитель </w:t>
      </w:r>
      <w:r w:rsidRPr="00193EC8">
        <w:rPr>
          <w:rFonts w:ascii="Times New Roman" w:eastAsia="0" w:hAnsi="Times New Roman" w:cs="Times New Roman"/>
          <w:kern w:val="3"/>
          <w:sz w:val="28"/>
          <w:szCs w:val="28"/>
          <w:lang w:eastAsia="hi-IN" w:bidi="hi-IN"/>
        </w:rPr>
        <w:t xml:space="preserve">(заместитель руководителя) органа муниципального контроля Администрации </w:t>
      </w:r>
      <w:r w:rsidR="00864667">
        <w:rPr>
          <w:rFonts w:ascii="Times New Roman" w:eastAsia="0" w:hAnsi="Times New Roman" w:cs="Times New Roman"/>
          <w:kern w:val="3"/>
          <w:sz w:val="28"/>
          <w:szCs w:val="28"/>
          <w:lang w:eastAsia="hi-IN" w:bidi="hi-IN"/>
        </w:rPr>
        <w:t xml:space="preserve">городского округа Верхотурский </w:t>
      </w:r>
      <w:r w:rsidRPr="00193EC8">
        <w:rPr>
          <w:rFonts w:ascii="Times New Roman" w:eastAsia="0" w:hAnsi="Times New Roman" w:cs="Times New Roman"/>
          <w:color w:val="000000"/>
          <w:kern w:val="3"/>
          <w:sz w:val="28"/>
          <w:szCs w:val="28"/>
          <w:lang w:eastAsia="hi-IN" w:bidi="hi-IN"/>
        </w:rPr>
        <w:t>принимается одно из следующих решений:</w:t>
      </w:r>
    </w:p>
    <w:p w:rsidR="00C168CC" w:rsidRPr="00193EC8" w:rsidRDefault="00C168CC" w:rsidP="00C168CC">
      <w:pPr>
        <w:widowControl w:val="0"/>
        <w:numPr>
          <w:ilvl w:val="0"/>
          <w:numId w:val="17"/>
        </w:numPr>
        <w:suppressAutoHyphens/>
        <w:autoSpaceDN w:val="0"/>
        <w:spacing w:after="0" w:line="240" w:lineRule="auto"/>
        <w:ind w:firstLine="709"/>
        <w:jc w:val="both"/>
        <w:rPr>
          <w:rFonts w:ascii="Times New Roman" w:eastAsia="SimSun" w:hAnsi="Times New Roman" w:cs="Times New Roman"/>
          <w:kern w:val="3"/>
          <w:sz w:val="28"/>
          <w:szCs w:val="28"/>
          <w:lang w:val="en-US" w:eastAsia="zh-CN" w:bidi="hi-IN"/>
        </w:rPr>
      </w:pPr>
      <w:proofErr w:type="spellStart"/>
      <w:r w:rsidRPr="00193EC8">
        <w:rPr>
          <w:rFonts w:ascii="Times New Roman" w:eastAsia="SimSun" w:hAnsi="Times New Roman" w:cs="Times New Roman"/>
          <w:color w:val="000000"/>
          <w:kern w:val="3"/>
          <w:sz w:val="28"/>
          <w:szCs w:val="28"/>
          <w:lang w:val="en-US" w:eastAsia="zh-CN" w:bidi="hi-IN"/>
        </w:rPr>
        <w:t>оставляет</w:t>
      </w:r>
      <w:proofErr w:type="spellEnd"/>
      <w:r w:rsidRPr="00193EC8">
        <w:rPr>
          <w:rFonts w:ascii="Times New Roman" w:eastAsia="SimSun" w:hAnsi="Times New Roman" w:cs="Times New Roman"/>
          <w:color w:val="000000"/>
          <w:kern w:val="3"/>
          <w:sz w:val="28"/>
          <w:szCs w:val="28"/>
          <w:lang w:val="en-US" w:eastAsia="zh-CN" w:bidi="hi-IN"/>
        </w:rPr>
        <w:t xml:space="preserve"> </w:t>
      </w:r>
      <w:proofErr w:type="spellStart"/>
      <w:r w:rsidRPr="00193EC8">
        <w:rPr>
          <w:rFonts w:ascii="Times New Roman" w:eastAsia="SimSun" w:hAnsi="Times New Roman" w:cs="Times New Roman"/>
          <w:color w:val="000000"/>
          <w:kern w:val="3"/>
          <w:sz w:val="28"/>
          <w:szCs w:val="28"/>
          <w:lang w:val="en-US" w:eastAsia="zh-CN" w:bidi="hi-IN"/>
        </w:rPr>
        <w:t>жалобу</w:t>
      </w:r>
      <w:proofErr w:type="spellEnd"/>
      <w:r w:rsidRPr="00193EC8">
        <w:rPr>
          <w:rFonts w:ascii="Times New Roman" w:eastAsia="SimSun" w:hAnsi="Times New Roman" w:cs="Times New Roman"/>
          <w:color w:val="000000"/>
          <w:kern w:val="3"/>
          <w:sz w:val="28"/>
          <w:szCs w:val="28"/>
          <w:lang w:val="en-US" w:eastAsia="zh-CN" w:bidi="hi-IN"/>
        </w:rPr>
        <w:t xml:space="preserve"> </w:t>
      </w:r>
      <w:proofErr w:type="spellStart"/>
      <w:r w:rsidRPr="00193EC8">
        <w:rPr>
          <w:rFonts w:ascii="Times New Roman" w:eastAsia="SimSun" w:hAnsi="Times New Roman" w:cs="Times New Roman"/>
          <w:color w:val="000000"/>
          <w:kern w:val="3"/>
          <w:sz w:val="28"/>
          <w:szCs w:val="28"/>
          <w:lang w:val="en-US" w:eastAsia="zh-CN" w:bidi="hi-IN"/>
        </w:rPr>
        <w:t>без</w:t>
      </w:r>
      <w:proofErr w:type="spellEnd"/>
      <w:r w:rsidRPr="00193EC8">
        <w:rPr>
          <w:rFonts w:ascii="Times New Roman" w:eastAsia="SimSun" w:hAnsi="Times New Roman" w:cs="Times New Roman"/>
          <w:color w:val="000000"/>
          <w:kern w:val="3"/>
          <w:sz w:val="28"/>
          <w:szCs w:val="28"/>
          <w:lang w:val="en-US" w:eastAsia="zh-CN" w:bidi="hi-IN"/>
        </w:rPr>
        <w:t xml:space="preserve"> </w:t>
      </w:r>
      <w:proofErr w:type="spellStart"/>
      <w:r w:rsidRPr="00193EC8">
        <w:rPr>
          <w:rFonts w:ascii="Times New Roman" w:eastAsia="SimSun" w:hAnsi="Times New Roman" w:cs="Times New Roman"/>
          <w:color w:val="000000"/>
          <w:kern w:val="3"/>
          <w:sz w:val="28"/>
          <w:szCs w:val="28"/>
          <w:lang w:val="en-US" w:eastAsia="zh-CN" w:bidi="hi-IN"/>
        </w:rPr>
        <w:t>удовлетворения</w:t>
      </w:r>
      <w:proofErr w:type="spellEnd"/>
      <w:r w:rsidRPr="00193EC8">
        <w:rPr>
          <w:rFonts w:ascii="Times New Roman" w:eastAsia="SimSun" w:hAnsi="Times New Roman" w:cs="Times New Roman"/>
          <w:color w:val="000000"/>
          <w:kern w:val="3"/>
          <w:sz w:val="28"/>
          <w:szCs w:val="28"/>
          <w:lang w:val="en-US" w:eastAsia="zh-CN" w:bidi="hi-IN"/>
        </w:rPr>
        <w:t>;</w:t>
      </w:r>
    </w:p>
    <w:p w:rsidR="00C168CC" w:rsidRPr="00193EC8" w:rsidRDefault="00C168CC" w:rsidP="00C168CC">
      <w:pPr>
        <w:widowControl w:val="0"/>
        <w:numPr>
          <w:ilvl w:val="0"/>
          <w:numId w:val="17"/>
        </w:numPr>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color w:val="000000"/>
          <w:kern w:val="3"/>
          <w:sz w:val="28"/>
          <w:szCs w:val="28"/>
          <w:lang w:eastAsia="zh-CN" w:bidi="hi-IN"/>
        </w:rPr>
        <w:t>отменяет решение контрольного органа полностью или частично;</w:t>
      </w:r>
    </w:p>
    <w:p w:rsidR="00C168CC" w:rsidRPr="00193EC8" w:rsidRDefault="00C168CC" w:rsidP="00C168CC">
      <w:pPr>
        <w:widowControl w:val="0"/>
        <w:numPr>
          <w:ilvl w:val="0"/>
          <w:numId w:val="17"/>
        </w:numPr>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color w:val="000000"/>
          <w:kern w:val="3"/>
          <w:sz w:val="28"/>
          <w:szCs w:val="28"/>
          <w:lang w:eastAsia="zh-CN" w:bidi="hi-IN"/>
        </w:rPr>
        <w:lastRenderedPageBreak/>
        <w:t>отменяет решение контрольного органа полностью и принимает новое решение;</w:t>
      </w:r>
    </w:p>
    <w:p w:rsidR="00C168CC" w:rsidRPr="00193EC8" w:rsidRDefault="00C168CC" w:rsidP="00C168CC">
      <w:pPr>
        <w:widowControl w:val="0"/>
        <w:numPr>
          <w:ilvl w:val="0"/>
          <w:numId w:val="17"/>
        </w:numPr>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color w:val="000000"/>
          <w:kern w:val="3"/>
          <w:sz w:val="28"/>
          <w:szCs w:val="28"/>
          <w:lang w:eastAsia="zh-CN" w:bidi="hi-IN"/>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168CC" w:rsidRPr="00193EC8" w:rsidRDefault="00C168CC" w:rsidP="00C168CC">
      <w:pPr>
        <w:widowControl w:val="0"/>
        <w:suppressAutoHyphens/>
        <w:autoSpaceDN w:val="0"/>
        <w:spacing w:after="0" w:line="240" w:lineRule="auto"/>
        <w:ind w:firstLine="708"/>
        <w:jc w:val="both"/>
        <w:rPr>
          <w:rFonts w:ascii="Times New Roman" w:eastAsia="0" w:hAnsi="Times New Roman" w:cs="Times New Roman"/>
          <w:kern w:val="3"/>
          <w:sz w:val="28"/>
          <w:szCs w:val="28"/>
          <w:lang w:eastAsia="hi-IN" w:bidi="hi-IN"/>
        </w:rPr>
      </w:pPr>
      <w:r w:rsidRPr="00193EC8">
        <w:rPr>
          <w:rFonts w:ascii="Times New Roman" w:eastAsia="0" w:hAnsi="Times New Roman" w:cs="Times New Roman"/>
          <w:color w:val="000000"/>
          <w:kern w:val="3"/>
          <w:sz w:val="28"/>
          <w:szCs w:val="28"/>
          <w:lang w:eastAsia="hi-IN" w:bidi="hi-IN"/>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168CC" w:rsidRPr="00193EC8" w:rsidRDefault="00C168CC" w:rsidP="00C168CC">
      <w:pPr>
        <w:widowControl w:val="0"/>
        <w:suppressAutoHyphens/>
        <w:autoSpaceDN w:val="0"/>
        <w:spacing w:after="0" w:line="240" w:lineRule="auto"/>
        <w:ind w:firstLine="708"/>
        <w:jc w:val="both"/>
        <w:rPr>
          <w:rFonts w:ascii="Times New Roman" w:eastAsia="0" w:hAnsi="Times New Roman" w:cs="Times New Roman"/>
          <w:kern w:val="3"/>
          <w:sz w:val="28"/>
          <w:szCs w:val="28"/>
          <w:lang w:eastAsia="hi-IN" w:bidi="hi-IN"/>
        </w:rPr>
      </w:pPr>
      <w:r w:rsidRPr="00193EC8">
        <w:rPr>
          <w:rFonts w:ascii="Times New Roman" w:eastAsia="0" w:hAnsi="Times New Roman" w:cs="Times New Roman"/>
          <w:color w:val="000000"/>
          <w:kern w:val="3"/>
          <w:sz w:val="28"/>
          <w:szCs w:val="28"/>
          <w:lang w:eastAsia="hi-IN" w:bidi="hi-IN"/>
        </w:rPr>
        <w:t xml:space="preserve">61. Досудебный порядок обжалования </w:t>
      </w:r>
      <w:r w:rsidRPr="00193EC8">
        <w:rPr>
          <w:rFonts w:ascii="Times New Roman" w:eastAsia="0" w:hAnsi="Times New Roman" w:cs="Times New Roman"/>
          <w:kern w:val="3"/>
          <w:sz w:val="28"/>
          <w:szCs w:val="28"/>
          <w:lang w:eastAsia="hi-IN" w:bidi="hi-IN"/>
        </w:rPr>
        <w:t xml:space="preserve">до 31 декабря 2023 года </w:t>
      </w:r>
      <w:r w:rsidRPr="00193EC8">
        <w:rPr>
          <w:rFonts w:ascii="Times New Roman" w:eastAsia="0" w:hAnsi="Times New Roman" w:cs="Times New Roman"/>
          <w:color w:val="000000"/>
          <w:kern w:val="3"/>
          <w:sz w:val="28"/>
          <w:szCs w:val="28"/>
          <w:lang w:eastAsia="hi-IN" w:bidi="hi-IN"/>
        </w:rPr>
        <w:t>может осуществляться посредством бумажного документооборота.</w:t>
      </w:r>
    </w:p>
    <w:p w:rsidR="00C168CC" w:rsidRPr="00193EC8" w:rsidRDefault="00C168CC" w:rsidP="00C168CC">
      <w:pPr>
        <w:shd w:val="clear" w:color="auto" w:fill="FFFFFF"/>
        <w:suppressAutoHyphens/>
        <w:autoSpaceDN w:val="0"/>
        <w:spacing w:after="0" w:line="302" w:lineRule="atLeast"/>
        <w:ind w:firstLine="709"/>
        <w:jc w:val="both"/>
        <w:rPr>
          <w:rFonts w:ascii="Times New Roman" w:eastAsia="Times New Roman" w:hAnsi="Times New Roman" w:cs="Times New Roman"/>
          <w:sz w:val="28"/>
          <w:szCs w:val="28"/>
          <w:lang w:eastAsia="ru-RU"/>
        </w:rPr>
      </w:pPr>
    </w:p>
    <w:p w:rsidR="00C168CC" w:rsidRPr="00193EC8" w:rsidRDefault="00C168CC" w:rsidP="00C168CC">
      <w:pPr>
        <w:suppressAutoHyphens/>
        <w:autoSpaceDN w:val="0"/>
        <w:spacing w:after="0" w:line="240" w:lineRule="auto"/>
        <w:jc w:val="center"/>
        <w:rPr>
          <w:rFonts w:ascii="Times New Roman" w:eastAsia="SimSun" w:hAnsi="Times New Roman" w:cs="Times New Roman"/>
          <w:iCs/>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bCs/>
          <w:kern w:val="3"/>
          <w:sz w:val="28"/>
          <w:szCs w:val="28"/>
          <w:lang w:eastAsia="zh-CN" w:bidi="hi-IN"/>
        </w:rPr>
        <w:t xml:space="preserve">РАЗДЕЛ </w:t>
      </w:r>
      <w:r w:rsidRPr="00193EC8">
        <w:rPr>
          <w:rFonts w:ascii="Times New Roman" w:eastAsia="SimSun" w:hAnsi="Times New Roman" w:cs="Times New Roman"/>
          <w:bCs/>
          <w:kern w:val="3"/>
          <w:sz w:val="28"/>
          <w:szCs w:val="28"/>
          <w:lang w:val="en-US" w:eastAsia="zh-CN" w:bidi="hi-IN"/>
        </w:rPr>
        <w:t>VIII</w:t>
      </w:r>
      <w:r w:rsidRPr="00193EC8">
        <w:rPr>
          <w:rFonts w:ascii="Times New Roman" w:eastAsia="SimSun" w:hAnsi="Times New Roman" w:cs="Times New Roman"/>
          <w:bCs/>
          <w:kern w:val="3"/>
          <w:sz w:val="28"/>
          <w:szCs w:val="28"/>
          <w:lang w:eastAsia="zh-CN" w:bidi="hi-IN"/>
        </w:rPr>
        <w:t xml:space="preserve">. </w:t>
      </w:r>
      <w:r w:rsidRPr="00193EC8">
        <w:rPr>
          <w:rFonts w:ascii="Times New Roman" w:eastAsia="SimSun" w:hAnsi="Times New Roman" w:cs="Times New Roman"/>
          <w:bCs/>
          <w:iCs/>
          <w:kern w:val="3"/>
          <w:sz w:val="28"/>
          <w:szCs w:val="28"/>
          <w:lang w:eastAsia="zh-CN" w:bidi="hi-IN"/>
        </w:rPr>
        <w:t>Оценка результативности и эффективности деятельности</w:t>
      </w:r>
    </w:p>
    <w:p w:rsidR="00C168CC" w:rsidRPr="00193EC8" w:rsidRDefault="00C168CC" w:rsidP="00C168CC">
      <w:pPr>
        <w:suppressAutoHyphens/>
        <w:autoSpaceDN w:val="0"/>
        <w:spacing w:after="0" w:line="240" w:lineRule="auto"/>
        <w:jc w:val="center"/>
        <w:rPr>
          <w:rFonts w:ascii="Times New Roman" w:eastAsia="SimSun" w:hAnsi="Times New Roman" w:cs="Times New Roman"/>
          <w:bCs/>
          <w:iCs/>
          <w:kern w:val="3"/>
          <w:sz w:val="28"/>
          <w:szCs w:val="28"/>
          <w:lang w:eastAsia="zh-CN" w:bidi="hi-IN"/>
        </w:rPr>
      </w:pPr>
      <w:r w:rsidRPr="00193EC8">
        <w:rPr>
          <w:rFonts w:ascii="Times New Roman" w:eastAsia="SimSun" w:hAnsi="Times New Roman" w:cs="Times New Roman"/>
          <w:bCs/>
          <w:iCs/>
          <w:kern w:val="3"/>
          <w:sz w:val="28"/>
          <w:szCs w:val="28"/>
          <w:lang w:eastAsia="zh-CN" w:bidi="hi-IN"/>
        </w:rPr>
        <w:t>контрольного органа</w:t>
      </w:r>
    </w:p>
    <w:p w:rsidR="00C168CC" w:rsidRPr="00193EC8" w:rsidRDefault="00C168CC" w:rsidP="00C168CC">
      <w:pPr>
        <w:suppressAutoHyphens/>
        <w:autoSpaceDN w:val="0"/>
        <w:spacing w:after="0" w:line="240" w:lineRule="auto"/>
        <w:jc w:val="center"/>
        <w:rPr>
          <w:rFonts w:ascii="Times New Roman" w:eastAsia="SimSun" w:hAnsi="Times New Roman" w:cs="Times New Roman"/>
          <w:iCs/>
          <w:kern w:val="3"/>
          <w:sz w:val="28"/>
          <w:szCs w:val="28"/>
          <w:lang w:eastAsia="zh-CN" w:bidi="hi-IN"/>
        </w:rPr>
      </w:pP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iCs/>
          <w:kern w:val="3"/>
          <w:sz w:val="28"/>
          <w:szCs w:val="28"/>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iCs/>
          <w:kern w:val="3"/>
          <w:sz w:val="28"/>
          <w:szCs w:val="28"/>
          <w:lang w:eastAsia="zh-CN" w:bidi="hi-IN"/>
        </w:rPr>
        <w:t>В систему показателей результативности и эффективности деятельности, указанную в пункте 55 настоящего Положения, входят:</w:t>
      </w:r>
    </w:p>
    <w:p w:rsidR="00C168CC" w:rsidRPr="00193EC8" w:rsidRDefault="00C168CC" w:rsidP="00C168CC">
      <w:pPr>
        <w:widowControl w:val="0"/>
        <w:numPr>
          <w:ilvl w:val="0"/>
          <w:numId w:val="18"/>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ключевые показатели </w:t>
      </w:r>
      <w:r w:rsidRPr="00193EC8">
        <w:rPr>
          <w:rFonts w:ascii="Times New Roman" w:eastAsia="SimSun" w:hAnsi="Times New Roman" w:cs="Times New Roman"/>
          <w:iCs/>
          <w:kern w:val="3"/>
          <w:sz w:val="28"/>
          <w:szCs w:val="28"/>
          <w:lang w:eastAsia="zh-CN" w:bidi="hi-IN"/>
        </w:rPr>
        <w:t>муниципального контроля в сфере благоустройства;</w:t>
      </w:r>
    </w:p>
    <w:p w:rsidR="00C168CC" w:rsidRPr="00193EC8" w:rsidRDefault="00C168CC" w:rsidP="00C168CC">
      <w:pPr>
        <w:widowControl w:val="0"/>
        <w:numPr>
          <w:ilvl w:val="0"/>
          <w:numId w:val="18"/>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iCs/>
          <w:kern w:val="3"/>
          <w:sz w:val="28"/>
          <w:szCs w:val="28"/>
          <w:lang w:eastAsia="zh-CN" w:bidi="hi-IN"/>
        </w:rPr>
        <w:t>индикативные показатели муниципального контроля в сфере благоустройства.</w:t>
      </w:r>
    </w:p>
    <w:p w:rsidR="00C168CC" w:rsidRPr="00193EC8" w:rsidRDefault="00C168CC" w:rsidP="00172A27">
      <w:pPr>
        <w:widowControl w:val="0"/>
        <w:numPr>
          <w:ilvl w:val="0"/>
          <w:numId w:val="3"/>
        </w:numPr>
        <w:tabs>
          <w:tab w:val="left" w:pos="1189"/>
        </w:tabs>
        <w:suppressAutoHyphens/>
        <w:autoSpaceDN w:val="0"/>
        <w:spacing w:after="0" w:line="216" w:lineRule="auto"/>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iCs/>
          <w:kern w:val="3"/>
          <w:sz w:val="28"/>
          <w:szCs w:val="28"/>
          <w:lang w:eastAsia="zh-CN" w:bidi="hi-IN"/>
        </w:rPr>
        <w:t xml:space="preserve">Ключевые показатели </w:t>
      </w:r>
      <w:r w:rsidRPr="00193EC8">
        <w:rPr>
          <w:rFonts w:ascii="Times New Roman" w:eastAsia="SimSun" w:hAnsi="Times New Roman" w:cs="Times New Roman"/>
          <w:kern w:val="3"/>
          <w:sz w:val="28"/>
          <w:szCs w:val="28"/>
          <w:lang w:eastAsia="zh-CN" w:bidi="hi-IN"/>
        </w:rPr>
        <w:t xml:space="preserve">муниципального контроля и их целевые значения, индикативные показатели муниципального контроля в сфере благоустройства </w:t>
      </w:r>
      <w:r w:rsidRPr="00193EC8">
        <w:rPr>
          <w:rFonts w:ascii="Times New Roman" w:eastAsia="SimSun" w:hAnsi="Times New Roman" w:cs="Times New Roman"/>
          <w:iCs/>
          <w:kern w:val="3"/>
          <w:sz w:val="28"/>
          <w:szCs w:val="28"/>
          <w:lang w:eastAsia="zh-CN" w:bidi="hi-IN"/>
        </w:rPr>
        <w:t xml:space="preserve">утверждаются решением Думы </w:t>
      </w:r>
      <w:r w:rsidR="00172A27" w:rsidRPr="00193EC8">
        <w:rPr>
          <w:rFonts w:ascii="Times New Roman" w:eastAsia="SimSun" w:hAnsi="Times New Roman" w:cs="Times New Roman"/>
          <w:kern w:val="3"/>
          <w:sz w:val="28"/>
          <w:szCs w:val="28"/>
          <w:lang w:eastAsia="zh-CN" w:bidi="hi-IN"/>
        </w:rPr>
        <w:t xml:space="preserve">городского округа </w:t>
      </w:r>
      <w:proofErr w:type="gramStart"/>
      <w:r w:rsidR="00172A27"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iCs/>
          <w:kern w:val="3"/>
          <w:sz w:val="28"/>
          <w:szCs w:val="28"/>
          <w:lang w:eastAsia="zh-CN" w:bidi="hi-IN"/>
        </w:rPr>
        <w:t>.</w:t>
      </w:r>
    </w:p>
    <w:p w:rsidR="00C168CC" w:rsidRPr="00193EC8" w:rsidRDefault="00C168CC" w:rsidP="00C168CC">
      <w:pPr>
        <w:widowControl w:val="0"/>
        <w:numPr>
          <w:ilvl w:val="0"/>
          <w:numId w:val="3"/>
        </w:num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Контрольный орган ежегодно осуществляет подготовку доклада о </w:t>
      </w:r>
      <w:r w:rsidRPr="00193EC8">
        <w:rPr>
          <w:rFonts w:ascii="Times New Roman" w:eastAsia="SimSun" w:hAnsi="Times New Roman" w:cs="Times New Roman"/>
          <w:iCs/>
          <w:kern w:val="3"/>
          <w:sz w:val="28"/>
          <w:szCs w:val="28"/>
          <w:lang w:eastAsia="zh-CN" w:bidi="hi-IN"/>
        </w:rPr>
        <w:t xml:space="preserve">муниципальном контроле в сфере благоустройства </w:t>
      </w:r>
      <w:r w:rsidRPr="00193EC8">
        <w:rPr>
          <w:rFonts w:ascii="Times New Roman" w:eastAsia="SimSun" w:hAnsi="Times New Roman" w:cs="Times New Roman"/>
          <w:kern w:val="3"/>
          <w:sz w:val="28"/>
          <w:szCs w:val="28"/>
          <w:lang w:eastAsia="zh-CN" w:bidi="hi-IN"/>
        </w:rPr>
        <w:t>с учетом требований, установленных Законом № 248 - ФЗ.</w:t>
      </w:r>
    </w:p>
    <w:p w:rsidR="00C168CC" w:rsidRPr="00193EC8" w:rsidRDefault="00C168CC" w:rsidP="00C168CC">
      <w:pPr>
        <w:tabs>
          <w:tab w:val="left" w:pos="1189"/>
        </w:tabs>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Организация подготовки доклада возлагается на орган Администрации, уполномоченный в сфере благоустройства.</w:t>
      </w:r>
    </w:p>
    <w:p w:rsidR="00C168CC" w:rsidRPr="00193EC8" w:rsidRDefault="00C168CC" w:rsidP="00C168CC">
      <w:pPr>
        <w:spacing w:after="0" w:line="216" w:lineRule="auto"/>
        <w:rPr>
          <w:rFonts w:ascii="Times New Roman" w:eastAsia="SimSun" w:hAnsi="Times New Roman" w:cs="Times New Roman"/>
          <w:sz w:val="28"/>
          <w:szCs w:val="28"/>
          <w:lang w:eastAsia="zh-CN" w:bidi="hi-IN"/>
        </w:rPr>
        <w:sectPr w:rsidR="00C168CC" w:rsidRPr="00193EC8">
          <w:pgSz w:w="12240" w:h="15840"/>
          <w:pgMar w:top="1134" w:right="567" w:bottom="1134" w:left="1418" w:header="720" w:footer="720" w:gutter="0"/>
          <w:cols w:space="720"/>
        </w:sectPr>
      </w:pPr>
    </w:p>
    <w:p w:rsidR="00C168CC" w:rsidRPr="00193EC8" w:rsidRDefault="00C168CC"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lastRenderedPageBreak/>
        <w:t>Утверждены</w:t>
      </w:r>
    </w:p>
    <w:p w:rsidR="00C168CC" w:rsidRPr="00193EC8" w:rsidRDefault="00C168CC"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решением Думы</w:t>
      </w:r>
    </w:p>
    <w:p w:rsidR="00172A27" w:rsidRPr="00193EC8" w:rsidRDefault="00172A27"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городского округа </w:t>
      </w:r>
      <w:proofErr w:type="gramStart"/>
      <w:r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 xml:space="preserve"> </w:t>
      </w:r>
    </w:p>
    <w:p w:rsidR="00C168CC" w:rsidRPr="00193EC8" w:rsidRDefault="00C168CC"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от ______ 2021  № _________</w:t>
      </w:r>
    </w:p>
    <w:p w:rsidR="00C168CC" w:rsidRPr="00193EC8" w:rsidRDefault="00C168CC" w:rsidP="00C168CC">
      <w:pPr>
        <w:suppressAutoHyphens/>
        <w:autoSpaceDN w:val="0"/>
        <w:spacing w:after="0" w:line="240" w:lineRule="auto"/>
        <w:jc w:val="center"/>
        <w:rPr>
          <w:rFonts w:ascii="Times New Roman" w:eastAsia="SimSun" w:hAnsi="Times New Roman" w:cs="Times New Roman"/>
          <w:iCs/>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iCs/>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Ключевые показатели муниципального контроля в сфере</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bCs/>
          <w:kern w:val="3"/>
          <w:sz w:val="28"/>
          <w:szCs w:val="28"/>
          <w:lang w:eastAsia="zh-CN" w:bidi="hi-IN"/>
        </w:rPr>
        <w:t xml:space="preserve">благоустройства </w:t>
      </w:r>
      <w:r w:rsidR="00172A27" w:rsidRPr="00193EC8">
        <w:rPr>
          <w:rFonts w:ascii="Times New Roman" w:eastAsia="SimSun" w:hAnsi="Times New Roman" w:cs="Times New Roman"/>
          <w:bCs/>
          <w:kern w:val="3"/>
          <w:sz w:val="28"/>
          <w:szCs w:val="28"/>
          <w:lang w:eastAsia="zh-CN" w:bidi="hi-IN"/>
        </w:rPr>
        <w:t xml:space="preserve">на территории городского округа </w:t>
      </w:r>
      <w:proofErr w:type="gramStart"/>
      <w:r w:rsidR="00172A27" w:rsidRPr="00193EC8">
        <w:rPr>
          <w:rFonts w:ascii="Times New Roman" w:eastAsia="SimSun" w:hAnsi="Times New Roman" w:cs="Times New Roman"/>
          <w:bCs/>
          <w:kern w:val="3"/>
          <w:sz w:val="28"/>
          <w:szCs w:val="28"/>
          <w:lang w:eastAsia="zh-CN" w:bidi="hi-IN"/>
        </w:rPr>
        <w:t>Верхотурский</w:t>
      </w:r>
      <w:proofErr w:type="gramEnd"/>
      <w:r w:rsidRPr="00193EC8">
        <w:rPr>
          <w:rFonts w:ascii="Times New Roman" w:eastAsia="SimSun" w:hAnsi="Times New Roman" w:cs="Times New Roman"/>
          <w:bCs/>
          <w:kern w:val="3"/>
          <w:sz w:val="28"/>
          <w:szCs w:val="28"/>
          <w:lang w:eastAsia="zh-CN" w:bidi="hi-IN"/>
        </w:rPr>
        <w:t xml:space="preserve"> и их целевые значения, индикативные показатели муниципального контроля в сфере благоустройства </w:t>
      </w:r>
      <w:r w:rsidR="00172A27" w:rsidRPr="00193EC8">
        <w:rPr>
          <w:rFonts w:ascii="Times New Roman" w:eastAsia="SimSun" w:hAnsi="Times New Roman" w:cs="Times New Roman"/>
          <w:bCs/>
          <w:kern w:val="3"/>
          <w:sz w:val="28"/>
          <w:szCs w:val="28"/>
          <w:lang w:eastAsia="zh-CN" w:bidi="hi-IN"/>
        </w:rPr>
        <w:t>на территории городского округа Верхотурский</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1. Ключевые показатели муниципального контроля в сфере благоустройства </w:t>
      </w:r>
      <w:r w:rsidR="00172A27" w:rsidRPr="00193EC8">
        <w:rPr>
          <w:rFonts w:ascii="Times New Roman" w:eastAsia="SimSun" w:hAnsi="Times New Roman" w:cs="Times New Roman"/>
          <w:kern w:val="3"/>
          <w:sz w:val="28"/>
          <w:szCs w:val="28"/>
          <w:lang w:eastAsia="zh-CN" w:bidi="hi-IN"/>
        </w:rPr>
        <w:t xml:space="preserve">на территории городского округа </w:t>
      </w:r>
      <w:proofErr w:type="gramStart"/>
      <w:r w:rsidR="00172A27" w:rsidRPr="00193EC8">
        <w:rPr>
          <w:rFonts w:ascii="Times New Roman" w:eastAsia="SimSun" w:hAnsi="Times New Roman" w:cs="Times New Roman"/>
          <w:kern w:val="3"/>
          <w:sz w:val="28"/>
          <w:szCs w:val="28"/>
          <w:lang w:eastAsia="zh-CN" w:bidi="hi-IN"/>
        </w:rPr>
        <w:t>Верхотурский</w:t>
      </w:r>
      <w:proofErr w:type="gramEnd"/>
      <w:r w:rsidR="00172A27" w:rsidRPr="00193EC8">
        <w:rPr>
          <w:rFonts w:ascii="Times New Roman" w:eastAsia="SimSun" w:hAnsi="Times New Roman" w:cs="Times New Roman"/>
          <w:kern w:val="3"/>
          <w:sz w:val="28"/>
          <w:szCs w:val="28"/>
          <w:lang w:eastAsia="zh-CN" w:bidi="hi-IN"/>
        </w:rPr>
        <w:t xml:space="preserve"> </w:t>
      </w:r>
      <w:r w:rsidRPr="00193EC8">
        <w:rPr>
          <w:rFonts w:ascii="Times New Roman" w:eastAsia="SimSun" w:hAnsi="Times New Roman" w:cs="Times New Roman"/>
          <w:kern w:val="3"/>
          <w:sz w:val="28"/>
          <w:szCs w:val="28"/>
          <w:lang w:eastAsia="zh-CN" w:bidi="hi-IN"/>
        </w:rPr>
        <w:t>и их целевые значения:</w:t>
      </w:r>
    </w:p>
    <w:p w:rsidR="00C168CC" w:rsidRPr="00864667"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p>
    <w:tbl>
      <w:tblPr>
        <w:tblW w:w="10200" w:type="dxa"/>
        <w:tblLayout w:type="fixed"/>
        <w:tblCellMar>
          <w:left w:w="10" w:type="dxa"/>
          <w:right w:w="10" w:type="dxa"/>
        </w:tblCellMar>
        <w:tblLook w:val="04A0" w:firstRow="1" w:lastRow="0" w:firstColumn="1" w:lastColumn="0" w:noHBand="0" w:noVBand="1"/>
      </w:tblPr>
      <w:tblGrid>
        <w:gridCol w:w="7792"/>
        <w:gridCol w:w="2408"/>
      </w:tblGrid>
      <w:tr w:rsidR="00C168CC" w:rsidRPr="00193EC8" w:rsidTr="00864667">
        <w:tc>
          <w:tcPr>
            <w:tcW w:w="77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C168CC" w:rsidRPr="00193EC8" w:rsidRDefault="00C168CC" w:rsidP="00C168CC">
            <w:pPr>
              <w:suppressLineNumbers/>
              <w:suppressAutoHyphens/>
              <w:autoSpaceDN w:val="0"/>
              <w:spacing w:after="0" w:line="300" w:lineRule="atLeast"/>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Ключевые показатели</w:t>
            </w:r>
          </w:p>
          <w:p w:rsidR="00C168CC" w:rsidRPr="00193EC8" w:rsidRDefault="00C168CC" w:rsidP="00C168CC">
            <w:pPr>
              <w:suppressAutoHyphens/>
              <w:autoSpaceDN w:val="0"/>
              <w:spacing w:after="0" w:line="240" w:lineRule="auto"/>
              <w:rPr>
                <w:rFonts w:ascii="Times New Roman" w:eastAsia="SimSun" w:hAnsi="Times New Roman" w:cs="Times New Roman"/>
                <w:kern w:val="3"/>
                <w:sz w:val="28"/>
                <w:szCs w:val="28"/>
                <w:lang w:val="en-US" w:eastAsia="zh-CN" w:bidi="hi-IN"/>
              </w:rPr>
            </w:pPr>
          </w:p>
        </w:tc>
        <w:tc>
          <w:tcPr>
            <w:tcW w:w="24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168CC" w:rsidRPr="00193EC8" w:rsidRDefault="00C168CC" w:rsidP="00C168CC">
            <w:pPr>
              <w:suppressLineNumbers/>
              <w:suppressAutoHyphens/>
              <w:autoSpaceDN w:val="0"/>
              <w:spacing w:after="0" w:line="300" w:lineRule="atLeast"/>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Целевые значения</w:t>
            </w:r>
          </w:p>
          <w:p w:rsidR="00C168CC" w:rsidRPr="00193EC8" w:rsidRDefault="00C168CC" w:rsidP="00C168CC">
            <w:pPr>
              <w:suppressLineNumbers/>
              <w:suppressAutoHyphens/>
              <w:autoSpaceDN w:val="0"/>
              <w:spacing w:after="0" w:line="300" w:lineRule="atLeast"/>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w:t>
            </w:r>
          </w:p>
        </w:tc>
      </w:tr>
      <w:tr w:rsidR="00C168CC" w:rsidRPr="00193EC8" w:rsidTr="00864667">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C168CC" w:rsidRPr="00193EC8" w:rsidRDefault="00C168CC" w:rsidP="00C168CC">
            <w:pPr>
              <w:suppressLineNumbers/>
              <w:suppressAutoHyphens/>
              <w:autoSpaceDN w:val="0"/>
              <w:spacing w:after="0" w:line="300" w:lineRule="atLeast"/>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4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68CC" w:rsidRPr="00193EC8" w:rsidRDefault="00C168CC" w:rsidP="00C168CC">
            <w:pPr>
              <w:suppressLineNumbers/>
              <w:suppressAutoHyphens/>
              <w:autoSpaceDN w:val="0"/>
              <w:spacing w:after="0" w:line="300" w:lineRule="atLeast"/>
              <w:jc w:val="center"/>
              <w:rPr>
                <w:rFonts w:ascii="Times New Roman" w:eastAsia="SimSun" w:hAnsi="Times New Roman" w:cs="Times New Roman"/>
                <w:kern w:val="3"/>
                <w:sz w:val="28"/>
                <w:szCs w:val="28"/>
                <w:lang w:val="en-US" w:eastAsia="zh-CN" w:bidi="hi-IN"/>
              </w:rPr>
            </w:pPr>
            <w:r w:rsidRPr="00193EC8">
              <w:rPr>
                <w:rFonts w:ascii="Times New Roman" w:eastAsia="SimSun" w:hAnsi="Times New Roman" w:cs="Times New Roman"/>
                <w:kern w:val="3"/>
                <w:sz w:val="28"/>
                <w:szCs w:val="28"/>
                <w:lang w:eastAsia="zh-CN" w:bidi="hi-IN"/>
              </w:rPr>
              <w:t>70-80</w:t>
            </w:r>
          </w:p>
        </w:tc>
      </w:tr>
      <w:tr w:rsidR="00C168CC" w:rsidRPr="00193EC8" w:rsidTr="00864667">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C168CC" w:rsidRPr="00193EC8" w:rsidRDefault="00C168CC" w:rsidP="00C168CC">
            <w:pPr>
              <w:suppressLineNumbers/>
              <w:suppressAutoHyphens/>
              <w:autoSpaceDN w:val="0"/>
              <w:spacing w:after="0" w:line="300" w:lineRule="atLeast"/>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68CC" w:rsidRPr="00193EC8" w:rsidRDefault="00C168CC" w:rsidP="00C168CC">
            <w:pPr>
              <w:suppressLineNumbers/>
              <w:suppressAutoHyphens/>
              <w:autoSpaceDN w:val="0"/>
              <w:spacing w:after="0" w:line="300" w:lineRule="atLeast"/>
              <w:jc w:val="center"/>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0</w:t>
            </w:r>
          </w:p>
        </w:tc>
      </w:tr>
    </w:tbl>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2. Индикативные показатели муниципального контроля в сфере благоустройства </w:t>
      </w:r>
      <w:r w:rsidR="00172A27" w:rsidRPr="00193EC8">
        <w:rPr>
          <w:rFonts w:ascii="Times New Roman" w:eastAsia="SimSun" w:hAnsi="Times New Roman" w:cs="Times New Roman"/>
          <w:kern w:val="3"/>
          <w:sz w:val="28"/>
          <w:szCs w:val="28"/>
          <w:lang w:eastAsia="zh-CN" w:bidi="hi-IN"/>
        </w:rPr>
        <w:t xml:space="preserve">на территории городского округа </w:t>
      </w:r>
      <w:proofErr w:type="gramStart"/>
      <w:r w:rsidR="00172A27" w:rsidRPr="00193EC8">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1) количество обращений граждан и организаций о нарушении обязательных требований, поступивших в контрольный орган </w:t>
      </w:r>
      <w:r w:rsidR="00864667">
        <w:rPr>
          <w:rFonts w:ascii="Times New Roman" w:eastAsia="SimSun" w:hAnsi="Times New Roman" w:cs="Times New Roman"/>
          <w:kern w:val="3"/>
          <w:sz w:val="28"/>
          <w:szCs w:val="28"/>
          <w:lang w:eastAsia="zh-CN" w:bidi="hi-IN"/>
        </w:rPr>
        <w:t xml:space="preserve"> - 2</w:t>
      </w:r>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2) количество проведенных контрольным органом внеплановых контрольных мероприятий </w:t>
      </w:r>
      <w:r w:rsidR="00864667">
        <w:rPr>
          <w:rFonts w:ascii="Times New Roman" w:eastAsia="SimSun" w:hAnsi="Times New Roman" w:cs="Times New Roman"/>
          <w:kern w:val="3"/>
          <w:sz w:val="28"/>
          <w:szCs w:val="28"/>
          <w:lang w:eastAsia="zh-CN" w:bidi="hi-IN"/>
        </w:rPr>
        <w:t>-1</w:t>
      </w:r>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3) количество принятых органами прокуратуры решений о согласовании проведения контрольным органом внепланового контрольного мероприятия </w:t>
      </w:r>
      <w:r w:rsidR="00864667">
        <w:rPr>
          <w:rFonts w:ascii="Times New Roman" w:eastAsia="SimSun" w:hAnsi="Times New Roman" w:cs="Times New Roman"/>
          <w:kern w:val="3"/>
          <w:sz w:val="28"/>
          <w:szCs w:val="28"/>
          <w:lang w:eastAsia="zh-CN" w:bidi="hi-IN"/>
        </w:rPr>
        <w:t>-1</w:t>
      </w:r>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4) количество выявленных контрольным органом нарушений обязательных требований </w:t>
      </w:r>
      <w:r w:rsidR="00864667">
        <w:rPr>
          <w:rFonts w:ascii="Times New Roman" w:eastAsia="SimSun" w:hAnsi="Times New Roman" w:cs="Times New Roman"/>
          <w:kern w:val="3"/>
          <w:sz w:val="28"/>
          <w:szCs w:val="28"/>
          <w:lang w:eastAsia="zh-CN" w:bidi="hi-IN"/>
        </w:rPr>
        <w:t>-1</w:t>
      </w:r>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5) количество устраненных нарушений обязательных требований </w:t>
      </w:r>
      <w:r w:rsidR="00864667">
        <w:rPr>
          <w:rFonts w:ascii="Times New Roman" w:eastAsia="SimSun" w:hAnsi="Times New Roman" w:cs="Times New Roman"/>
          <w:kern w:val="3"/>
          <w:sz w:val="28"/>
          <w:szCs w:val="28"/>
          <w:lang w:eastAsia="zh-CN" w:bidi="hi-IN"/>
        </w:rPr>
        <w:t>-1</w:t>
      </w:r>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6) количество поступивших возражений в отношении акта контрольного мероприятия</w:t>
      </w:r>
      <w:r w:rsidR="00864667">
        <w:rPr>
          <w:rFonts w:ascii="Times New Roman" w:eastAsia="SimSun" w:hAnsi="Times New Roman" w:cs="Times New Roman"/>
          <w:kern w:val="3"/>
          <w:sz w:val="28"/>
          <w:szCs w:val="28"/>
          <w:lang w:eastAsia="zh-CN" w:bidi="hi-IN"/>
        </w:rPr>
        <w:t>-0</w:t>
      </w:r>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7) количество выданных контрольным органом предписаний об устранении нарушений обязательных требований </w:t>
      </w:r>
      <w:r w:rsidR="00864667">
        <w:rPr>
          <w:rFonts w:ascii="Times New Roman" w:eastAsia="SimSun" w:hAnsi="Times New Roman" w:cs="Times New Roman"/>
          <w:kern w:val="3"/>
          <w:sz w:val="28"/>
          <w:szCs w:val="28"/>
          <w:lang w:eastAsia="zh-CN" w:bidi="hi-IN"/>
        </w:rPr>
        <w:t>-1</w:t>
      </w:r>
      <w:r w:rsidRPr="00193EC8">
        <w:rPr>
          <w:rFonts w:ascii="Times New Roman" w:eastAsia="SimSun" w:hAnsi="Times New Roman" w:cs="Times New Roman"/>
          <w:kern w:val="3"/>
          <w:sz w:val="28"/>
          <w:szCs w:val="28"/>
          <w:lang w:eastAsia="zh-CN" w:bidi="hi-IN"/>
        </w:rPr>
        <w:t>.</w:t>
      </w:r>
    </w:p>
    <w:p w:rsidR="00C168CC" w:rsidRPr="00193EC8" w:rsidRDefault="00C168CC" w:rsidP="00C168CC">
      <w:pPr>
        <w:spacing w:after="0" w:line="240" w:lineRule="auto"/>
        <w:rPr>
          <w:rFonts w:ascii="Times New Roman" w:eastAsia="SimSun" w:hAnsi="Times New Roman" w:cs="Times New Roman"/>
          <w:sz w:val="28"/>
          <w:szCs w:val="28"/>
          <w:lang w:eastAsia="zh-CN" w:bidi="hi-IN"/>
        </w:rPr>
        <w:sectPr w:rsidR="00C168CC" w:rsidRPr="00193EC8">
          <w:pgSz w:w="12240" w:h="15840"/>
          <w:pgMar w:top="1134" w:right="567" w:bottom="1134" w:left="1418" w:header="720" w:footer="720" w:gutter="0"/>
          <w:cols w:space="720"/>
        </w:sectPr>
      </w:pPr>
    </w:p>
    <w:p w:rsidR="00C168CC" w:rsidRPr="00193EC8" w:rsidRDefault="00C168CC"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lastRenderedPageBreak/>
        <w:t>Утверждены</w:t>
      </w:r>
    </w:p>
    <w:p w:rsidR="00C168CC" w:rsidRPr="00193EC8" w:rsidRDefault="00C168CC"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решением Думы</w:t>
      </w:r>
    </w:p>
    <w:p w:rsidR="00C168CC" w:rsidRPr="00193EC8" w:rsidRDefault="00172A27" w:rsidP="00C168CC">
      <w:pPr>
        <w:suppressAutoHyphens/>
        <w:autoSpaceDN w:val="0"/>
        <w:spacing w:after="0" w:line="240" w:lineRule="auto"/>
        <w:ind w:left="6663"/>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городского округа Верхотурский</w:t>
      </w:r>
      <w:r w:rsidR="00C168CC" w:rsidRPr="00193EC8">
        <w:rPr>
          <w:rFonts w:ascii="Times New Roman" w:eastAsia="SimSun" w:hAnsi="Times New Roman" w:cs="Times New Roman"/>
          <w:kern w:val="3"/>
          <w:sz w:val="28"/>
          <w:szCs w:val="28"/>
          <w:lang w:eastAsia="zh-CN" w:bidi="hi-IN"/>
        </w:rPr>
        <w:br/>
      </w:r>
      <w:r w:rsidRPr="00193EC8">
        <w:rPr>
          <w:rFonts w:ascii="Times New Roman" w:eastAsia="SimSun" w:hAnsi="Times New Roman" w:cs="Times New Roman"/>
          <w:kern w:val="3"/>
          <w:sz w:val="28"/>
          <w:szCs w:val="28"/>
          <w:lang w:eastAsia="zh-CN" w:bidi="hi-IN"/>
        </w:rPr>
        <w:t>от ______ 2021 г. № _</w:t>
      </w: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Перечень индикаторов риска нарушения обязательных требований</w:t>
      </w:r>
    </w:p>
    <w:p w:rsidR="00C168CC" w:rsidRPr="00193EC8" w:rsidRDefault="00C168CC" w:rsidP="00C168CC">
      <w:pPr>
        <w:suppressAutoHyphens/>
        <w:autoSpaceDN w:val="0"/>
        <w:spacing w:after="0" w:line="240" w:lineRule="auto"/>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при осуществлении муниципального контроля в сфере благоустройства</w:t>
      </w:r>
    </w:p>
    <w:p w:rsidR="00C168CC" w:rsidRPr="00193EC8" w:rsidRDefault="00172A27" w:rsidP="00C168CC">
      <w:pPr>
        <w:suppressAutoHyphens/>
        <w:autoSpaceDN w:val="0"/>
        <w:spacing w:after="0" w:line="240" w:lineRule="auto"/>
        <w:ind w:firstLine="709"/>
        <w:jc w:val="center"/>
        <w:rPr>
          <w:rFonts w:ascii="Times New Roman" w:eastAsia="SimSun" w:hAnsi="Times New Roman" w:cs="Times New Roman"/>
          <w:bCs/>
          <w:kern w:val="3"/>
          <w:sz w:val="28"/>
          <w:szCs w:val="28"/>
          <w:lang w:eastAsia="zh-CN" w:bidi="hi-IN"/>
        </w:rPr>
      </w:pPr>
      <w:r w:rsidRPr="00193EC8">
        <w:rPr>
          <w:rFonts w:ascii="Times New Roman" w:eastAsia="SimSun" w:hAnsi="Times New Roman" w:cs="Times New Roman"/>
          <w:bCs/>
          <w:kern w:val="3"/>
          <w:sz w:val="28"/>
          <w:szCs w:val="28"/>
          <w:lang w:eastAsia="zh-CN" w:bidi="hi-IN"/>
        </w:rPr>
        <w:t xml:space="preserve">на территории городского округа </w:t>
      </w:r>
      <w:proofErr w:type="gramStart"/>
      <w:r w:rsidRPr="00193EC8">
        <w:rPr>
          <w:rFonts w:ascii="Times New Roman" w:eastAsia="SimSun" w:hAnsi="Times New Roman" w:cs="Times New Roman"/>
          <w:bCs/>
          <w:kern w:val="3"/>
          <w:sz w:val="28"/>
          <w:szCs w:val="28"/>
          <w:lang w:eastAsia="zh-CN" w:bidi="hi-IN"/>
        </w:rPr>
        <w:t>Верхотурский</w:t>
      </w:r>
      <w:proofErr w:type="gramEnd"/>
    </w:p>
    <w:p w:rsidR="00172A27" w:rsidRPr="00193EC8" w:rsidRDefault="00172A27" w:rsidP="00C168CC">
      <w:pPr>
        <w:suppressAutoHyphens/>
        <w:autoSpaceDN w:val="0"/>
        <w:spacing w:after="0" w:line="240" w:lineRule="auto"/>
        <w:ind w:firstLine="709"/>
        <w:jc w:val="center"/>
        <w:rPr>
          <w:rFonts w:ascii="Times New Roman" w:eastAsia="SimSun" w:hAnsi="Times New Roman" w:cs="Times New Roman"/>
          <w:kern w:val="3"/>
          <w:sz w:val="28"/>
          <w:szCs w:val="28"/>
          <w:lang w:eastAsia="zh-CN" w:bidi="hi-IN"/>
        </w:rPr>
      </w:pP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Индикаторами риска нарушения обязательных требований при осуществлении муниципального контроля в сфере благоустройства </w:t>
      </w:r>
      <w:r w:rsidR="00172A27" w:rsidRPr="00193EC8">
        <w:rPr>
          <w:rFonts w:ascii="Times New Roman" w:eastAsia="SimSun" w:hAnsi="Times New Roman" w:cs="Times New Roman"/>
          <w:kern w:val="3"/>
          <w:sz w:val="28"/>
          <w:szCs w:val="28"/>
          <w:lang w:eastAsia="zh-CN" w:bidi="hi-IN"/>
        </w:rPr>
        <w:t xml:space="preserve">на территории городского округа </w:t>
      </w:r>
      <w:proofErr w:type="gramStart"/>
      <w:r w:rsidR="00172A27" w:rsidRPr="00193EC8">
        <w:rPr>
          <w:rFonts w:ascii="Times New Roman" w:eastAsia="SimSun" w:hAnsi="Times New Roman" w:cs="Times New Roman"/>
          <w:kern w:val="3"/>
          <w:sz w:val="28"/>
          <w:szCs w:val="28"/>
          <w:lang w:eastAsia="zh-CN" w:bidi="hi-IN"/>
        </w:rPr>
        <w:t>Верхотурский</w:t>
      </w:r>
      <w:proofErr w:type="gramEnd"/>
      <w:r w:rsidR="00172A27" w:rsidRPr="00193EC8">
        <w:rPr>
          <w:rFonts w:ascii="Times New Roman" w:eastAsia="SimSun" w:hAnsi="Times New Roman" w:cs="Times New Roman"/>
          <w:kern w:val="3"/>
          <w:sz w:val="28"/>
          <w:szCs w:val="28"/>
          <w:lang w:eastAsia="zh-CN" w:bidi="hi-IN"/>
        </w:rPr>
        <w:t xml:space="preserve"> </w:t>
      </w:r>
      <w:r w:rsidRPr="00193EC8">
        <w:rPr>
          <w:rFonts w:ascii="Times New Roman" w:eastAsia="SimSun" w:hAnsi="Times New Roman" w:cs="Times New Roman"/>
          <w:kern w:val="3"/>
          <w:sz w:val="28"/>
          <w:szCs w:val="28"/>
          <w:lang w:eastAsia="zh-CN" w:bidi="hi-IN"/>
        </w:rPr>
        <w:t>являются:</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lang w:eastAsia="zh-CN" w:bidi="hi-IN"/>
        </w:rPr>
        <w:t xml:space="preserve">1) выявление признаков нарушения </w:t>
      </w:r>
      <w:r w:rsidR="00864667" w:rsidRPr="00864667">
        <w:rPr>
          <w:rFonts w:ascii="Times New Roman" w:eastAsia="SimSun" w:hAnsi="Times New Roman" w:cs="Times New Roman"/>
          <w:kern w:val="3"/>
          <w:sz w:val="28"/>
          <w:szCs w:val="28"/>
          <w:lang w:eastAsia="zh-CN" w:bidi="hi-IN"/>
        </w:rPr>
        <w:t xml:space="preserve">Правил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w:t>
      </w:r>
      <w:proofErr w:type="gramStart"/>
      <w:r w:rsidR="00864667" w:rsidRPr="00864667">
        <w:rPr>
          <w:rFonts w:ascii="Times New Roman" w:eastAsia="SimSun" w:hAnsi="Times New Roman" w:cs="Times New Roman"/>
          <w:kern w:val="3"/>
          <w:sz w:val="28"/>
          <w:szCs w:val="28"/>
          <w:lang w:eastAsia="zh-CN" w:bidi="hi-IN"/>
        </w:rPr>
        <w:t>Верхотурский</w:t>
      </w:r>
      <w:proofErr w:type="gramEnd"/>
      <w:r w:rsidRPr="00193EC8">
        <w:rPr>
          <w:rFonts w:ascii="Times New Roman" w:eastAsia="SimSun" w:hAnsi="Times New Roman" w:cs="Times New Roman"/>
          <w:kern w:val="3"/>
          <w:sz w:val="28"/>
          <w:szCs w:val="28"/>
          <w:lang w:eastAsia="zh-CN" w:bidi="hi-IN"/>
        </w:rPr>
        <w:t>;</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proofErr w:type="gramStart"/>
      <w:r w:rsidRPr="00193EC8">
        <w:rPr>
          <w:rFonts w:ascii="Times New Roman" w:eastAsia="SimSun" w:hAnsi="Times New Roman" w:cs="Times New Roman"/>
          <w:kern w:val="3"/>
          <w:sz w:val="28"/>
          <w:szCs w:val="28"/>
          <w:lang w:eastAsia="zh-CN" w:bidi="hi-IN"/>
        </w:rPr>
        <w:t>2) п</w:t>
      </w:r>
      <w:r w:rsidRPr="00193EC8">
        <w:rPr>
          <w:rFonts w:ascii="Times New Roman" w:eastAsia="SimSun" w:hAnsi="Times New Roman" w:cs="Times New Roman"/>
          <w:kern w:val="3"/>
          <w:sz w:val="28"/>
          <w:szCs w:val="28"/>
          <w:shd w:val="clear" w:color="auto" w:fill="FFFFFF"/>
          <w:lang w:eastAsia="zh-CN" w:bidi="hi-IN"/>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r w:rsidR="00864667" w:rsidRPr="00864667">
        <w:rPr>
          <w:rFonts w:ascii="Times New Roman" w:eastAsia="SimSun" w:hAnsi="Times New Roman" w:cs="Times New Roman"/>
          <w:kern w:val="3"/>
          <w:sz w:val="28"/>
          <w:szCs w:val="28"/>
          <w:shd w:val="clear" w:color="auto" w:fill="FFFFFF"/>
          <w:lang w:eastAsia="zh-CN" w:bidi="hi-IN"/>
        </w:rPr>
        <w:t xml:space="preserve">Правил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w:t>
      </w:r>
      <w:bookmarkStart w:id="0" w:name="_GoBack"/>
      <w:bookmarkEnd w:id="0"/>
      <w:r w:rsidRPr="00193EC8">
        <w:rPr>
          <w:rFonts w:ascii="Times New Roman" w:eastAsia="SimSun" w:hAnsi="Times New Roman" w:cs="Times New Roman"/>
          <w:kern w:val="3"/>
          <w:sz w:val="28"/>
          <w:szCs w:val="28"/>
          <w:shd w:val="clear" w:color="auto" w:fill="FFFFFF"/>
          <w:lang w:eastAsia="zh-CN" w:bidi="hi-IN"/>
        </w:rPr>
        <w:t xml:space="preserve"> и риска причинения вреда (ущерба) охраняемым законом</w:t>
      </w:r>
      <w:proofErr w:type="gramEnd"/>
      <w:r w:rsidRPr="00193EC8">
        <w:rPr>
          <w:rFonts w:ascii="Times New Roman" w:eastAsia="SimSun" w:hAnsi="Times New Roman" w:cs="Times New Roman"/>
          <w:kern w:val="3"/>
          <w:sz w:val="28"/>
          <w:szCs w:val="28"/>
          <w:shd w:val="clear" w:color="auto" w:fill="FFFFFF"/>
          <w:lang w:eastAsia="zh-CN" w:bidi="hi-IN"/>
        </w:rPr>
        <w:t xml:space="preserve"> ценностям;</w:t>
      </w:r>
    </w:p>
    <w:p w:rsidR="00C168CC" w:rsidRPr="00193EC8" w:rsidRDefault="00C168CC" w:rsidP="00C168CC">
      <w:pPr>
        <w:suppressAutoHyphens/>
        <w:autoSpaceDN w:val="0"/>
        <w:spacing w:after="0" w:line="240" w:lineRule="auto"/>
        <w:ind w:firstLine="737"/>
        <w:jc w:val="both"/>
        <w:rPr>
          <w:rFonts w:ascii="Times New Roman" w:eastAsia="SimSun" w:hAnsi="Times New Roman" w:cs="Times New Roman"/>
          <w:kern w:val="3"/>
          <w:sz w:val="28"/>
          <w:szCs w:val="28"/>
          <w:lang w:eastAsia="zh-CN" w:bidi="hi-IN"/>
        </w:rPr>
      </w:pPr>
      <w:r w:rsidRPr="00193EC8">
        <w:rPr>
          <w:rFonts w:ascii="Times New Roman" w:eastAsia="SimSun" w:hAnsi="Times New Roman" w:cs="Times New Roman"/>
          <w:kern w:val="3"/>
          <w:sz w:val="28"/>
          <w:szCs w:val="28"/>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86E57" w:rsidRDefault="00986E57"/>
    <w:sectPr w:rsidR="00986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00"/>
    <w:family w:val="roman"/>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0">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4A2"/>
    <w:multiLevelType w:val="multilevel"/>
    <w:tmpl w:val="847024B4"/>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3C50035"/>
    <w:multiLevelType w:val="multilevel"/>
    <w:tmpl w:val="1B781C04"/>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25706626"/>
    <w:multiLevelType w:val="multilevel"/>
    <w:tmpl w:val="2EF24F26"/>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2B477DDE"/>
    <w:multiLevelType w:val="multilevel"/>
    <w:tmpl w:val="F816EDF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502271DF"/>
    <w:multiLevelType w:val="multilevel"/>
    <w:tmpl w:val="AC282FC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5D7469BB"/>
    <w:multiLevelType w:val="multilevel"/>
    <w:tmpl w:val="05B8CB5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615B2086"/>
    <w:multiLevelType w:val="multilevel"/>
    <w:tmpl w:val="E26E2D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nsid w:val="7D737087"/>
    <w:multiLevelType w:val="multilevel"/>
    <w:tmpl w:val="84985E52"/>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C4"/>
    <w:rsid w:val="00172A27"/>
    <w:rsid w:val="00193EC8"/>
    <w:rsid w:val="00864667"/>
    <w:rsid w:val="00986E57"/>
    <w:rsid w:val="00C168CC"/>
    <w:rsid w:val="00FC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aa">
    <w:name w:val="WWNum1aa"/>
    <w:rsid w:val="00C168CC"/>
    <w:pPr>
      <w:numPr>
        <w:numId w:val="1"/>
      </w:numPr>
    </w:pPr>
  </w:style>
  <w:style w:type="numbering" w:customStyle="1" w:styleId="WWNum4">
    <w:name w:val="WWNum4"/>
    <w:rsid w:val="00C168CC"/>
    <w:pPr>
      <w:numPr>
        <w:numId w:val="4"/>
      </w:numPr>
    </w:pPr>
  </w:style>
  <w:style w:type="numbering" w:customStyle="1" w:styleId="WWNum10">
    <w:name w:val="WWNum10"/>
    <w:rsid w:val="00C168CC"/>
    <w:pPr>
      <w:numPr>
        <w:numId w:val="8"/>
      </w:numPr>
    </w:pPr>
  </w:style>
  <w:style w:type="numbering" w:customStyle="1" w:styleId="WWNum11">
    <w:name w:val="WWNum11"/>
    <w:rsid w:val="00C168CC"/>
    <w:pPr>
      <w:numPr>
        <w:numId w:val="11"/>
      </w:numPr>
    </w:pPr>
  </w:style>
  <w:style w:type="numbering" w:customStyle="1" w:styleId="WWNum12">
    <w:name w:val="WWNum12"/>
    <w:rsid w:val="00C168CC"/>
    <w:pPr>
      <w:numPr>
        <w:numId w:val="14"/>
      </w:numPr>
    </w:pPr>
  </w:style>
  <w:style w:type="paragraph" w:styleId="a3">
    <w:name w:val="Balloon Text"/>
    <w:basedOn w:val="a"/>
    <w:link w:val="a4"/>
    <w:uiPriority w:val="99"/>
    <w:semiHidden/>
    <w:unhideWhenUsed/>
    <w:rsid w:val="00193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aa">
    <w:name w:val="WWNum1aa"/>
    <w:rsid w:val="00C168CC"/>
    <w:pPr>
      <w:numPr>
        <w:numId w:val="1"/>
      </w:numPr>
    </w:pPr>
  </w:style>
  <w:style w:type="numbering" w:customStyle="1" w:styleId="WWNum4">
    <w:name w:val="WWNum4"/>
    <w:rsid w:val="00C168CC"/>
    <w:pPr>
      <w:numPr>
        <w:numId w:val="4"/>
      </w:numPr>
    </w:pPr>
  </w:style>
  <w:style w:type="numbering" w:customStyle="1" w:styleId="WWNum10">
    <w:name w:val="WWNum10"/>
    <w:rsid w:val="00C168CC"/>
    <w:pPr>
      <w:numPr>
        <w:numId w:val="8"/>
      </w:numPr>
    </w:pPr>
  </w:style>
  <w:style w:type="numbering" w:customStyle="1" w:styleId="WWNum11">
    <w:name w:val="WWNum11"/>
    <w:rsid w:val="00C168CC"/>
    <w:pPr>
      <w:numPr>
        <w:numId w:val="11"/>
      </w:numPr>
    </w:pPr>
  </w:style>
  <w:style w:type="numbering" w:customStyle="1" w:styleId="WWNum12">
    <w:name w:val="WWNum12"/>
    <w:rsid w:val="00C168CC"/>
    <w:pPr>
      <w:numPr>
        <w:numId w:val="14"/>
      </w:numPr>
    </w:pPr>
  </w:style>
  <w:style w:type="paragraph" w:styleId="a3">
    <w:name w:val="Balloon Text"/>
    <w:basedOn w:val="a"/>
    <w:link w:val="a4"/>
    <w:uiPriority w:val="99"/>
    <w:semiHidden/>
    <w:unhideWhenUsed/>
    <w:rsid w:val="00193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4037</Words>
  <Characters>23017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 Малышева</dc:creator>
  <cp:keywords/>
  <dc:description/>
  <cp:lastModifiedBy>Ирина Н. Малышева</cp:lastModifiedBy>
  <cp:revision>4</cp:revision>
  <cp:lastPrinted>2021-07-12T10:54:00Z</cp:lastPrinted>
  <dcterms:created xsi:type="dcterms:W3CDTF">2021-07-12T10:35:00Z</dcterms:created>
  <dcterms:modified xsi:type="dcterms:W3CDTF">2021-07-16T10:01:00Z</dcterms:modified>
</cp:coreProperties>
</file>