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DE02BA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2BA" w:rsidRPr="004D5779" w:rsidTr="001D1D6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A63DC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DE02BA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DE02BA" w:rsidRPr="00D02816" w:rsidRDefault="00DE02BA" w:rsidP="00D02816">
            <w:pPr>
              <w:pStyle w:val="ConsPlusTitle"/>
              <w:jc w:val="center"/>
              <w:rPr>
                <w:sz w:val="24"/>
                <w:szCs w:val="24"/>
              </w:rPr>
            </w:pPr>
            <w:r w:rsidRPr="00D02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D02816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  <w:r w:rsidRPr="00D02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D02816" w:rsidRPr="00D02816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организации ярмарок на территории городского округа Верхотурский и продажи товаров (выполнения работ, оказания услуг) на них</w:t>
            </w:r>
            <w:r w:rsidRPr="00D0281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E02BA" w:rsidRPr="00A92DF6" w:rsidTr="001D1D6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347A5F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DE02BA" w:rsidRPr="00347A5F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DE02BA" w:rsidRPr="00026583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DE02BA" w:rsidRPr="00347A5F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Pr="00DE02BA"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DE02BA" w:rsidRPr="00A92DF6" w:rsidRDefault="00DE02BA" w:rsidP="00D0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A10803" w:rsidRPr="00A10803">
              <w:rPr>
                <w:b/>
                <w:i/>
                <w:sz w:val="28"/>
                <w:szCs w:val="28"/>
              </w:rPr>
              <w:t xml:space="preserve"> </w:t>
            </w:r>
            <w:r w:rsidR="00A10803">
              <w:rPr>
                <w:b/>
                <w:i/>
              </w:rPr>
              <w:t>Свердловская область, г. Верхотурье, ул. Советская, 4</w:t>
            </w:r>
          </w:p>
        </w:tc>
      </w:tr>
      <w:tr w:rsidR="00DE02BA" w:rsidRPr="00A92DF6" w:rsidTr="001D1D6E">
        <w:trPr>
          <w:trHeight w:val="357"/>
        </w:trPr>
        <w:tc>
          <w:tcPr>
            <w:tcW w:w="9889" w:type="dxa"/>
          </w:tcPr>
          <w:p w:rsidR="00DE02BA" w:rsidRPr="005670C7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DE02BA" w:rsidRPr="00A92DF6" w:rsidTr="001D1D6E">
        <w:trPr>
          <w:trHeight w:val="1170"/>
        </w:trPr>
        <w:tc>
          <w:tcPr>
            <w:tcW w:w="9889" w:type="dxa"/>
          </w:tcPr>
          <w:p w:rsidR="00DE02BA" w:rsidRPr="00A10803" w:rsidRDefault="00DE02BA" w:rsidP="001D1D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A10803">
              <w:rPr>
                <w:b/>
                <w:i/>
              </w:rPr>
              <w:t>низкая</w:t>
            </w:r>
          </w:p>
          <w:p w:rsidR="00BC3460" w:rsidRDefault="00DE02BA" w:rsidP="001D1D6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BC3460" w:rsidRPr="00E54D1C">
              <w:rPr>
                <w:b/>
                <w:szCs w:val="28"/>
              </w:rPr>
              <w:t xml:space="preserve"> </w:t>
            </w:r>
          </w:p>
          <w:p w:rsidR="00DE02BA" w:rsidRPr="00BC3460" w:rsidRDefault="00BC3460" w:rsidP="00BC346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5" w:history="1">
              <w:r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>
              <w:rPr>
                <w:b/>
                <w:i/>
              </w:rPr>
              <w:t xml:space="preserve"> Верхотурский от </w:t>
            </w:r>
            <w:r w:rsidRPr="00C158E9">
              <w:rPr>
                <w:b/>
                <w:i/>
              </w:rPr>
              <w:t>19.11.2018г. № 953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E02BA" w:rsidRPr="00A92DF6" w:rsidTr="001D1D6E">
        <w:trPr>
          <w:trHeight w:val="937"/>
        </w:trPr>
        <w:tc>
          <w:tcPr>
            <w:tcW w:w="9889" w:type="dxa"/>
          </w:tcPr>
          <w:p w:rsidR="00BC3460" w:rsidRPr="00BC3460" w:rsidRDefault="00DE02BA" w:rsidP="00BC3460">
            <w:pPr>
              <w:pStyle w:val="ConsPlusNormal"/>
              <w:rPr>
                <w:rFonts w:ascii="Times New Roman" w:hAnsi="Times New Roman" w:cs="Times New Roman"/>
              </w:rPr>
            </w:pPr>
            <w:r w:rsidRPr="00BC3460">
              <w:rPr>
                <w:rFonts w:ascii="Times New Roman" w:hAnsi="Times New Roman" w:cs="Times New Roman"/>
              </w:rPr>
              <w:t>4.1. Описание проблемы, на решение которой направлен</w:t>
            </w:r>
            <w:r w:rsidR="00D02816">
              <w:rPr>
                <w:rFonts w:ascii="Times New Roman" w:hAnsi="Times New Roman" w:cs="Times New Roman"/>
              </w:rPr>
              <w:t xml:space="preserve"> предлагаемый способ регулирова</w:t>
            </w:r>
            <w:r w:rsidRPr="00BC3460">
              <w:rPr>
                <w:rFonts w:ascii="Times New Roman" w:hAnsi="Times New Roman" w:cs="Times New Roman"/>
              </w:rPr>
              <w:t xml:space="preserve">ния (информация, подтверждающая существование проблемы): </w:t>
            </w:r>
          </w:p>
          <w:p w:rsidR="00DE02BA" w:rsidRPr="00327FD0" w:rsidRDefault="00D02816" w:rsidP="00D02816">
            <w:pPr>
              <w:widowControl w:val="0"/>
              <w:shd w:val="clear" w:color="auto" w:fill="FFFFFF"/>
              <w:suppressAutoHyphens/>
              <w:spacing w:line="0" w:lineRule="atLeast"/>
            </w:pPr>
            <w:r w:rsidRPr="00D6353A">
              <w:rPr>
                <w:b/>
                <w:i/>
              </w:rPr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>тных товаропроизводителей и граждан —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</w:t>
            </w:r>
            <w:r>
              <w:rPr>
                <w:b/>
                <w:i/>
              </w:rPr>
              <w:t>арьеров для проведения ярмарок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BC3460" w:rsidRDefault="00DE02BA" w:rsidP="00BC3460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D02816" w:rsidRDefault="00D02816" w:rsidP="00D02816">
            <w:pPr>
              <w:jc w:val="both"/>
              <w:rPr>
                <w:b/>
                <w:i/>
              </w:rPr>
            </w:pPr>
            <w:r w:rsidRPr="00637361">
              <w:rPr>
                <w:b/>
                <w:i/>
              </w:rPr>
              <w:t>Нарушение организациями, индивидуальными предпринимателями, гражданами требований к организации продажи товаров и выполнения работ, оказания услуг на ярмарках</w:t>
            </w:r>
            <w:r>
              <w:rPr>
                <w:b/>
                <w:i/>
              </w:rPr>
              <w:t>;</w:t>
            </w:r>
          </w:p>
          <w:p w:rsidR="00DE02BA" w:rsidRPr="00327FD0" w:rsidRDefault="00D02816" w:rsidP="00D02816">
            <w:pPr>
              <w:jc w:val="both"/>
            </w:pPr>
            <w:r>
              <w:rPr>
                <w:b/>
                <w:i/>
              </w:rPr>
              <w:t>Риски несоответствия между предложенным способом регулирования и заявленными целями, т.к. существует вероятность изменения содержания проекта акта на дальнейших этапах обсуждения.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9062B9" w:rsidRDefault="00DE02BA" w:rsidP="009062B9">
            <w:pPr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9062B9" w:rsidRPr="00721A38" w:rsidRDefault="00DE02BA" w:rsidP="009062B9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9062B9" w:rsidRPr="00721A38">
              <w:rPr>
                <w:b/>
                <w:i/>
              </w:rPr>
              <w:t xml:space="preserve">Реализация Положения позволит достичь следующих основных результатов: 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1) формировать самостоятельные каналы сбыта в первую очередь продовольственной и </w:t>
            </w:r>
            <w:r w:rsidRPr="00721A38">
              <w:rPr>
                <w:b/>
                <w:i/>
                <w:sz w:val="24"/>
                <w:szCs w:val="24"/>
              </w:rPr>
              <w:lastRenderedPageBreak/>
              <w:t xml:space="preserve">сельскохозяйственной продукции на территории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>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2) обеспечивать продовольственную безопасность;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3) создавать условия для обеспечения жителей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 xml:space="preserve"> сельскохозяйственной продукцией, услугами общественного питания, торговли и бытового обслуживания;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4) стимулировать деловой активности хозяйствующих субъектов, осуществляющих торговую деятельность;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5) обеспечивать взаимодействие хозяйствующего субъекта, осуществляющего торговую деятельность, и хозяйствующего субъекта, осуществляющего производство, поставку товаров;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6) повышать экономическую доступность товаров для населения, стабилизировать ценовую ситуацию;</w:t>
            </w:r>
          </w:p>
          <w:p w:rsidR="00DE02BA" w:rsidRPr="00DF2073" w:rsidRDefault="009062B9" w:rsidP="009062B9">
            <w:pPr>
              <w:pStyle w:val="a4"/>
              <w:rPr>
                <w:szCs w:val="28"/>
              </w:rPr>
            </w:pPr>
            <w:r w:rsidRPr="00721A38">
              <w:rPr>
                <w:b/>
                <w:i/>
                <w:sz w:val="24"/>
                <w:szCs w:val="24"/>
              </w:rPr>
              <w:t>7) формировать</w:t>
            </w:r>
            <w:r>
              <w:rPr>
                <w:b/>
                <w:i/>
                <w:sz w:val="24"/>
                <w:szCs w:val="24"/>
              </w:rPr>
              <w:t xml:space="preserve"> эффективную конкурентную среду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722A05" w:rsidRDefault="00DE02BA" w:rsidP="00722A05">
            <w:pPr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9062B9" w:rsidRPr="0026430B" w:rsidRDefault="009062B9" w:rsidP="009062B9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9062B9" w:rsidRDefault="009062B9" w:rsidP="009062B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7" w:history="1">
              <w:r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DE02BA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9062B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E02BA" w:rsidRPr="00A92DF6" w:rsidTr="001D1D6E">
        <w:trPr>
          <w:trHeight w:val="406"/>
        </w:trPr>
        <w:tc>
          <w:tcPr>
            <w:tcW w:w="9889" w:type="dxa"/>
          </w:tcPr>
          <w:p w:rsidR="00DE02BA" w:rsidRPr="00B6742B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Организаторы ярмарки;</w:t>
            </w:r>
          </w:p>
          <w:p w:rsidR="00DE02BA" w:rsidRDefault="009062B9" w:rsidP="00906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3)</w:t>
            </w:r>
            <w:r w:rsidRPr="00A21F4C">
              <w:rPr>
                <w:i/>
              </w:rPr>
              <w:t xml:space="preserve"> </w:t>
            </w:r>
            <w:r>
              <w:rPr>
                <w:b/>
                <w:i/>
              </w:rPr>
              <w:t>Участники ярмарки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062B9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9062B9" w:rsidRPr="00DB3868" w:rsidRDefault="009062B9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- 2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2A05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DB3868" w:rsidRDefault="00722A05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2B9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062B9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9062B9" w:rsidRPr="00DB3868" w:rsidRDefault="009062B9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– 2, заинтересованные юридические лица, индивидуальные предприниматели, некоммерческие организации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02BA" w:rsidRPr="00B30692" w:rsidRDefault="009062B9" w:rsidP="009062B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заинтересованные юридические лица и 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ндивидуальные предприниматели,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организации потребительской организации, граждане, ведущие личные подсобные хозяйства или занимающиеся садоводством, огородничеством, животноводством, главы крестьянских (фермерских) хозяйств;</w:t>
            </w:r>
          </w:p>
        </w:tc>
      </w:tr>
      <w:tr w:rsidR="00DE02BA" w:rsidRPr="00A92DF6" w:rsidTr="00722A05">
        <w:trPr>
          <w:trHeight w:val="515"/>
        </w:trPr>
        <w:tc>
          <w:tcPr>
            <w:tcW w:w="9889" w:type="dxa"/>
          </w:tcPr>
          <w:p w:rsidR="00DE02BA" w:rsidRDefault="00DE02BA" w:rsidP="009062B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9062B9" w:rsidRDefault="009062B9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9062B9">
              <w:rPr>
                <w:b/>
                <w:i/>
              </w:rPr>
              <w:t>Внесение</w:t>
            </w:r>
            <w:r>
              <w:rPr>
                <w:b/>
                <w:i/>
              </w:rPr>
              <w:t xml:space="preserve"> изменений в план организации и прове6джения ярмарок осуществляется по мере необходимости, на основании письменного заявления организатора ярмарок;</w:t>
            </w:r>
          </w:p>
          <w:p w:rsidR="009062B9" w:rsidRDefault="009062B9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Организация мер по расширению существующих мест при превышении количества заявок на участие в ярмарке;</w:t>
            </w:r>
          </w:p>
          <w:p w:rsidR="009062B9" w:rsidRDefault="004064ED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Не </w:t>
            </w:r>
            <w:r w:rsidR="009062B9">
              <w:rPr>
                <w:b/>
                <w:i/>
              </w:rPr>
              <w:t>включение</w:t>
            </w:r>
            <w:r>
              <w:rPr>
                <w:b/>
                <w:i/>
              </w:rPr>
              <w:t xml:space="preserve"> земельных участков для размещения ярмарок в схемы размещения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;</w:t>
            </w:r>
          </w:p>
          <w:p w:rsidR="004064ED" w:rsidRPr="009062B9" w:rsidRDefault="004064ED" w:rsidP="004064ED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До момента утверждения плана организации и проведения ярмарок размещение заказа на определение организатора ярмарки, для включения в план организации и проведения ярмарок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96FA8">
              <w:rPr>
                <w:b/>
              </w:rPr>
              <w:lastRenderedPageBreak/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="00722A05">
              <w:rPr>
                <w:b/>
              </w:rPr>
              <w:t>щих</w:t>
            </w:r>
            <w:proofErr w:type="spellEnd"/>
            <w:proofErr w:type="gramEnd"/>
            <w:r w:rsidR="00722A05">
              <w:rPr>
                <w:b/>
              </w:rPr>
              <w:t xml:space="preserve"> обязанностей, запретов и </w:t>
            </w:r>
            <w:r w:rsidRPr="00A96FA8">
              <w:rPr>
                <w:b/>
              </w:rPr>
              <w:t>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Для организаторов ярмарки: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Получения обязательного согласования в Департаменте ветеринарии Свердловской области при проведении ярмарок, на которых осуществляется реализация животных и продукции животного происхождения;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Предоставляет (по отдельному договору) участнику ярмарки торговое оборудование;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Возможность проведение ярмарок на территориях автопарковок.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Для участников ярмарки: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Гарантированное получение места на ярмарке</w:t>
            </w:r>
            <w:r w:rsidR="00AE0D2F">
              <w:rPr>
                <w:b/>
                <w:i/>
              </w:rPr>
              <w:t>;</w:t>
            </w:r>
          </w:p>
          <w:p w:rsidR="00AE0D2F" w:rsidRDefault="00AE0D2F" w:rsidP="0040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Аренда торгового оборудования</w:t>
            </w:r>
          </w:p>
        </w:tc>
      </w:tr>
      <w:tr w:rsidR="00DE02BA" w:rsidRPr="00A92DF6" w:rsidTr="001D1D6E">
        <w:trPr>
          <w:trHeight w:val="571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DE02BA" w:rsidRPr="00A92DF6" w:rsidTr="001D1D6E">
        <w:trPr>
          <w:trHeight w:val="341"/>
        </w:trPr>
        <w:tc>
          <w:tcPr>
            <w:tcW w:w="9889" w:type="dxa"/>
          </w:tcPr>
          <w:p w:rsidR="00DE02BA" w:rsidRPr="000D0434" w:rsidRDefault="00DE02BA" w:rsidP="001D1D6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722A05">
              <w:t xml:space="preserve"> </w:t>
            </w:r>
            <w:r w:rsidR="00AE0D2F">
              <w:rPr>
                <w:b/>
                <w:i/>
              </w:rPr>
              <w:t xml:space="preserve">не </w:t>
            </w:r>
            <w:proofErr w:type="gramStart"/>
            <w:r w:rsidR="00AE0D2F">
              <w:rPr>
                <w:b/>
                <w:i/>
              </w:rPr>
              <w:t>предусмотрены</w:t>
            </w:r>
            <w:proofErr w:type="gramEnd"/>
          </w:p>
        </w:tc>
      </w:tr>
      <w:tr w:rsidR="00DE02BA" w:rsidRPr="00A92DF6" w:rsidTr="001D1D6E">
        <w:trPr>
          <w:trHeight w:val="414"/>
        </w:trPr>
        <w:tc>
          <w:tcPr>
            <w:tcW w:w="9889" w:type="dxa"/>
          </w:tcPr>
          <w:p w:rsidR="00AE0D2F" w:rsidRDefault="00DE02BA" w:rsidP="00AE0D2F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DE02BA" w:rsidRPr="00B36A59" w:rsidRDefault="00AE0D2F" w:rsidP="00AE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количественную оценку расходов привести не представляется возможным</w:t>
            </w:r>
          </w:p>
        </w:tc>
      </w:tr>
      <w:tr w:rsidR="00DE02BA" w:rsidRPr="00A92DF6" w:rsidTr="001D1D6E">
        <w:trPr>
          <w:trHeight w:val="745"/>
        </w:trPr>
        <w:tc>
          <w:tcPr>
            <w:tcW w:w="9889" w:type="dxa"/>
          </w:tcPr>
          <w:p w:rsidR="00722A05" w:rsidRDefault="00DE02BA" w:rsidP="00722A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</w:p>
          <w:p w:rsidR="00DE02BA" w:rsidRPr="00722A05" w:rsidRDefault="00722A05" w:rsidP="00B2606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проекта постановления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будет соответствовать </w:t>
            </w:r>
            <w:hyperlink r:id="rId9" w:history="1">
              <w:r w:rsidR="00B2606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Постановлению</w:t>
              </w:r>
            </w:hyperlink>
            <w:r w:rsidR="00B26061"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E02BA" w:rsidRPr="00A92DF6" w:rsidTr="001D1D6E">
        <w:trPr>
          <w:trHeight w:val="714"/>
        </w:trPr>
        <w:tc>
          <w:tcPr>
            <w:tcW w:w="9889" w:type="dxa"/>
          </w:tcPr>
          <w:p w:rsidR="00345E8E" w:rsidRDefault="00DE02BA" w:rsidP="001D1D6E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2BA" w:rsidRPr="00345E8E" w:rsidRDefault="00062C7D" w:rsidP="00062C7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п.10-2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</w:tr>
      <w:tr w:rsidR="00DE02BA" w:rsidRPr="00A92DF6" w:rsidTr="00663097">
        <w:trPr>
          <w:trHeight w:val="561"/>
        </w:trPr>
        <w:tc>
          <w:tcPr>
            <w:tcW w:w="9889" w:type="dxa"/>
          </w:tcPr>
          <w:p w:rsidR="00DE02BA" w:rsidRPr="00AA4374" w:rsidRDefault="00DE02BA" w:rsidP="001D1D6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1843"/>
              <w:gridCol w:w="1559"/>
              <w:gridCol w:w="1600"/>
            </w:tblGrid>
            <w:tr w:rsidR="00DE02BA" w:rsidRPr="00BF328D" w:rsidTr="00062C7D">
              <w:tc>
                <w:tcPr>
                  <w:tcW w:w="3114" w:type="dxa"/>
                </w:tcPr>
                <w:p w:rsidR="00DE02BA" w:rsidRPr="00BF328D" w:rsidRDefault="00DE02BA" w:rsidP="00062C7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1843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062C7D" w:rsidRPr="00BF328D" w:rsidTr="00062C7D">
              <w:trPr>
                <w:trHeight w:val="487"/>
              </w:trPr>
              <w:tc>
                <w:tcPr>
                  <w:tcW w:w="3114" w:type="dxa"/>
                </w:tcPr>
                <w:p w:rsidR="00062C7D" w:rsidRPr="00431B6C" w:rsidRDefault="00062C7D" w:rsidP="00062C7D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нформировани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всех заинтересованных лиц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59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– с момента вступления нормативного акта в силу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Информированность населения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062C7D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 Публикация проекта акта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http://regulation.midural.ru</w:t>
                  </w:r>
                </w:p>
              </w:tc>
              <w:tc>
                <w:tcPr>
                  <w:tcW w:w="1559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февраль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559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062C7D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4. Консультации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граждан специалистами комитета экономики и планирования Администрации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городского округа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62C7D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по мере обращения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Информирование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заинтересованных лиц</w:t>
                  </w:r>
                </w:p>
              </w:tc>
              <w:tc>
                <w:tcPr>
                  <w:tcW w:w="1559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DE02BA" w:rsidRDefault="00DE02BA" w:rsidP="001D1D6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DE02BA" w:rsidRPr="00A92DF6" w:rsidTr="00345E8E">
        <w:trPr>
          <w:trHeight w:val="2272"/>
        </w:trPr>
        <w:tc>
          <w:tcPr>
            <w:tcW w:w="9889" w:type="dxa"/>
          </w:tcPr>
          <w:p w:rsidR="00DE02BA" w:rsidRPr="001F7AA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5E8E" w:rsidRDefault="00DE02BA" w:rsidP="00345E8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  <w:r w:rsidR="00345E8E">
              <w:rPr>
                <w:rFonts w:ascii="Times New Roman" w:hAnsi="Times New Roman"/>
              </w:rPr>
              <w:t xml:space="preserve"> </w:t>
            </w:r>
            <w:r w:rsidR="00345E8E"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со дня подписания постановления</w:t>
            </w:r>
            <w:r w:rsidR="00345E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45E8E" w:rsidRDefault="00345E8E" w:rsidP="00345E8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</w:t>
            </w:r>
            <w:bookmarkStart w:id="0" w:name="_GoBack"/>
            <w:bookmarkEnd w:id="0"/>
          </w:p>
          <w:p w:rsidR="00DE02BA" w:rsidRPr="00932F1B" w:rsidRDefault="00DE02BA" w:rsidP="00345E8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45E8E" w:rsidRPr="00345E8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2E17D5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345E8E" w:rsidRDefault="00345E8E" w:rsidP="00345E8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  <w:p w:rsidR="00DE02BA" w:rsidRPr="00327FD0" w:rsidRDefault="00DE02BA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проведения  публичных консультаций: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345E8E">
              <w:rPr>
                <w:b/>
                <w:i/>
              </w:rPr>
              <w:t>«</w:t>
            </w:r>
            <w:r w:rsidR="00663097">
              <w:rPr>
                <w:b/>
                <w:i/>
              </w:rPr>
              <w:t>25</w:t>
            </w:r>
            <w:r w:rsidR="00DE02BA" w:rsidRPr="00345E8E">
              <w:rPr>
                <w:b/>
                <w:i/>
              </w:rPr>
              <w:t xml:space="preserve">» </w:t>
            </w:r>
            <w:r w:rsidR="00663097">
              <w:rPr>
                <w:b/>
                <w:i/>
              </w:rPr>
              <w:t>феврал</w:t>
            </w:r>
            <w:r w:rsidRPr="00345E8E">
              <w:rPr>
                <w:b/>
                <w:i/>
              </w:rPr>
              <w:t>я 2019</w:t>
            </w:r>
            <w:r w:rsidR="00DE02BA" w:rsidRPr="00345E8E">
              <w:rPr>
                <w:b/>
                <w:i/>
              </w:rPr>
              <w:t xml:space="preserve"> г.;</w:t>
            </w:r>
            <w:r w:rsidR="00DE02BA" w:rsidRPr="00327FD0">
              <w:t xml:space="preserve">                              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345E8E">
              <w:t xml:space="preserve">окончание: </w:t>
            </w:r>
            <w:r w:rsidR="00345E8E" w:rsidRPr="00345E8E">
              <w:rPr>
                <w:b/>
                <w:i/>
              </w:rPr>
              <w:t>«23</w:t>
            </w:r>
            <w:r w:rsidRPr="00345E8E">
              <w:rPr>
                <w:b/>
                <w:i/>
              </w:rPr>
              <w:t xml:space="preserve">» </w:t>
            </w:r>
            <w:r w:rsidR="00663097">
              <w:rPr>
                <w:b/>
                <w:i/>
              </w:rPr>
              <w:t>феврал</w:t>
            </w:r>
            <w:r w:rsidR="00345E8E" w:rsidRPr="00345E8E">
              <w:rPr>
                <w:b/>
                <w:i/>
              </w:rPr>
              <w:t>я 2019</w:t>
            </w:r>
            <w:r w:rsidRPr="00345E8E">
              <w:rPr>
                <w:b/>
                <w:i/>
              </w:rPr>
              <w:t>г.</w:t>
            </w:r>
            <w:r w:rsidRPr="00327FD0">
              <w:t xml:space="preserve">      </w:t>
            </w:r>
          </w:p>
          <w:p w:rsidR="00DE02BA" w:rsidRPr="006A135D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CD29B2">
              <w:t>:</w:t>
            </w:r>
            <w:r w:rsidR="00CD29B2">
              <w:rPr>
                <w:b/>
                <w:i/>
              </w:rPr>
              <w:t xml:space="preserve"> отсутствуют</w:t>
            </w:r>
            <w:r w:rsidR="00CD29B2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295CB0" w:rsidRDefault="00295CB0"/>
    <w:p w:rsidR="00CD29B2" w:rsidRDefault="00CD29B2"/>
    <w:p w:rsidR="00CD29B2" w:rsidRDefault="00CD29B2"/>
    <w:p w:rsidR="00CD29B2" w:rsidRDefault="00CD29B2"/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 комитета экономики</w:t>
      </w:r>
    </w:p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планирования Администрации</w:t>
      </w:r>
    </w:p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Отраднова</w:t>
      </w:r>
    </w:p>
    <w:p w:rsidR="00CD29B2" w:rsidRDefault="00CD29B2"/>
    <w:p w:rsidR="00CD29B2" w:rsidRDefault="00CD29B2"/>
    <w:p w:rsidR="00CD29B2" w:rsidRDefault="00663097">
      <w:r>
        <w:t>25</w:t>
      </w:r>
      <w:r w:rsidR="00CD29B2">
        <w:t>.0</w:t>
      </w:r>
      <w:r>
        <w:t>2</w:t>
      </w:r>
      <w:r w:rsidR="00CD29B2">
        <w:t>.2019г.</w:t>
      </w:r>
    </w:p>
    <w:sectPr w:rsidR="00CD29B2" w:rsidSect="0066309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4"/>
    <w:rsid w:val="00062C7D"/>
    <w:rsid w:val="00295CB0"/>
    <w:rsid w:val="00345E8E"/>
    <w:rsid w:val="004064ED"/>
    <w:rsid w:val="00663097"/>
    <w:rsid w:val="00722A05"/>
    <w:rsid w:val="009062B9"/>
    <w:rsid w:val="00970C54"/>
    <w:rsid w:val="00A10803"/>
    <w:rsid w:val="00AE0D2F"/>
    <w:rsid w:val="00B26061"/>
    <w:rsid w:val="00BC3460"/>
    <w:rsid w:val="00CD29B2"/>
    <w:rsid w:val="00D02816"/>
    <w:rsid w:val="00DE02BA"/>
    <w:rsid w:val="00E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E777D24186BA5AF3DCE811F7932F976787D21CDE020955D6755DA45F25A50C5CD65D1902CB5799301EA95464O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E64512A9DA77052C2B489815A08270B6670B68A5CB4AE52D439298372A95BD6707DA99E9A83707A52B02D9G9J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2E777D24186BA5AF3C2E5079BCD25956CD8D816D90D5E0F87730AFB0F23F05E1C88045B42D8569B2E1CAC5D4E0BFD3A355D7E281C72F010B5BC296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dcterms:created xsi:type="dcterms:W3CDTF">2019-01-10T11:51:00Z</dcterms:created>
  <dcterms:modified xsi:type="dcterms:W3CDTF">2019-02-20T10:26:00Z</dcterms:modified>
</cp:coreProperties>
</file>