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0" w:rsidRPr="00C96D60" w:rsidRDefault="00C96D60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C96D60" w:rsidRDefault="0017001C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Выездного </w:t>
      </w:r>
      <w:r w:rsidR="00C96D60"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6D60"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 городского округа Верхотурский «Формирование современной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6D60"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городской среды на территории городского округа Верхотурский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6D60"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2018-2022 годы»</w:t>
      </w:r>
    </w:p>
    <w:p w:rsidR="0017001C" w:rsidRPr="00C96D60" w:rsidRDefault="0017001C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001C" w:rsidRDefault="0017001C" w:rsidP="0017001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10.09.</w:t>
      </w:r>
      <w:r w:rsidR="009600D7">
        <w:rPr>
          <w:rFonts w:ascii="Times New Roman" w:hAnsi="Times New Roman" w:cs="Times New Roman"/>
          <w:sz w:val="27"/>
          <w:szCs w:val="27"/>
        </w:rPr>
        <w:t>2018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>
        <w:rPr>
          <w:rFonts w:ascii="Times New Roman" w:hAnsi="Times New Roman" w:cs="Times New Roman"/>
          <w:sz w:val="27"/>
          <w:szCs w:val="27"/>
        </w:rPr>
        <w:t>6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.00 час.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96D60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C96D60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</w:p>
    <w:p w:rsidR="0017001C" w:rsidRDefault="0017001C" w:rsidP="00170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Верхотурье,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1;</w:t>
      </w:r>
    </w:p>
    <w:p w:rsidR="0017001C" w:rsidRDefault="0017001C" w:rsidP="00170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Верхотурский район, п. Привокзальный,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,3; </w:t>
      </w:r>
    </w:p>
    <w:p w:rsidR="0017001C" w:rsidRDefault="0017001C" w:rsidP="001700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Верхотурье, ул. Гагарина, 2а, Ханкевича,1а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60" w:rsidRDefault="00C96D60" w:rsidP="00170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6D60" w:rsidRDefault="00C96D60" w:rsidP="00C96D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7001C" w:rsidRDefault="0017001C" w:rsidP="00170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1C5">
        <w:rPr>
          <w:rFonts w:ascii="Times New Roman" w:hAnsi="Times New Roman" w:cs="Times New Roman"/>
          <w:sz w:val="28"/>
          <w:szCs w:val="28"/>
        </w:rPr>
        <w:t>1.</w:t>
      </w:r>
      <w:r w:rsidRPr="00BB7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127">
        <w:rPr>
          <w:rFonts w:ascii="Times New Roman" w:hAnsi="Times New Roman" w:cs="Times New Roman"/>
          <w:sz w:val="28"/>
          <w:szCs w:val="28"/>
        </w:rPr>
        <w:t>Обследование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включенных  в </w:t>
      </w:r>
      <w:r w:rsidRPr="00BB71C5">
        <w:rPr>
          <w:rFonts w:ascii="Times New Roman" w:hAnsi="Times New Roman" w:cs="Times New Roman"/>
          <w:sz w:val="28"/>
          <w:szCs w:val="28"/>
        </w:rPr>
        <w:t>м</w:t>
      </w:r>
      <w:r w:rsidRPr="00BB7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«Формирование современной городской среды    на</w:t>
      </w:r>
      <w:r w:rsidRPr="00A5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городского округа </w:t>
      </w:r>
      <w:proofErr w:type="gramStart"/>
      <w:r w:rsidRPr="00A51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51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годы»</w:t>
      </w:r>
      <w:r w:rsidRPr="0040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адресам: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район, </w:t>
      </w:r>
      <w:r>
        <w:rPr>
          <w:rFonts w:ascii="Times New Roman" w:hAnsi="Times New Roman" w:cs="Times New Roman"/>
          <w:sz w:val="28"/>
          <w:szCs w:val="28"/>
        </w:rPr>
        <w:t>п. Привокзальный, ул. Садовая,3, г. Верхотурье, ул. Сосновая, 1,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Верхотурье, ул. Гагарина, 2а, Ханкевича,1а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P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p w:rsidR="00D0644B" w:rsidRDefault="00D0644B" w:rsidP="00D0644B">
      <w:pPr>
        <w:rPr>
          <w:rFonts w:ascii="Times New Roman" w:hAnsi="Times New Roman" w:cs="Times New Roman"/>
          <w:sz w:val="28"/>
          <w:szCs w:val="28"/>
        </w:rPr>
      </w:pPr>
    </w:p>
    <w:sectPr w:rsidR="00D0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112958"/>
    <w:rsid w:val="0017001C"/>
    <w:rsid w:val="004901F0"/>
    <w:rsid w:val="007B1E47"/>
    <w:rsid w:val="00806E7E"/>
    <w:rsid w:val="00840BEE"/>
    <w:rsid w:val="009600D7"/>
    <w:rsid w:val="009D39A8"/>
    <w:rsid w:val="00C96D60"/>
    <w:rsid w:val="00CE6C09"/>
    <w:rsid w:val="00D0644B"/>
    <w:rsid w:val="00DC2060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12</cp:revision>
  <cp:lastPrinted>2018-08-17T10:25:00Z</cp:lastPrinted>
  <dcterms:created xsi:type="dcterms:W3CDTF">2017-11-23T08:08:00Z</dcterms:created>
  <dcterms:modified xsi:type="dcterms:W3CDTF">2018-09-25T05:08:00Z</dcterms:modified>
</cp:coreProperties>
</file>