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FA" w:rsidRPr="00161A77" w:rsidRDefault="004A32FA" w:rsidP="004A32FA">
      <w:pPr>
        <w:pStyle w:val="a8"/>
        <w:jc w:val="center"/>
        <w:rPr>
          <w:rFonts w:ascii="Times New Roman" w:hAnsi="Times New Roman" w:cs="Times New Roman"/>
        </w:rPr>
      </w:pPr>
      <w:r w:rsidRPr="00161A77">
        <w:rPr>
          <w:rStyle w:val="a3"/>
          <w:rFonts w:ascii="Times New Roman" w:hAnsi="Times New Roman" w:cs="Times New Roman"/>
        </w:rPr>
        <w:t>Извещение о начале выполнения комплексных кадастровых работ</w:t>
      </w:r>
    </w:p>
    <w:p w:rsidR="004A32FA" w:rsidRPr="004A32FA" w:rsidRDefault="004A32FA" w:rsidP="004A32FA">
      <w:pPr>
        <w:rPr>
          <w:rFonts w:ascii="Times New Roman" w:hAnsi="Times New Roman" w:cs="Times New Roman"/>
        </w:rPr>
      </w:pP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bookmarkStart w:id="0" w:name="sub_1001"/>
      <w:r w:rsidRPr="00B3042E">
        <w:rPr>
          <w:rFonts w:ascii="Times New Roman" w:hAnsi="Times New Roman" w:cs="Times New Roman"/>
        </w:rPr>
        <w:t xml:space="preserve">     1. В период с </w:t>
      </w:r>
      <w:r w:rsidR="001F21B6" w:rsidRPr="00B3042E">
        <w:rPr>
          <w:rFonts w:ascii="Times New Roman" w:hAnsi="Times New Roman" w:cs="Times New Roman"/>
        </w:rPr>
        <w:t>0</w:t>
      </w:r>
      <w:r w:rsidR="002A3B5B" w:rsidRPr="00B3042E">
        <w:rPr>
          <w:rFonts w:ascii="Times New Roman" w:hAnsi="Times New Roman" w:cs="Times New Roman"/>
        </w:rPr>
        <w:t>2.06.</w:t>
      </w:r>
      <w:r w:rsidR="00161A77" w:rsidRPr="00B3042E">
        <w:rPr>
          <w:rFonts w:ascii="Times New Roman" w:hAnsi="Times New Roman" w:cs="Times New Roman"/>
        </w:rPr>
        <w:t xml:space="preserve">2021 </w:t>
      </w:r>
      <w:r w:rsidRPr="00B3042E">
        <w:rPr>
          <w:rFonts w:ascii="Times New Roman" w:hAnsi="Times New Roman" w:cs="Times New Roman"/>
        </w:rPr>
        <w:t xml:space="preserve">г. по </w:t>
      </w:r>
      <w:r w:rsidR="001F21B6" w:rsidRPr="00B3042E">
        <w:rPr>
          <w:rFonts w:ascii="Times New Roman" w:hAnsi="Times New Roman" w:cs="Times New Roman"/>
        </w:rPr>
        <w:t>20</w:t>
      </w:r>
      <w:r w:rsidR="002A3B5B" w:rsidRPr="00B3042E">
        <w:rPr>
          <w:rFonts w:ascii="Times New Roman" w:hAnsi="Times New Roman" w:cs="Times New Roman"/>
        </w:rPr>
        <w:t>.</w:t>
      </w:r>
      <w:r w:rsidR="001F21B6" w:rsidRPr="00B3042E">
        <w:rPr>
          <w:rFonts w:ascii="Times New Roman" w:hAnsi="Times New Roman" w:cs="Times New Roman"/>
        </w:rPr>
        <w:t>12</w:t>
      </w:r>
      <w:r w:rsidR="002A3B5B" w:rsidRPr="00B3042E">
        <w:rPr>
          <w:rFonts w:ascii="Times New Roman" w:hAnsi="Times New Roman" w:cs="Times New Roman"/>
        </w:rPr>
        <w:t>.</w:t>
      </w:r>
      <w:r w:rsidR="00161A77" w:rsidRPr="00B3042E">
        <w:rPr>
          <w:rFonts w:ascii="Times New Roman" w:hAnsi="Times New Roman" w:cs="Times New Roman"/>
        </w:rPr>
        <w:t xml:space="preserve">2021 </w:t>
      </w:r>
      <w:r w:rsidRPr="00B3042E">
        <w:rPr>
          <w:rFonts w:ascii="Times New Roman" w:hAnsi="Times New Roman" w:cs="Times New Roman"/>
        </w:rPr>
        <w:t xml:space="preserve">г. в отношении </w:t>
      </w:r>
      <w:bookmarkEnd w:id="0"/>
      <w:r w:rsidRPr="00B3042E">
        <w:rPr>
          <w:rFonts w:ascii="Times New Roman" w:hAnsi="Times New Roman" w:cs="Times New Roman"/>
        </w:rPr>
        <w:t>объектов недвижимости, расположенных</w:t>
      </w:r>
      <w:r w:rsidR="00161A77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на территории:</w:t>
      </w:r>
      <w:r w:rsidR="00026F0D" w:rsidRPr="00B3042E">
        <w:rPr>
          <w:rFonts w:ascii="Times New Roman" w:hAnsi="Times New Roman" w:cs="Times New Roman"/>
        </w:rPr>
        <w:t xml:space="preserve"> Свердловск</w:t>
      </w:r>
      <w:r w:rsidR="0048385D" w:rsidRPr="00B3042E">
        <w:rPr>
          <w:rFonts w:ascii="Times New Roman" w:hAnsi="Times New Roman" w:cs="Times New Roman"/>
        </w:rPr>
        <w:t>ой</w:t>
      </w:r>
      <w:r w:rsidR="00026F0D" w:rsidRPr="00B3042E">
        <w:rPr>
          <w:rFonts w:ascii="Times New Roman" w:hAnsi="Times New Roman" w:cs="Times New Roman"/>
        </w:rPr>
        <w:t xml:space="preserve"> област</w:t>
      </w:r>
      <w:r w:rsidR="0048385D" w:rsidRPr="00B3042E">
        <w:rPr>
          <w:rFonts w:ascii="Times New Roman" w:hAnsi="Times New Roman" w:cs="Times New Roman"/>
        </w:rPr>
        <w:t>и</w:t>
      </w:r>
      <w:r w:rsidR="00026F0D" w:rsidRPr="00B3042E">
        <w:rPr>
          <w:rFonts w:ascii="Times New Roman" w:hAnsi="Times New Roman" w:cs="Times New Roman"/>
        </w:rPr>
        <w:t>, городск</w:t>
      </w:r>
      <w:r w:rsidR="0048385D" w:rsidRPr="00B3042E">
        <w:rPr>
          <w:rFonts w:ascii="Times New Roman" w:hAnsi="Times New Roman" w:cs="Times New Roman"/>
        </w:rPr>
        <w:t>ого</w:t>
      </w:r>
      <w:r w:rsidR="00026F0D" w:rsidRPr="00B3042E">
        <w:rPr>
          <w:rFonts w:ascii="Times New Roman" w:hAnsi="Times New Roman" w:cs="Times New Roman"/>
        </w:rPr>
        <w:t xml:space="preserve"> округ</w:t>
      </w:r>
      <w:r w:rsidR="0048385D" w:rsidRPr="00B3042E">
        <w:rPr>
          <w:rFonts w:ascii="Times New Roman" w:hAnsi="Times New Roman" w:cs="Times New Roman"/>
        </w:rPr>
        <w:t>а</w:t>
      </w:r>
      <w:r w:rsidR="00026F0D" w:rsidRPr="00B3042E">
        <w:rPr>
          <w:rFonts w:ascii="Times New Roman" w:hAnsi="Times New Roman" w:cs="Times New Roman"/>
        </w:rPr>
        <w:t xml:space="preserve"> Верхотурский, город</w:t>
      </w:r>
      <w:r w:rsidR="0048385D" w:rsidRPr="00B3042E">
        <w:rPr>
          <w:rFonts w:ascii="Times New Roman" w:hAnsi="Times New Roman" w:cs="Times New Roman"/>
        </w:rPr>
        <w:t>а</w:t>
      </w:r>
      <w:r w:rsidR="00026F0D" w:rsidRPr="00B3042E">
        <w:rPr>
          <w:rFonts w:ascii="Times New Roman" w:hAnsi="Times New Roman" w:cs="Times New Roman"/>
        </w:rPr>
        <w:t xml:space="preserve"> Верхотурье, поселк</w:t>
      </w:r>
      <w:r w:rsidR="0048385D" w:rsidRPr="00B3042E">
        <w:rPr>
          <w:rFonts w:ascii="Times New Roman" w:hAnsi="Times New Roman" w:cs="Times New Roman"/>
        </w:rPr>
        <w:t>а</w:t>
      </w:r>
      <w:r w:rsidR="00026F0D" w:rsidRPr="00B3042E">
        <w:rPr>
          <w:rFonts w:ascii="Times New Roman" w:hAnsi="Times New Roman" w:cs="Times New Roman"/>
        </w:rPr>
        <w:t xml:space="preserve"> Привокзальный, кадастровый квартал 66:09:0201013 </w:t>
      </w:r>
      <w:r w:rsidRPr="00B3042E">
        <w:rPr>
          <w:rFonts w:ascii="Times New Roman" w:hAnsi="Times New Roman" w:cs="Times New Roman"/>
        </w:rPr>
        <w:t>будут выполняться комплексные кадастровые   работы   в   соответствии</w:t>
      </w:r>
      <w:r w:rsidR="00161A77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с</w:t>
      </w:r>
      <w:r w:rsidR="00161A77" w:rsidRPr="00B3042E">
        <w:rPr>
          <w:rFonts w:ascii="Times New Roman" w:hAnsi="Times New Roman" w:cs="Times New Roman"/>
        </w:rPr>
        <w:t xml:space="preserve"> муниципальным</w:t>
      </w:r>
      <w:r w:rsidR="00D27599" w:rsidRPr="00B3042E">
        <w:rPr>
          <w:rFonts w:ascii="Times New Roman" w:hAnsi="Times New Roman" w:cs="Times New Roman"/>
        </w:rPr>
        <w:t>и</w:t>
      </w:r>
      <w:r w:rsidR="00161A77" w:rsidRPr="00B3042E">
        <w:rPr>
          <w:rFonts w:ascii="Times New Roman" w:hAnsi="Times New Roman" w:cs="Times New Roman"/>
        </w:rPr>
        <w:t xml:space="preserve"> контракт</w:t>
      </w:r>
      <w:r w:rsidR="00D27599" w:rsidRPr="00B3042E">
        <w:rPr>
          <w:rFonts w:ascii="Times New Roman" w:hAnsi="Times New Roman" w:cs="Times New Roman"/>
        </w:rPr>
        <w:t>а</w:t>
      </w:r>
      <w:r w:rsidR="00161A77" w:rsidRPr="00B3042E">
        <w:rPr>
          <w:rFonts w:ascii="Times New Roman" w:hAnsi="Times New Roman" w:cs="Times New Roman"/>
        </w:rPr>
        <w:t>м</w:t>
      </w:r>
      <w:r w:rsidR="00D27599" w:rsidRPr="00B3042E">
        <w:rPr>
          <w:rFonts w:ascii="Times New Roman" w:hAnsi="Times New Roman" w:cs="Times New Roman"/>
        </w:rPr>
        <w:t>и</w:t>
      </w:r>
      <w:r w:rsidR="000D2C74" w:rsidRPr="00B3042E">
        <w:rPr>
          <w:rFonts w:ascii="Times New Roman" w:hAnsi="Times New Roman" w:cs="Times New Roman"/>
        </w:rPr>
        <w:t xml:space="preserve"> №</w:t>
      </w:r>
      <w:r w:rsidR="00161A77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89, 90 от 02.06.2021 г.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заключенным со стороны заказчика</w:t>
      </w:r>
      <w:r w:rsidR="0048385D" w:rsidRPr="00B3042E">
        <w:rPr>
          <w:rFonts w:ascii="Times New Roman" w:hAnsi="Times New Roman" w:cs="Times New Roman"/>
        </w:rPr>
        <w:t xml:space="preserve"> -</w:t>
      </w:r>
      <w:r w:rsidR="00161A77" w:rsidRPr="00B3042E">
        <w:rPr>
          <w:rFonts w:ascii="Times New Roman" w:hAnsi="Times New Roman" w:cs="Times New Roman"/>
        </w:rPr>
        <w:t xml:space="preserve"> Администрация городского округа Верхотурский</w:t>
      </w:r>
    </w:p>
    <w:p w:rsidR="00161A77" w:rsidRPr="00B3042E" w:rsidRDefault="004A32FA" w:rsidP="00161A77">
      <w:pPr>
        <w:tabs>
          <w:tab w:val="left" w:pos="426"/>
        </w:tabs>
        <w:ind w:firstLine="0"/>
        <w:rPr>
          <w:rFonts w:ascii="Times New Roman" w:eastAsia="Times New Roman" w:hAnsi="Times New Roman" w:cs="Times New Roman"/>
        </w:rPr>
      </w:pPr>
      <w:r w:rsidRPr="00B3042E">
        <w:rPr>
          <w:rFonts w:ascii="Times New Roman" w:hAnsi="Times New Roman" w:cs="Times New Roman"/>
        </w:rPr>
        <w:t>почтовый адрес:</w:t>
      </w:r>
      <w:r w:rsidR="00161A77" w:rsidRPr="00B3042E">
        <w:rPr>
          <w:rFonts w:ascii="Times New Roman" w:hAnsi="Times New Roman" w:cs="Times New Roman"/>
        </w:rPr>
        <w:t xml:space="preserve"> 624380 Свердловская область, г. Верхотурье, ул. Советская, 4</w:t>
      </w:r>
      <w:r w:rsidR="00161A77" w:rsidRPr="00B3042E">
        <w:rPr>
          <w:rFonts w:ascii="Times New Roman" w:eastAsia="Times New Roman" w:hAnsi="Times New Roman" w:cs="Times New Roman"/>
        </w:rPr>
        <w:t xml:space="preserve"> </w:t>
      </w:r>
    </w:p>
    <w:p w:rsidR="00161A77" w:rsidRPr="00B3042E" w:rsidRDefault="00161A77" w:rsidP="00161A77">
      <w:pPr>
        <w:tabs>
          <w:tab w:val="left" w:pos="426"/>
        </w:tabs>
        <w:ind w:firstLine="0"/>
        <w:rPr>
          <w:rFonts w:ascii="Times New Roman" w:eastAsia="Times New Roman" w:hAnsi="Times New Roman" w:cs="Times New Roman"/>
        </w:rPr>
      </w:pPr>
      <w:r w:rsidRPr="00B3042E">
        <w:rPr>
          <w:rFonts w:ascii="Times New Roman" w:eastAsia="Times New Roman" w:hAnsi="Times New Roman" w:cs="Times New Roman"/>
        </w:rPr>
        <w:t>Телефон 8(34389) 2-60-18, Факс 8(34389) 2-26-82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адрес электронной почты:</w:t>
      </w:r>
      <w:r w:rsidR="00161A77" w:rsidRPr="00B3042E">
        <w:rPr>
          <w:rFonts w:ascii="Times New Roman" w:hAnsi="Times New Roman" w:cs="Times New Roman"/>
        </w:rPr>
        <w:t xml:space="preserve"> adm-verhoturie@mail.ru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со стороны исполнителя:</w:t>
      </w:r>
      <w:r w:rsidR="00161A77" w:rsidRPr="00B3042E">
        <w:rPr>
          <w:rFonts w:ascii="Times New Roman" w:hAnsi="Times New Roman" w:cs="Times New Roman"/>
        </w:rPr>
        <w:t xml:space="preserve"> Общества с ограниченной ответственностью «Зенит»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фамилия, имя, отчество кадастрового инженера:</w:t>
      </w:r>
      <w:r w:rsidR="00A825CD" w:rsidRPr="00B3042E">
        <w:rPr>
          <w:rFonts w:ascii="Times New Roman" w:hAnsi="Times New Roman" w:cs="Times New Roman"/>
        </w:rPr>
        <w:t xml:space="preserve"> Пашков Алексей Александрович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наименование саморегулируемой организации кадастровых инженеров, членом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которой является кадастровый инженер: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Ассоциация Саморегулируемая организация «Межрегиональный союз кадастровых инженеров»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уникальный регистрационный номер   члена   саморегулируемой   организации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кадастровых инженеров в реестре   членов   саморегулируемой   организации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кадастровых инженеров: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0879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дата внесения сведений о физическом лице в реестр членов саморегулируемой</w:t>
      </w:r>
      <w:r w:rsidR="006F7601" w:rsidRPr="00B3042E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организации кадастровых инженеров: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05.05.2016 г.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почтовый адрес: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624022, Свердловская область, г. Сысерть, ул. Трактовая, 23-В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адрес электронной почты: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D27599" w:rsidRPr="00B3042E">
        <w:rPr>
          <w:rFonts w:ascii="Times New Roman" w:hAnsi="Times New Roman" w:cs="Times New Roman"/>
        </w:rPr>
        <w:t>3437461701@mail.ru</w:t>
      </w:r>
      <w:r w:rsidRPr="00B3042E">
        <w:rPr>
          <w:rFonts w:ascii="Times New Roman" w:hAnsi="Times New Roman" w:cs="Times New Roman"/>
        </w:rPr>
        <w:t>;</w:t>
      </w:r>
    </w:p>
    <w:p w:rsidR="004A32FA" w:rsidRPr="00B3042E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B3042E">
        <w:rPr>
          <w:rFonts w:ascii="Times New Roman" w:hAnsi="Times New Roman" w:cs="Times New Roman"/>
        </w:rPr>
        <w:t>номер контактного телефона:</w:t>
      </w:r>
      <w:r w:rsidR="006F7601" w:rsidRPr="00B3042E">
        <w:rPr>
          <w:rFonts w:ascii="Times New Roman" w:hAnsi="Times New Roman" w:cs="Times New Roman"/>
        </w:rPr>
        <w:t xml:space="preserve"> </w:t>
      </w:r>
      <w:r w:rsidR="000D2C74" w:rsidRPr="00B3042E">
        <w:rPr>
          <w:rFonts w:ascii="Times New Roman" w:hAnsi="Times New Roman" w:cs="Times New Roman"/>
        </w:rPr>
        <w:t>8(34374) 6-17-01</w:t>
      </w:r>
      <w:r w:rsidRPr="00B3042E">
        <w:rPr>
          <w:rFonts w:ascii="Times New Roman" w:hAnsi="Times New Roman" w:cs="Times New Roman"/>
        </w:rPr>
        <w:t>.</w:t>
      </w:r>
    </w:p>
    <w:p w:rsidR="00161A77" w:rsidRPr="00161A77" w:rsidRDefault="00161A77" w:rsidP="004A32FA">
      <w:pPr>
        <w:pStyle w:val="a8"/>
        <w:jc w:val="both"/>
        <w:rPr>
          <w:rFonts w:ascii="Times New Roman" w:hAnsi="Times New Roman" w:cs="Times New Roman"/>
        </w:rPr>
      </w:pPr>
      <w:bookmarkStart w:id="1" w:name="sub_1002"/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161A77">
        <w:rPr>
          <w:rFonts w:ascii="Times New Roman" w:hAnsi="Times New Roman" w:cs="Times New Roman"/>
        </w:rPr>
        <w:t xml:space="preserve">     2.  Правообладатели  объектов  недвижимости,  которые    считаются в</w:t>
      </w:r>
      <w:r w:rsidR="00161A77" w:rsidRPr="00161A77">
        <w:rPr>
          <w:rFonts w:ascii="Times New Roman" w:hAnsi="Times New Roman" w:cs="Times New Roman"/>
        </w:rPr>
        <w:t xml:space="preserve"> </w:t>
      </w:r>
      <w:bookmarkEnd w:id="1"/>
      <w:r w:rsidRPr="00161A77">
        <w:rPr>
          <w:rFonts w:ascii="Times New Roman" w:hAnsi="Times New Roman" w:cs="Times New Roman"/>
        </w:rPr>
        <w:t xml:space="preserve">соответствии с  </w:t>
      </w:r>
      <w:hyperlink r:id="rId4" w:history="1">
        <w:r w:rsidRPr="00161A77">
          <w:rPr>
            <w:rStyle w:val="a4"/>
            <w:rFonts w:ascii="Times New Roman" w:hAnsi="Times New Roman" w:cs="Times New Roman"/>
          </w:rPr>
          <w:t>частью  4  статьи  69</w:t>
        </w:r>
      </w:hyperlink>
      <w:r w:rsidRPr="00161A77">
        <w:rPr>
          <w:rFonts w:ascii="Times New Roman" w:hAnsi="Times New Roman" w:cs="Times New Roman"/>
        </w:rPr>
        <w:t xml:space="preserve">  Федерального  закона  от  13  июля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2015 года N 218-ФЗ "О государственной  регистрации  недвижимости" ранее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учтенными или сведения о которых в соответствии  с  </w:t>
      </w:r>
      <w:hyperlink r:id="rId5" w:history="1">
        <w:r w:rsidRPr="00161A77">
          <w:rPr>
            <w:rStyle w:val="a4"/>
            <w:rFonts w:ascii="Times New Roman" w:hAnsi="Times New Roman" w:cs="Times New Roman"/>
          </w:rPr>
          <w:t>частью  9   статьи 69</w:t>
        </w:r>
      </w:hyperlink>
      <w:r w:rsidR="00B3042E">
        <w:rPr>
          <w:rStyle w:val="a4"/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Федерального закона от 13  июля  2015 года  N 218-ФЗ  "О  государственной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регистрации недвижимости" могут быть  внесены  в  Единый  государственный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реестр недвижимости как о ранее учтенных в  случае  отсутствия  в  Едином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государственном  реестре   недвижимости   сведений о таких объектах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недвижимости, вправе предоставить  указанному  в  </w:t>
      </w:r>
      <w:hyperlink w:anchor="sub_1001" w:history="1">
        <w:r w:rsidRPr="00161A77">
          <w:rPr>
            <w:rStyle w:val="a4"/>
            <w:rFonts w:ascii="Times New Roman" w:hAnsi="Times New Roman" w:cs="Times New Roman"/>
          </w:rPr>
          <w:t>пункте 1</w:t>
        </w:r>
      </w:hyperlink>
      <w:r w:rsidRPr="00161A77">
        <w:rPr>
          <w:rFonts w:ascii="Times New Roman" w:hAnsi="Times New Roman" w:cs="Times New Roman"/>
        </w:rPr>
        <w:t xml:space="preserve"> извещения о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начале выполнения комплексных кадастровых работ кадастровому  инженеру -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исполнителю комплексных кадастровых работ имеющиеся  у  них   материалы и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документы в отношении таких объектов недвижимости, а также  заверенные  в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порядке, установленном </w:t>
      </w:r>
      <w:hyperlink r:id="rId6" w:history="1">
        <w:r w:rsidRPr="00161A77">
          <w:rPr>
            <w:rStyle w:val="a4"/>
            <w:rFonts w:ascii="Times New Roman" w:hAnsi="Times New Roman" w:cs="Times New Roman"/>
          </w:rPr>
          <w:t>частями 1</w:t>
        </w:r>
      </w:hyperlink>
      <w:r w:rsidRPr="00161A77">
        <w:rPr>
          <w:rFonts w:ascii="Times New Roman" w:hAnsi="Times New Roman" w:cs="Times New Roman"/>
        </w:rPr>
        <w:t xml:space="preserve"> и </w:t>
      </w:r>
      <w:hyperlink r:id="rId7" w:history="1">
        <w:r w:rsidRPr="00161A77">
          <w:rPr>
            <w:rStyle w:val="a4"/>
            <w:rFonts w:ascii="Times New Roman" w:hAnsi="Times New Roman" w:cs="Times New Roman"/>
          </w:rPr>
          <w:t>9 статьи 21</w:t>
        </w:r>
      </w:hyperlink>
      <w:r w:rsidRPr="00161A77">
        <w:rPr>
          <w:rFonts w:ascii="Times New Roman" w:hAnsi="Times New Roman" w:cs="Times New Roman"/>
        </w:rPr>
        <w:t xml:space="preserve"> Федерального закона от  13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июля 2015 года N 218-ФЗ  "О  государственной  регистрации  недвижимости",</w:t>
      </w:r>
      <w:r w:rsidR="00161A77" w:rsidRPr="00161A77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копии документов, устанавливающих или подтверждающих права  на  указанные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объекты недвижимости.</w:t>
      </w:r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bookmarkStart w:id="2" w:name="sub_1003"/>
      <w:r w:rsidRPr="00161A77">
        <w:rPr>
          <w:rFonts w:ascii="Times New Roman" w:hAnsi="Times New Roman" w:cs="Times New Roman"/>
        </w:rPr>
        <w:t xml:space="preserve">     3.  Правообладатели  объектов  недвижимости  -  земельных  участков,</w:t>
      </w:r>
      <w:r w:rsidR="0048385D">
        <w:rPr>
          <w:rFonts w:ascii="Times New Roman" w:hAnsi="Times New Roman" w:cs="Times New Roman"/>
        </w:rPr>
        <w:t xml:space="preserve"> </w:t>
      </w:r>
      <w:bookmarkEnd w:id="2"/>
      <w:r w:rsidRPr="00161A77">
        <w:rPr>
          <w:rFonts w:ascii="Times New Roman" w:hAnsi="Times New Roman" w:cs="Times New Roman"/>
        </w:rPr>
        <w:t>зданий,  сооружений,  объектов  незавершенного  строительства  в  течение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тридцати рабочих дней со дня опубликования извещения о начале  выполнения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 кадастровых  работ   вправе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предоставить кадастровому инженеру - исполнителю комплексных  кадастровых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работ, указанному в </w:t>
      </w:r>
      <w:hyperlink w:anchor="sub_1001" w:history="1">
        <w:r w:rsidRPr="00161A77">
          <w:rPr>
            <w:rStyle w:val="a4"/>
            <w:rFonts w:ascii="Times New Roman" w:hAnsi="Times New Roman" w:cs="Times New Roman"/>
          </w:rPr>
          <w:t>пункте 1</w:t>
        </w:r>
      </w:hyperlink>
      <w:r w:rsidRPr="00161A77">
        <w:rPr>
          <w:rFonts w:ascii="Times New Roman" w:hAnsi="Times New Roman" w:cs="Times New Roman"/>
        </w:rPr>
        <w:t xml:space="preserve"> извещения о  начале  выполнения  комплексных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 xml:space="preserve">кадастровых работ, по указанному в </w:t>
      </w:r>
      <w:hyperlink w:anchor="sub_1002" w:history="1">
        <w:r w:rsidRPr="00161A77">
          <w:rPr>
            <w:rStyle w:val="a4"/>
            <w:rFonts w:ascii="Times New Roman" w:hAnsi="Times New Roman" w:cs="Times New Roman"/>
          </w:rPr>
          <w:t>пункте 2</w:t>
        </w:r>
      </w:hyperlink>
      <w:r w:rsidRPr="00161A77">
        <w:rPr>
          <w:rFonts w:ascii="Times New Roman" w:hAnsi="Times New Roman" w:cs="Times New Roman"/>
        </w:rPr>
        <w:t xml:space="preserve"> извещения о начале выполнения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кадастровых работ адресу сведения об адресе электронной почты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 (или) почтовом адресе, по которым осуществляется  связь  с  лицом,  чье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право на объект недвижимости зарегистрировано, а также  лицом,  в  пользу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которого  зарегистрировано  ограничение  права  и   обременение   объекта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недвижимости (далее - контактный адрес правообладателя), для  внесения  в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Единый государственный реестр недвижимости сведений о  контактном  адресе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правообладателя  и  последующего  надлежащего  уведомления  таких  лиц  о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завершении  подготовки  проекта  карты-плана  территории  по  результатам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кадастровых работ и  о  проведении  заседания  согласительной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комиссии  по  вопросу  согласования   местоположения   границ   земельных</w:t>
      </w:r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r w:rsidRPr="00161A77">
        <w:rPr>
          <w:rFonts w:ascii="Times New Roman" w:hAnsi="Times New Roman" w:cs="Times New Roman"/>
        </w:rPr>
        <w:t>участков.</w:t>
      </w:r>
    </w:p>
    <w:p w:rsidR="004A32FA" w:rsidRPr="00161A77" w:rsidRDefault="004A32FA" w:rsidP="004A32FA">
      <w:pPr>
        <w:pStyle w:val="a8"/>
        <w:jc w:val="both"/>
        <w:rPr>
          <w:rFonts w:ascii="Times New Roman" w:hAnsi="Times New Roman" w:cs="Times New Roman"/>
        </w:rPr>
      </w:pPr>
      <w:bookmarkStart w:id="3" w:name="sub_1004"/>
      <w:r w:rsidRPr="00161A77">
        <w:rPr>
          <w:rFonts w:ascii="Times New Roman" w:hAnsi="Times New Roman" w:cs="Times New Roman"/>
        </w:rPr>
        <w:lastRenderedPageBreak/>
        <w:t xml:space="preserve">     4.   Правообладатели   объектов   недвижимости, расположенных на</w:t>
      </w:r>
      <w:r w:rsidR="0048385D">
        <w:rPr>
          <w:rFonts w:ascii="Times New Roman" w:hAnsi="Times New Roman" w:cs="Times New Roman"/>
        </w:rPr>
        <w:t xml:space="preserve"> </w:t>
      </w:r>
      <w:bookmarkEnd w:id="3"/>
      <w:r w:rsidRPr="00161A77">
        <w:rPr>
          <w:rFonts w:ascii="Times New Roman" w:hAnsi="Times New Roman" w:cs="Times New Roman"/>
        </w:rPr>
        <w:t>территории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комплексных кадастровых работ, не вправе препятствовать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выполнению комплексных кадастровых работ и обязаны обеспечить доступ к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указанным объектам недвижимости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исполнителю комплексных кадастровых работ</w:t>
      </w:r>
      <w:r w:rsidR="0048385D">
        <w:rPr>
          <w:rFonts w:ascii="Times New Roman" w:hAnsi="Times New Roman" w:cs="Times New Roman"/>
        </w:rPr>
        <w:t xml:space="preserve"> </w:t>
      </w:r>
      <w:r w:rsidRPr="00161A77">
        <w:rPr>
          <w:rFonts w:ascii="Times New Roman" w:hAnsi="Times New Roman" w:cs="Times New Roman"/>
        </w:rPr>
        <w:t>в установленное графиком время.</w:t>
      </w:r>
    </w:p>
    <w:p w:rsidR="00B3042E" w:rsidRDefault="00B3042E" w:rsidP="00B3042E">
      <w:pPr>
        <w:pStyle w:val="a8"/>
        <w:ind w:firstLine="142"/>
        <w:jc w:val="both"/>
        <w:rPr>
          <w:rFonts w:ascii="Times New Roman" w:hAnsi="Times New Roman" w:cs="Times New Roman"/>
        </w:rPr>
      </w:pPr>
      <w:bookmarkStart w:id="4" w:name="sub_1005"/>
      <w:r>
        <w:rPr>
          <w:rFonts w:ascii="Times New Roman" w:hAnsi="Times New Roman" w:cs="Times New Roman"/>
        </w:rPr>
        <w:t>5. Проведение</w:t>
      </w:r>
      <w:r w:rsidR="004A32FA" w:rsidRPr="00161A77">
        <w:rPr>
          <w:rFonts w:ascii="Times New Roman" w:hAnsi="Times New Roman" w:cs="Times New Roman"/>
        </w:rPr>
        <w:t xml:space="preserve"> </w:t>
      </w:r>
      <w:r w:rsidRPr="00B3042E">
        <w:rPr>
          <w:rFonts w:ascii="Times New Roman" w:hAnsi="Times New Roman" w:cs="Times New Roman"/>
        </w:rPr>
        <w:t>комплексных кадастровых работ</w:t>
      </w:r>
      <w:r>
        <w:rPr>
          <w:rFonts w:ascii="Times New Roman" w:hAnsi="Times New Roman" w:cs="Times New Roman"/>
        </w:rPr>
        <w:t xml:space="preserve"> осуществляется за счет средств </w:t>
      </w:r>
      <w:r w:rsidRPr="00B3042E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и</w:t>
      </w:r>
      <w:r w:rsidRPr="00B3042E">
        <w:rPr>
          <w:rFonts w:ascii="Times New Roman" w:hAnsi="Times New Roman" w:cs="Times New Roman"/>
        </w:rPr>
        <w:t xml:space="preserve"> городского округа Верхотурский</w:t>
      </w:r>
    </w:p>
    <w:p w:rsidR="004A32FA" w:rsidRPr="00161A77" w:rsidRDefault="00B3042E" w:rsidP="00B3042E">
      <w:pPr>
        <w:pStyle w:val="a8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A32FA" w:rsidRPr="00161A77">
        <w:rPr>
          <w:rFonts w:ascii="Times New Roman" w:hAnsi="Times New Roman" w:cs="Times New Roman"/>
        </w:rPr>
        <w:t>. График выполнения комплексных кадастровых работ:</w:t>
      </w:r>
    </w:p>
    <w:bookmarkEnd w:id="4"/>
    <w:p w:rsidR="004A32FA" w:rsidRDefault="004A32FA" w:rsidP="004A32FA">
      <w:pPr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2126"/>
        <w:gridCol w:w="1843"/>
      </w:tblGrid>
      <w:tr w:rsidR="007848D2" w:rsidRPr="007848D2" w:rsidTr="007848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Место выполнения</w:t>
            </w:r>
            <w:r w:rsidR="00B304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Время выполнения</w:t>
            </w:r>
            <w:r w:rsidR="00B3042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комплексных кадастровых работ</w:t>
            </w:r>
          </w:p>
        </w:tc>
      </w:tr>
      <w:tr w:rsidR="007848D2" w:rsidRPr="007848D2" w:rsidTr="007848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8D2" w:rsidRPr="007848D2" w:rsidRDefault="007848D2" w:rsidP="007848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48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9Б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№3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5-1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5-2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4,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6-2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 Верхотурский, г. Верхотурье, ул. Высоцкого, 7-1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7-2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ул. Высоцкого,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Высоцкого, земельный участок № 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 Верхотурье, улица Высоцкого, земельный участок №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18-1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20-1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20,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8-1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Высоцкого, 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66:09:0201013:134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10-2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12-1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Высоцкого, дом 12-2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14-1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Высоцкого, 14-2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16,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Высоцкого, дом 16,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2-1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ул. Есенина, 2/2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6-1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6-2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7-1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7-2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9-1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9-2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Есенина, земельный участок № 11/1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Верхотурский р-н, г Верхотурье,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Есенина,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г. Верхотурье, ул. Есенина, д. 13, кв.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13-2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15-1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Есенина, 15-2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8-1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р-н Верхотурский, г Верхотурье,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Есенина, 10-2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Есенина, дом 12,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Есенина, 12/2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г. Верхотурье, ул. Есенина,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Свердловская, г Верхотурье,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Есенина,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Есенина, дом 2А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 Верхотурский, г. Верхотурье, ул. Есенина, № 2 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7-1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Спортивная, дом 7,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9-1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9-2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11-1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11-2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Спортивная,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улица Спортивная,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1-1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1-2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3,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3,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Космонавтов, дом 3, квартира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Космонавтов,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Космонавтов, дом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Космонавтов, 2/1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Космонавтов, 2/2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Космонавтов,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2-2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пер. Незаметный, дом 2-1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24.06.2021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г. Верхотурье, ул. Заводская, 12"А"-1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 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10а-1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10а-2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10-2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ул. Заводская, 12А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13-2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Заводская, 13-1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8а, квартира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8, квартира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6, квартира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9-9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7, квартира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7 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107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город Верхотурье, улица Заводская, 7Б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66:09:0201013:985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9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6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4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г. Верхотурье, ул. Заводская, 2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Заводская, 8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12,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р-н. Верхотурский, г. Верхотурье, ул. Заводская, д.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г. Верхотурье,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город Верхотурье, улица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Мартыщенко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Свердловская,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Заводская, 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Заводская, дом 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г. Верхотурье, ул. Заводская, дом 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 "Г"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4 "Б"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4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 Верхотурье, улица Спортивная,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ул. Трактовая,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66:09:0201013:265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4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городской округ Верхотурский, поселок Привокзальный, улица Туринская, земельный участок №5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5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26.06.2021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Верхотурский район, поселок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Привокзальный, улица Ломоносова, 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66:09:0201013:753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ул. Ломоносова, 17А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д 17 "Б"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19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27.06.2021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Верхотурский р-н, поселок Привокзальный, улица Ломоносова,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городской округ Верхотурский, поселок Привокзальный, улица Ломоносова, 2 "А"/1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 "А"/2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Ломоносова, 2Б-1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посёлок Привокзальный, улица Ломоносова, 2Б/2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Ломоносова,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Ломоносова,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Ломоносова,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Туринская, 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Туринская, дом 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191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п. Привокзальный, ул. Новая-2,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8-2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03.07.2021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8-а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Новая-2,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Новая-2,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66:09:0201013:630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Новая- 2,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Бажова,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Бажова, дом 3,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Бажова, дом 3,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Бажова,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Бажова, земельный участок №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66:09:0201013:1117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Бажова,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область,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Бажова,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Бажова, 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04.07.2021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Новая 2-я, 20.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Новая-2,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п. Привокзальный, ул. Туринская, 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218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п. Привокзальный, ул. Туринская, 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Туринская, 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р-н, п. Привокзальный, ул. Туринская, 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66:09:0201013:847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6,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66:09:0201013:168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6,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2-а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66:09:0201013:648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05.07.2021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4, квартира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4,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р-н. Верхотурский, п. Привокзальный, ул. Крайняя, д.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10-1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10,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12, квартира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</w:t>
            </w: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ул. Крайняя, дом 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247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Овражная, дом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Овражная, дом 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Овражная, 3 Б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Овражная,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ул. Высоковольтная 1-я, 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66:09:0201013:19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Высоковольтная - 1, дом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Высоковольтная - 1, дом 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66:09:0201013:77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Речная, 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66:09:0201013:976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Российская Федерация, Свердловская область, городской округ Верхотурский, поселок Привокзальный, улица Речная, 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06.07.2021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259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1 «К»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р-н Верхотурский, п. Привокзальный, ул. Трактовая, 1 "М"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1 «Л»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ул. Трактовая, 1 "С"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07.07.2021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 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Трактовая, 1 "Т"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66:09:0201013:663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Трактовая, дом 1З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08.07.2021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Советская, 104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66:09:0000000:245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 09.07.2021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обл., р-н Верхотурский, п. Привокзальный, ул. Туринская, 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10.07.2021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обл. Свердловская, р-н Верхотурский, п. Привокзальный, ул.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Леспромхозная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, дом 3а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10.07.2021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Свердловская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р-н Верхотурский,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Привокзальный, </w:t>
            </w:r>
            <w:proofErr w:type="spellStart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Ломоносова, 2"В"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273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городской округ Верхотурский, поселок Привокзальный, улица Ломоносова, 2 "Г"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66:09:0201013:962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обл. Свердловская, р-н Верхотурский, п. Привокзальный, ул. Крайняя, дом 1 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66:09:0201013:280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  <w:tr w:rsidR="007848D2" w:rsidRPr="007848D2" w:rsidTr="007848D2">
        <w:tblPrEx>
          <w:jc w:val="center"/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Свердловская область, Верхотурский район, поселок Привокзальный, улица Крайняя, 1 "А"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66:09:0000000:2462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48D2" w:rsidRPr="007848D2" w:rsidRDefault="007848D2" w:rsidP="00784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848D2">
              <w:rPr>
                <w:rFonts w:ascii="Times New Roman" w:eastAsia="Times New Roman" w:hAnsi="Times New Roman" w:cs="Times New Roman"/>
                <w:sz w:val="22"/>
                <w:szCs w:val="22"/>
              </w:rPr>
              <w:t> 11.07.2021</w:t>
            </w:r>
          </w:p>
        </w:tc>
      </w:tr>
    </w:tbl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7848D2" w:rsidRDefault="007848D2" w:rsidP="004A32FA">
      <w:pPr>
        <w:rPr>
          <w:rFonts w:ascii="Times New Roman" w:hAnsi="Times New Roman" w:cs="Times New Roman"/>
        </w:rPr>
      </w:pPr>
    </w:p>
    <w:p w:rsidR="00281633" w:rsidRDefault="00281633">
      <w:pPr>
        <w:rPr>
          <w:rFonts w:ascii="Times New Roman" w:hAnsi="Times New Roman" w:cs="Times New Roman"/>
        </w:rPr>
      </w:pPr>
    </w:p>
    <w:sectPr w:rsidR="00281633" w:rsidSect="007848D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FA"/>
    <w:rsid w:val="00026F0D"/>
    <w:rsid w:val="000D2C74"/>
    <w:rsid w:val="00161A77"/>
    <w:rsid w:val="001F21B6"/>
    <w:rsid w:val="00281633"/>
    <w:rsid w:val="002A3B5B"/>
    <w:rsid w:val="00472193"/>
    <w:rsid w:val="0048385D"/>
    <w:rsid w:val="0049475B"/>
    <w:rsid w:val="004A32FA"/>
    <w:rsid w:val="0054747C"/>
    <w:rsid w:val="00691F04"/>
    <w:rsid w:val="006C6E6A"/>
    <w:rsid w:val="006F7601"/>
    <w:rsid w:val="007848D2"/>
    <w:rsid w:val="00A825CD"/>
    <w:rsid w:val="00B3042E"/>
    <w:rsid w:val="00D27599"/>
    <w:rsid w:val="00D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32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A32F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A32FA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4A32F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A32FA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A32F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Сноска"/>
    <w:basedOn w:val="a"/>
    <w:next w:val="a"/>
    <w:uiPriority w:val="99"/>
    <w:rsid w:val="004A32FA"/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848D2"/>
  </w:style>
  <w:style w:type="character" w:styleId="aa">
    <w:name w:val="Hyperlink"/>
    <w:basedOn w:val="a0"/>
    <w:uiPriority w:val="99"/>
    <w:semiHidden/>
    <w:unhideWhenUsed/>
    <w:rsid w:val="007848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48D2"/>
    <w:rPr>
      <w:color w:val="800080"/>
      <w:u w:val="single"/>
    </w:rPr>
  </w:style>
  <w:style w:type="paragraph" w:customStyle="1" w:styleId="msonormal0">
    <w:name w:val="msonormal"/>
    <w:basedOn w:val="a"/>
    <w:rsid w:val="007848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848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7">
    <w:name w:val="xl67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9">
    <w:name w:val="xl69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FF"/>
    </w:rPr>
  </w:style>
  <w:style w:type="paragraph" w:customStyle="1" w:styleId="xl71">
    <w:name w:val="xl71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79646"/>
    </w:rPr>
  </w:style>
  <w:style w:type="paragraph" w:customStyle="1" w:styleId="xl72">
    <w:name w:val="xl72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79646"/>
    </w:rPr>
  </w:style>
  <w:style w:type="paragraph" w:customStyle="1" w:styleId="xl73">
    <w:name w:val="xl73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4">
    <w:name w:val="xl74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FF"/>
    </w:rPr>
  </w:style>
  <w:style w:type="paragraph" w:customStyle="1" w:styleId="xl75">
    <w:name w:val="xl75"/>
    <w:basedOn w:val="a"/>
    <w:rsid w:val="007848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79646"/>
    </w:rPr>
  </w:style>
  <w:style w:type="paragraph" w:customStyle="1" w:styleId="xl76">
    <w:name w:val="xl76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8">
    <w:name w:val="xl78"/>
    <w:basedOn w:val="a"/>
    <w:rsid w:val="007848D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79">
    <w:name w:val="xl79"/>
    <w:basedOn w:val="a"/>
    <w:rsid w:val="007848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1129192/2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129192/2101" TargetMode="External"/><Relationship Id="rId5" Type="http://schemas.openxmlformats.org/officeDocument/2006/relationships/hyperlink" Target="http://ivo.garant.ru/document/redirect/71129192/6909" TargetMode="External"/><Relationship Id="rId4" Type="http://schemas.openxmlformats.org/officeDocument/2006/relationships/hyperlink" Target="http://ivo.garant.ru/document/redirect/71129192/69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dcterms:created xsi:type="dcterms:W3CDTF">2021-06-11T05:50:00Z</dcterms:created>
  <dcterms:modified xsi:type="dcterms:W3CDTF">2021-06-11T05:50:00Z</dcterms:modified>
</cp:coreProperties>
</file>