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F4" w:rsidRDefault="00FF5FF4">
      <w:pPr>
        <w:pStyle w:val="ConsPlusNormal"/>
        <w:ind w:firstLine="540"/>
        <w:jc w:val="both"/>
        <w:outlineLvl w:val="0"/>
      </w:pPr>
      <w:r>
        <w:t>Статья 93. Земли обороны и безопасности</w:t>
      </w:r>
    </w:p>
    <w:p w:rsidR="00FF5FF4" w:rsidRDefault="00FF5FF4">
      <w:pPr>
        <w:pStyle w:val="ConsPlusNormal"/>
      </w:pPr>
    </w:p>
    <w:p w:rsidR="00FF5FF4" w:rsidRDefault="00FF5FF4">
      <w:pPr>
        <w:pStyle w:val="ConsPlusNormal"/>
        <w:ind w:firstLine="540"/>
        <w:jc w:val="both"/>
      </w:pPr>
      <w:r>
        <w:t xml:space="preserve">1. </w:t>
      </w:r>
      <w:proofErr w:type="gramStart"/>
      <w:r>
        <w:t>Землями обороны и безопасности признаются земли, которые используются или предназначены для обеспечения деятельности Вооруженных Сил Российской Федерации, других войск, воинских формирований и органов, организаций, предприятий, учреждений, осуществляющих функции по вооруженной защите целостности и неприкосновенности территории Российской Федерации, защите и охране Государственной границы Российской Федерации, информационной безопасности, другим видам безопасности в закрытых административно-территориальных образованиях, и права на которые возникли у участников</w:t>
      </w:r>
      <w:proofErr w:type="gramEnd"/>
      <w:r>
        <w:t xml:space="preserve"> земельных отношений по основаниям, предусмотренным настоящим Кодексом, федеральными законами.</w:t>
      </w:r>
    </w:p>
    <w:p w:rsidR="00FF5FF4" w:rsidRDefault="00FF5FF4">
      <w:pPr>
        <w:pStyle w:val="ConsPlusNormal"/>
        <w:jc w:val="both"/>
      </w:pPr>
      <w:r>
        <w:t xml:space="preserve">(в ред. Федеральных законов от 30.06.2003 </w:t>
      </w:r>
      <w:hyperlink r:id="rId5" w:history="1">
        <w:r>
          <w:rPr>
            <w:color w:val="0000FF"/>
          </w:rPr>
          <w:t>N 86-ФЗ</w:t>
        </w:r>
      </w:hyperlink>
      <w:r>
        <w:t xml:space="preserve">, от 07.03.2005 </w:t>
      </w:r>
      <w:hyperlink r:id="rId6" w:history="1">
        <w:r>
          <w:rPr>
            <w:color w:val="0000FF"/>
          </w:rPr>
          <w:t>N 15-ФЗ</w:t>
        </w:r>
      </w:hyperlink>
      <w:r>
        <w:t>)</w:t>
      </w:r>
    </w:p>
    <w:p w:rsidR="00FF5FF4" w:rsidRDefault="00FF5FF4">
      <w:pPr>
        <w:pStyle w:val="ConsPlusNormal"/>
        <w:ind w:firstLine="540"/>
        <w:jc w:val="both"/>
      </w:pPr>
      <w:r>
        <w:t xml:space="preserve">2. В целях обеспечения обороны могут предоставляться земельные участки </w:t>
      </w:r>
      <w:proofErr w:type="gramStart"/>
      <w:r>
        <w:t>для</w:t>
      </w:r>
      <w:proofErr w:type="gramEnd"/>
      <w:r>
        <w:t>:</w:t>
      </w:r>
    </w:p>
    <w:p w:rsidR="00FF5FF4" w:rsidRDefault="00FF5FF4">
      <w:pPr>
        <w:pStyle w:val="ConsPlusNormal"/>
        <w:ind w:firstLine="540"/>
        <w:jc w:val="both"/>
      </w:pPr>
      <w:r>
        <w:t>1)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мероприятий);</w:t>
      </w:r>
    </w:p>
    <w:p w:rsidR="00FF5FF4" w:rsidRDefault="00FF5FF4">
      <w:pPr>
        <w:pStyle w:val="ConsPlusNormal"/>
        <w:ind w:firstLine="540"/>
        <w:jc w:val="both"/>
      </w:pPr>
      <w:r>
        <w:t>2)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отходов);</w:t>
      </w:r>
    </w:p>
    <w:p w:rsidR="00FF5FF4" w:rsidRDefault="00FF5FF4">
      <w:pPr>
        <w:pStyle w:val="ConsPlusNormal"/>
        <w:ind w:firstLine="540"/>
        <w:jc w:val="both"/>
      </w:pPr>
      <w:r>
        <w:t>3) размещения запасов материальных ценностей государственного материального резерва.</w:t>
      </w:r>
    </w:p>
    <w:p w:rsidR="00FF5FF4" w:rsidRDefault="00FF5FF4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FF5FF4" w:rsidRDefault="00FF5FF4">
      <w:pPr>
        <w:pStyle w:val="ConsPlusNormal"/>
        <w:ind w:firstLine="540"/>
        <w:jc w:val="both"/>
      </w:pPr>
      <w:r>
        <w:t>При необходимости временного использования земель (территорий) для проведения учений и других мероприятий, связанных с нуждами обороны, земельные участки у собственников земельных участков, землепользователей, землевладельцев и арендаторов земельных участков не изымаются.</w:t>
      </w:r>
    </w:p>
    <w:p w:rsidR="00FF5FF4" w:rsidRDefault="00FF5FF4">
      <w:pPr>
        <w:pStyle w:val="ConsPlusNormal"/>
        <w:ind w:firstLine="540"/>
        <w:jc w:val="both"/>
      </w:pPr>
      <w:r>
        <w:t>Использование этих земель осуществляется применительно к порядку, установленному для проведения изыскательских работ, а также для зон с особыми условиями использования.</w:t>
      </w:r>
    </w:p>
    <w:p w:rsidR="00FF5FF4" w:rsidRDefault="00FF5FF4">
      <w:pPr>
        <w:pStyle w:val="ConsPlusNormal"/>
        <w:ind w:firstLine="540"/>
        <w:jc w:val="both"/>
      </w:pPr>
      <w:r>
        <w:t xml:space="preserve">3. В целях обеспечения защиты и охраны Государственной границы Российской Федерации в порядке, установленном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отводятся в постоянное (бессрочное) пользование земельные полосы или участки для обустройства и содержания инженерно-технических сооружений и заграждений, пограничных знаков, пограничных просек, коммуникаций, пунктов пропуска через Государственную границу Российской Федерации и других объектов.</w:t>
      </w:r>
    </w:p>
    <w:p w:rsidR="00FF5FF4" w:rsidRDefault="00FF5FF4">
      <w:pPr>
        <w:pStyle w:val="ConsPlusNormal"/>
        <w:ind w:firstLine="540"/>
        <w:jc w:val="both"/>
      </w:pPr>
      <w:r>
        <w:t xml:space="preserve">Нормы отвода земельных полос, размеры земельных участков, необходимых для обеспечения защиты и охраны Государственной границы Российской Федерации, порядок их использования, включая особенности хозяйственной, промысловой и иной деятельности, определяются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F5FF4" w:rsidRDefault="00FF5FF4">
      <w:pPr>
        <w:pStyle w:val="ConsPlusNormal"/>
        <w:ind w:firstLine="540"/>
        <w:jc w:val="both"/>
      </w:pPr>
      <w:r>
        <w:t>4. Для размещения объектов по разработке, изготовлению, хранению и утилизации оружия массового поражения, переработке радиоактивных и других материалов, военных и иных объектов в закрытых административно-территориальных образованиях земельные участки предоставляются в постоянное (бессрочное) пользование или в аренду.</w:t>
      </w:r>
    </w:p>
    <w:p w:rsidR="00FF5FF4" w:rsidRDefault="00FF5FF4">
      <w:pPr>
        <w:pStyle w:val="ConsPlusNormal"/>
        <w:ind w:firstLine="540"/>
        <w:jc w:val="both"/>
      </w:pPr>
      <w:r>
        <w:t>В закрытом административно-территориальном образовании устанавливается особый режим использования земель по решению Правительства Российской Федерации.</w:t>
      </w:r>
    </w:p>
    <w:p w:rsidR="00FF5FF4" w:rsidRDefault="00FF5FF4">
      <w:pPr>
        <w:pStyle w:val="ConsPlusNormal"/>
        <w:ind w:firstLine="540"/>
        <w:jc w:val="both"/>
      </w:pPr>
      <w:r>
        <w:t xml:space="preserve">Исполнительные органы государственной власти и органы местного самоуправления, предусмотренные </w:t>
      </w:r>
      <w:hyperlink r:id="rId10" w:history="1">
        <w:r>
          <w:rPr>
            <w:color w:val="0000FF"/>
          </w:rPr>
          <w:t>статьей 29</w:t>
        </w:r>
      </w:hyperlink>
      <w:r>
        <w:t xml:space="preserve"> настоящего Кодекса, должны принимать необходимые меры по предоставлению земельных участков для удовлетворения потребностей населения в развитии садоводства, огородничества, сельскохозяйственного производства, жилищного и дачного строительства за пределами закрытого административно-территориального образования.</w:t>
      </w:r>
    </w:p>
    <w:p w:rsidR="00FF5FF4" w:rsidRDefault="00FF5FF4">
      <w:pPr>
        <w:pStyle w:val="ConsPlusNormal"/>
        <w:ind w:firstLine="540"/>
        <w:jc w:val="both"/>
      </w:pPr>
      <w:r>
        <w:t xml:space="preserve">5. Утратил силу с 1 марта 2015 года. 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23.06.2014 N 171-ФЗ.</w:t>
      </w:r>
    </w:p>
    <w:p w:rsidR="00FF5FF4" w:rsidRDefault="00FF5FF4">
      <w:pPr>
        <w:pStyle w:val="ConsPlusNormal"/>
        <w:ind w:firstLine="540"/>
        <w:jc w:val="both"/>
      </w:pPr>
      <w:r>
        <w:t xml:space="preserve">5.1. Земли обороны и безопасности, временно не используемые по целевому назначению, с согласия федерального органа исполнительной власти, уполномоченного в области обороны, или федерального органа исполнительной власти, уполномоченного в области безопасности, могут включаться в границы охотничьих угодий в порядке, установленном Правительством Российской </w:t>
      </w:r>
      <w:r>
        <w:lastRenderedPageBreak/>
        <w:t>Федерации.</w:t>
      </w:r>
    </w:p>
    <w:p w:rsidR="00FF5FF4" w:rsidRDefault="00FF5F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23.06.2016 N 206-ФЗ)</w:t>
      </w:r>
    </w:p>
    <w:p w:rsidR="00FF5FF4" w:rsidRDefault="00FF5FF4">
      <w:pPr>
        <w:pStyle w:val="ConsPlusNormal"/>
        <w:ind w:firstLine="540"/>
        <w:jc w:val="both"/>
      </w:pPr>
      <w:r>
        <w:t xml:space="preserve">6. В условиях чрезвычайного или военного положения использование земельных участков для нужд обороны и безопасности может осуществляться в порядке, установленном </w:t>
      </w:r>
      <w:hyperlink r:id="rId13" w:history="1">
        <w:r>
          <w:rPr>
            <w:color w:val="0000FF"/>
          </w:rPr>
          <w:t>статьей 51</w:t>
        </w:r>
      </w:hyperlink>
      <w:r>
        <w:t xml:space="preserve"> настоящего Кодекса.</w:t>
      </w:r>
    </w:p>
    <w:p w:rsidR="00FF5FF4" w:rsidRDefault="00FF5FF4">
      <w:pPr>
        <w:pStyle w:val="ConsPlusNormal"/>
        <w:ind w:firstLine="540"/>
        <w:jc w:val="both"/>
      </w:pPr>
      <w:r>
        <w:t>7. В целях обеспечения обороны страны и безопасности государства, защиты населения,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земель.</w:t>
      </w:r>
    </w:p>
    <w:p w:rsidR="00FF5FF4" w:rsidRDefault="00FF5FF4">
      <w:pPr>
        <w:pStyle w:val="ConsPlusNormal"/>
        <w:ind w:firstLine="540"/>
        <w:jc w:val="both"/>
      </w:pPr>
      <w:r>
        <w:t>Порядок установления указанных зон и использования в их границах земельных участков определяется Правительством Российской Федерации.</w:t>
      </w:r>
    </w:p>
    <w:p w:rsidR="00FF5FF4" w:rsidRDefault="00FF5FF4">
      <w:pPr>
        <w:pStyle w:val="ConsPlusNormal"/>
        <w:jc w:val="both"/>
      </w:pPr>
      <w:r>
        <w:t xml:space="preserve">(п. 7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12.12.2011 N 425-ФЗ)</w:t>
      </w:r>
    </w:p>
    <w:p w:rsidR="00FF5FF4" w:rsidRDefault="00FF5FF4">
      <w:pPr>
        <w:pStyle w:val="ConsPlusNormal"/>
      </w:pPr>
      <w:hyperlink r:id="rId15" w:history="1">
        <w:r>
          <w:rPr>
            <w:i/>
            <w:color w:val="0000FF"/>
          </w:rPr>
          <w:br/>
          <w:t>ст. 93, "Земельный кодекс Российской Федерации" от 25.10.2001 N 136-ФЗ (ред. от 03.07.2016) {КонсультантПлюс}</w:t>
        </w:r>
      </w:hyperlink>
      <w:r>
        <w:br/>
      </w:r>
    </w:p>
    <w:p w:rsidR="005F7039" w:rsidRDefault="005F7039">
      <w:bookmarkStart w:id="0" w:name="_GoBack"/>
      <w:bookmarkEnd w:id="0"/>
    </w:p>
    <w:sectPr w:rsidR="005F7039" w:rsidSect="003C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F4"/>
    <w:rsid w:val="005F7039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F5055A82E6D0EEB17D2E2C83950D9A5F4C8132827369F7A73C8FCCEEF5C3633B864288E06CF65a6U5I" TargetMode="External"/><Relationship Id="rId13" Type="http://schemas.openxmlformats.org/officeDocument/2006/relationships/hyperlink" Target="consultantplus://offline/ref=062F5055A82E6D0EEB17D2E2C83950D9A5F4C9112E26369F7A73C8FCCEEF5C3633B864288E06CE64a6U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2F5055A82E6D0EEB17D2E2C83950D9A6F0CD152C23369F7A73C8FCCEEF5C3633B864288E06CA64a6U1I" TargetMode="External"/><Relationship Id="rId12" Type="http://schemas.openxmlformats.org/officeDocument/2006/relationships/hyperlink" Target="consultantplus://offline/ref=062F5055A82E6D0EEB17D2E2C83950D9A5F4C9132E25369F7A73C8FCCEEF5C3633B864288E06CA60a6U7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F5055A82E6D0EEB17D2E2C83950D9A5F4C9142621369F7A73C8FCCEEF5C3633B864288E06CB61a6U5I" TargetMode="External"/><Relationship Id="rId11" Type="http://schemas.openxmlformats.org/officeDocument/2006/relationships/hyperlink" Target="consultantplus://offline/ref=062F5055A82E6D0EEB17D2E2C83950D9A5F4C814282F369F7A73C8FCCEEF5C3633B864288E06C267a6U7I" TargetMode="External"/><Relationship Id="rId5" Type="http://schemas.openxmlformats.org/officeDocument/2006/relationships/hyperlink" Target="consultantplus://offline/ref=062F5055A82E6D0EEB17D2E2C83950D9A5F4C8102E23369F7A73C8FCCEEF5C3633B864288E06CE60a6U9I" TargetMode="External"/><Relationship Id="rId15" Type="http://schemas.openxmlformats.org/officeDocument/2006/relationships/hyperlink" Target="consultantplus://offline/ref=062F5055A82E6D0EEB17D2E2C83950D9A5F4C9112E26369F7A73C8FCCEEF5C3633B864288E06CD69a6U5I" TargetMode="External"/><Relationship Id="rId10" Type="http://schemas.openxmlformats.org/officeDocument/2006/relationships/hyperlink" Target="consultantplus://offline/ref=062F5055A82E6D0EEB17D2E2C83950D9A5F4C9112E26369F7A73C8FCCEEF5C3633B864288E06C867a6U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2F5055A82E6D0EEB17D2E2C83950D9A5F4C8132827369F7A73C8FCCEEF5C3633B864288E06CB61a6U4I" TargetMode="External"/><Relationship Id="rId14" Type="http://schemas.openxmlformats.org/officeDocument/2006/relationships/hyperlink" Target="consultantplus://offline/ref=062F5055A82E6D0EEB17D2E2C83950D9A6F6CA122727369F7A73C8FCCEEF5C3633B864288E06CA61a6U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2017-04-11T08:20:00Z</dcterms:created>
  <dcterms:modified xsi:type="dcterms:W3CDTF">2017-04-11T08:20:00Z</dcterms:modified>
</cp:coreProperties>
</file>