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00" w:rsidRPr="00A91100" w:rsidRDefault="00A91100" w:rsidP="00A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F655AE" wp14:editId="5041DD09">
            <wp:extent cx="4762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00" w:rsidRPr="00A91100" w:rsidRDefault="00A91100" w:rsidP="00A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1100" w:rsidRPr="00A91100" w:rsidRDefault="00A91100" w:rsidP="00A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100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A91100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A91100" w:rsidRPr="00A91100" w:rsidRDefault="00A91100" w:rsidP="00A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911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911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91100" w:rsidRPr="00A91100" w:rsidRDefault="00A91100" w:rsidP="00A91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00" w:rsidRPr="00A91100" w:rsidRDefault="008806EC" w:rsidP="00A9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29.09</w:t>
      </w:r>
      <w:bookmarkStart w:id="0" w:name="_GoBack"/>
      <w:bookmarkEnd w:id="0"/>
      <w:r w:rsidR="00A91100" w:rsidRPr="00A91100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827</w:t>
      </w:r>
    </w:p>
    <w:p w:rsidR="00A91100" w:rsidRPr="00A91100" w:rsidRDefault="00A91100" w:rsidP="00A91100">
      <w:pPr>
        <w:spacing w:after="0" w:line="240" w:lineRule="auto"/>
        <w:rPr>
          <w:rFonts w:ascii="Times New Roman" w:hAnsi="Times New Roman" w:cs="Times New Roman"/>
        </w:rPr>
      </w:pPr>
      <w:r w:rsidRPr="00A91100">
        <w:rPr>
          <w:rFonts w:ascii="Times New Roman" w:hAnsi="Times New Roman" w:cs="Times New Roman"/>
          <w:b/>
          <w:sz w:val="24"/>
          <w:szCs w:val="24"/>
        </w:rPr>
        <w:t>г. Верхотурье</w:t>
      </w:r>
      <w:r w:rsidRPr="00A91100">
        <w:rPr>
          <w:rFonts w:ascii="Times New Roman" w:hAnsi="Times New Roman" w:cs="Times New Roman"/>
        </w:rPr>
        <w:t xml:space="preserve"> </w:t>
      </w:r>
    </w:p>
    <w:p w:rsidR="00EF5053" w:rsidRPr="00A91100" w:rsidRDefault="00A91100" w:rsidP="00A91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1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F5053" w:rsidRDefault="00A91100" w:rsidP="00A9110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</w:t>
      </w:r>
      <w:r w:rsidR="00EF5053" w:rsidRPr="00A91100">
        <w:rPr>
          <w:rFonts w:ascii="Times New Roman" w:hAnsi="Times New Roman"/>
          <w:b/>
          <w:i/>
          <w:sz w:val="28"/>
          <w:szCs w:val="28"/>
        </w:rPr>
        <w:t>программу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 Верхотурский </w:t>
      </w:r>
      <w:r w:rsidR="00EF5053">
        <w:rPr>
          <w:rFonts w:ascii="Times New Roman" w:hAnsi="Times New Roman"/>
          <w:b/>
          <w:i/>
          <w:sz w:val="28"/>
          <w:szCs w:val="28"/>
        </w:rPr>
        <w:t>«Развит</w:t>
      </w:r>
      <w:r>
        <w:rPr>
          <w:rFonts w:ascii="Times New Roman" w:hAnsi="Times New Roman"/>
          <w:b/>
          <w:i/>
          <w:sz w:val="28"/>
          <w:szCs w:val="28"/>
        </w:rPr>
        <w:t xml:space="preserve">ие культуры в городском округе </w:t>
      </w:r>
      <w:r w:rsidR="00EF5053">
        <w:rPr>
          <w:rFonts w:ascii="Times New Roman" w:hAnsi="Times New Roman"/>
          <w:b/>
          <w:i/>
          <w:sz w:val="28"/>
          <w:szCs w:val="28"/>
        </w:rPr>
        <w:t>Верхотурский до 2020 года», утвержденную постановлением Администрации городского округа Верхотурский от 11.11.2013г. № 998</w:t>
      </w:r>
      <w:r>
        <w:rPr>
          <w:rFonts w:ascii="Times New Roman" w:hAnsi="Times New Roman"/>
          <w:b/>
          <w:i/>
          <w:sz w:val="28"/>
          <w:szCs w:val="28"/>
        </w:rPr>
        <w:t xml:space="preserve"> «Об утверждении муниципальной </w:t>
      </w:r>
      <w:r w:rsidR="00EF5053">
        <w:rPr>
          <w:rFonts w:ascii="Times New Roman" w:hAnsi="Times New Roman"/>
          <w:b/>
          <w:i/>
          <w:sz w:val="28"/>
          <w:szCs w:val="28"/>
        </w:rPr>
        <w:t>программы городского округа Верхотурский «Развитие культуры в городском округе Верхотурский до 2020 го</w:t>
      </w:r>
      <w:r>
        <w:rPr>
          <w:rFonts w:ascii="Times New Roman" w:hAnsi="Times New Roman"/>
          <w:b/>
          <w:i/>
          <w:sz w:val="28"/>
          <w:szCs w:val="28"/>
        </w:rPr>
        <w:t>да»</w:t>
      </w:r>
    </w:p>
    <w:p w:rsidR="00EF5053" w:rsidRDefault="00EF5053" w:rsidP="00EF50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053" w:rsidRDefault="00EF5053" w:rsidP="00EF50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053" w:rsidRDefault="00EF5053" w:rsidP="00A911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</w:t>
      </w:r>
      <w:r w:rsidR="00A91100">
        <w:rPr>
          <w:rFonts w:ascii="Times New Roman" w:hAnsi="Times New Roman"/>
          <w:sz w:val="28"/>
          <w:szCs w:val="28"/>
        </w:rPr>
        <w:t xml:space="preserve">округа Верхотурский», Решением </w:t>
      </w:r>
      <w:r>
        <w:rPr>
          <w:rFonts w:ascii="Times New Roman" w:hAnsi="Times New Roman"/>
          <w:sz w:val="28"/>
          <w:szCs w:val="28"/>
        </w:rPr>
        <w:t xml:space="preserve">Думы </w:t>
      </w:r>
      <w:r w:rsidR="00A91100"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>
        <w:rPr>
          <w:rFonts w:ascii="Times New Roman" w:hAnsi="Times New Roman"/>
          <w:sz w:val="28"/>
          <w:szCs w:val="28"/>
        </w:rPr>
        <w:t>от 06 сентября 2016 года № 44</w:t>
      </w:r>
      <w:r w:rsidRPr="009800FE">
        <w:rPr>
          <w:rFonts w:ascii="Times New Roman" w:hAnsi="Times New Roman"/>
          <w:sz w:val="28"/>
          <w:szCs w:val="28"/>
        </w:rPr>
        <w:t xml:space="preserve"> «О внесении изменений в Решение</w:t>
      </w:r>
      <w:proofErr w:type="gramEnd"/>
      <w:r w:rsidRPr="0098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800FE">
        <w:rPr>
          <w:rFonts w:ascii="Times New Roman" w:hAnsi="Times New Roman"/>
          <w:sz w:val="28"/>
          <w:szCs w:val="28"/>
        </w:rPr>
        <w:t>Думы город</w:t>
      </w:r>
      <w:r w:rsidR="00A91100">
        <w:rPr>
          <w:rFonts w:ascii="Times New Roman" w:hAnsi="Times New Roman"/>
          <w:sz w:val="28"/>
          <w:szCs w:val="28"/>
        </w:rPr>
        <w:t xml:space="preserve">ского округа Верхотурский </w:t>
      </w:r>
      <w:r>
        <w:rPr>
          <w:rFonts w:ascii="Times New Roman" w:hAnsi="Times New Roman"/>
          <w:sz w:val="28"/>
          <w:szCs w:val="28"/>
        </w:rPr>
        <w:t>от 11 декабря 2015 года № 33</w:t>
      </w:r>
      <w:r w:rsidRPr="009800FE">
        <w:rPr>
          <w:rFonts w:ascii="Times New Roman" w:hAnsi="Times New Roman"/>
          <w:sz w:val="28"/>
          <w:szCs w:val="28"/>
        </w:rPr>
        <w:t xml:space="preserve"> «О бюджете городс</w:t>
      </w:r>
      <w:r>
        <w:rPr>
          <w:rFonts w:ascii="Times New Roman" w:hAnsi="Times New Roman"/>
          <w:sz w:val="28"/>
          <w:szCs w:val="28"/>
        </w:rPr>
        <w:t>кого о</w:t>
      </w:r>
      <w:r w:rsidR="00A91100">
        <w:rPr>
          <w:rFonts w:ascii="Times New Roman" w:hAnsi="Times New Roman"/>
          <w:sz w:val="28"/>
          <w:szCs w:val="28"/>
        </w:rPr>
        <w:t>круга Верхотурский на 2016 год</w:t>
      </w:r>
      <w:r>
        <w:rPr>
          <w:rFonts w:ascii="Times New Roman" w:hAnsi="Times New Roman"/>
          <w:sz w:val="28"/>
          <w:szCs w:val="28"/>
        </w:rPr>
        <w:t>», что повлекло изменение объема расх</w:t>
      </w:r>
      <w:r w:rsidR="00A91100">
        <w:rPr>
          <w:rFonts w:ascii="Times New Roman" w:hAnsi="Times New Roman"/>
          <w:sz w:val="28"/>
          <w:szCs w:val="28"/>
        </w:rPr>
        <w:t xml:space="preserve">одов на выполнение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hyperlink r:id="rId7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до 2020 года», утвержденн</w:t>
      </w:r>
      <w:r w:rsidR="00A91100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</w:t>
      </w:r>
      <w:r w:rsidR="00A91100">
        <w:rPr>
          <w:rFonts w:ascii="Times New Roman" w:hAnsi="Times New Roman"/>
          <w:sz w:val="28"/>
          <w:szCs w:val="28"/>
        </w:rPr>
        <w:t xml:space="preserve">а Верхотурский от 11.11.2013 </w:t>
      </w:r>
      <w:r>
        <w:rPr>
          <w:rFonts w:ascii="Times New Roman" w:hAnsi="Times New Roman"/>
          <w:sz w:val="28"/>
          <w:szCs w:val="28"/>
        </w:rPr>
        <w:t>№ 998 «Об утверждении муниципальной  программы городского округа Верхотурский «Развитие культуры в городском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</w:t>
      </w:r>
      <w:r w:rsidR="00A91100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A91100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A91100">
        <w:rPr>
          <w:rFonts w:ascii="Times New Roman" w:hAnsi="Times New Roman"/>
          <w:sz w:val="28"/>
          <w:szCs w:val="28"/>
        </w:rPr>
        <w:t xml:space="preserve"> до 2020 года»», </w:t>
      </w:r>
      <w:r>
        <w:rPr>
          <w:rFonts w:ascii="Times New Roman" w:hAnsi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EF5053" w:rsidRDefault="00EF5053" w:rsidP="00EF50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24E3" w:rsidRDefault="00A91100" w:rsidP="00A911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муниципальную </w:t>
      </w:r>
      <w:r w:rsidR="005424E3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5424E3">
        <w:rPr>
          <w:rFonts w:ascii="Times New Roman" w:hAnsi="Times New Roman"/>
          <w:sz w:val="28"/>
          <w:szCs w:val="28"/>
        </w:rPr>
        <w:t>«Развит</w:t>
      </w:r>
      <w:r>
        <w:rPr>
          <w:rFonts w:ascii="Times New Roman" w:hAnsi="Times New Roman"/>
          <w:sz w:val="28"/>
          <w:szCs w:val="28"/>
        </w:rPr>
        <w:t xml:space="preserve">ие культуры в городском округе </w:t>
      </w:r>
      <w:r w:rsidR="005424E3">
        <w:rPr>
          <w:rFonts w:ascii="Times New Roman" w:hAnsi="Times New Roman"/>
          <w:sz w:val="28"/>
          <w:szCs w:val="28"/>
        </w:rPr>
        <w:t>Верхотурский до 2020 года», утвержденную постановлением Администрации городского окр</w:t>
      </w:r>
      <w:r>
        <w:rPr>
          <w:rFonts w:ascii="Times New Roman" w:hAnsi="Times New Roman"/>
          <w:sz w:val="28"/>
          <w:szCs w:val="28"/>
        </w:rPr>
        <w:t>уга Верхотурский от 11.11.2013</w:t>
      </w:r>
      <w:r w:rsidR="005424E3">
        <w:rPr>
          <w:rFonts w:ascii="Times New Roman" w:hAnsi="Times New Roman"/>
          <w:sz w:val="28"/>
          <w:szCs w:val="28"/>
        </w:rPr>
        <w:t xml:space="preserve"> № 998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5424E3">
        <w:rPr>
          <w:rFonts w:ascii="Times New Roman" w:hAnsi="Times New Roman"/>
          <w:sz w:val="28"/>
          <w:szCs w:val="28"/>
        </w:rPr>
        <w:t>программы городского округа Верхотурский «Развитие культуры в городском ок</w:t>
      </w:r>
      <w:r>
        <w:rPr>
          <w:rFonts w:ascii="Times New Roman" w:hAnsi="Times New Roman"/>
          <w:sz w:val="28"/>
          <w:szCs w:val="28"/>
        </w:rPr>
        <w:t>руге Верхотурский до 2020 года»</w:t>
      </w:r>
      <w:r w:rsidR="005424E3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5424E3" w:rsidRPr="00A91100" w:rsidRDefault="00A91100" w:rsidP="00A911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424E3" w:rsidRPr="00A91100">
        <w:rPr>
          <w:rFonts w:ascii="Times New Roman" w:hAnsi="Times New Roman"/>
          <w:sz w:val="28"/>
          <w:szCs w:val="28"/>
        </w:rPr>
        <w:t xml:space="preserve">в графе 2 строки «Объемы финансирования муниципальной программы (подпрограмм) по годам реализации, тыс. рублей» Паспорта Программы число «315545,4» </w:t>
      </w:r>
      <w:proofErr w:type="gramStart"/>
      <w:r w:rsidR="005424E3" w:rsidRPr="00A91100">
        <w:rPr>
          <w:rFonts w:ascii="Times New Roman" w:hAnsi="Times New Roman"/>
          <w:sz w:val="28"/>
          <w:szCs w:val="28"/>
        </w:rPr>
        <w:t>заменить на чи</w:t>
      </w:r>
      <w:r>
        <w:rPr>
          <w:rFonts w:ascii="Times New Roman" w:hAnsi="Times New Roman"/>
          <w:sz w:val="28"/>
          <w:szCs w:val="28"/>
        </w:rPr>
        <w:t>сло</w:t>
      </w:r>
      <w:proofErr w:type="gramEnd"/>
      <w:r>
        <w:rPr>
          <w:rFonts w:ascii="Times New Roman" w:hAnsi="Times New Roman"/>
          <w:sz w:val="28"/>
          <w:szCs w:val="28"/>
        </w:rPr>
        <w:t xml:space="preserve"> «315609,2», число «44936,6» заменить на число «45000,4»;</w:t>
      </w:r>
    </w:p>
    <w:p w:rsidR="005424E3" w:rsidRDefault="00A91100" w:rsidP="00A9110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424E3">
        <w:rPr>
          <w:rFonts w:ascii="Times New Roman" w:hAnsi="Times New Roman"/>
          <w:sz w:val="28"/>
          <w:szCs w:val="28"/>
        </w:rPr>
        <w:t>План мероп</w:t>
      </w:r>
      <w:r>
        <w:rPr>
          <w:rFonts w:ascii="Times New Roman" w:hAnsi="Times New Roman"/>
          <w:sz w:val="28"/>
          <w:szCs w:val="28"/>
        </w:rPr>
        <w:t xml:space="preserve">риятий по выполнению Программы </w:t>
      </w:r>
      <w:r w:rsidR="005424E3">
        <w:rPr>
          <w:rFonts w:ascii="Times New Roman" w:hAnsi="Times New Roman"/>
          <w:sz w:val="28"/>
          <w:szCs w:val="28"/>
        </w:rPr>
        <w:t>(приложение № 3) изложить в новой редакции, в соответствии с приложением к настоящему постановлению.</w:t>
      </w:r>
    </w:p>
    <w:p w:rsidR="00A91100" w:rsidRDefault="005424E3" w:rsidP="00A91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424E3" w:rsidRDefault="005424E3" w:rsidP="00A91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F5053" w:rsidRDefault="00EF5053" w:rsidP="00EF505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F5053" w:rsidRDefault="00EF5053" w:rsidP="00EF505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F5053" w:rsidRDefault="00EF5053" w:rsidP="00EF505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A91100" w:rsidRDefault="00A91100" w:rsidP="00EF5053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EF5053" w:rsidRDefault="00EF5053" w:rsidP="00EF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7629" w:rsidRDefault="00EF5053" w:rsidP="00A911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</w:t>
      </w:r>
      <w:r w:rsidR="00A9110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В.В.</w:t>
      </w:r>
      <w:r w:rsidR="00A91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Сизиков</w:t>
      </w:r>
    </w:p>
    <w:sectPr w:rsidR="00DB7629" w:rsidSect="00A911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2B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424E3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0CE2"/>
    <w:rsid w:val="007270BC"/>
    <w:rsid w:val="00761548"/>
    <w:rsid w:val="007A5DEA"/>
    <w:rsid w:val="007E7F56"/>
    <w:rsid w:val="00822C7F"/>
    <w:rsid w:val="00840772"/>
    <w:rsid w:val="008806EC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91100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3A2B"/>
    <w:rsid w:val="00DB7629"/>
    <w:rsid w:val="00DD3F13"/>
    <w:rsid w:val="00E04F07"/>
    <w:rsid w:val="00E24690"/>
    <w:rsid w:val="00E5103A"/>
    <w:rsid w:val="00E51D4F"/>
    <w:rsid w:val="00E654B4"/>
    <w:rsid w:val="00EC42A0"/>
    <w:rsid w:val="00EF5053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53"/>
  </w:style>
  <w:style w:type="paragraph" w:styleId="1">
    <w:name w:val="heading 1"/>
    <w:basedOn w:val="a"/>
    <w:next w:val="a"/>
    <w:link w:val="10"/>
    <w:qFormat/>
    <w:rsid w:val="00EF50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50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0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50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5053"/>
    <w:rPr>
      <w:color w:val="0000FF"/>
      <w:u w:val="single"/>
    </w:rPr>
  </w:style>
  <w:style w:type="paragraph" w:styleId="a4">
    <w:name w:val="No Spacing"/>
    <w:uiPriority w:val="99"/>
    <w:qFormat/>
    <w:rsid w:val="00EF50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53"/>
  </w:style>
  <w:style w:type="paragraph" w:styleId="1">
    <w:name w:val="heading 1"/>
    <w:basedOn w:val="a"/>
    <w:next w:val="a"/>
    <w:link w:val="10"/>
    <w:qFormat/>
    <w:rsid w:val="00EF505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50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0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50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5053"/>
    <w:rPr>
      <w:color w:val="0000FF"/>
      <w:u w:val="single"/>
    </w:rPr>
  </w:style>
  <w:style w:type="paragraph" w:styleId="a4">
    <w:name w:val="No Spacing"/>
    <w:uiPriority w:val="99"/>
    <w:qFormat/>
    <w:rsid w:val="00EF50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0C5E4DA7C8C1E49088FCF32E9E0F3C6E56BEDEA0060D9289936F41CB36C098F9D005EBF79FCEB9EB9E79TAJ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Секретарь АДМ.</cp:lastModifiedBy>
  <cp:revision>3</cp:revision>
  <cp:lastPrinted>2016-09-12T10:51:00Z</cp:lastPrinted>
  <dcterms:created xsi:type="dcterms:W3CDTF">2016-09-15T03:50:00Z</dcterms:created>
  <dcterms:modified xsi:type="dcterms:W3CDTF">2016-09-30T08:20:00Z</dcterms:modified>
</cp:coreProperties>
</file>