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7B" w:rsidRDefault="009D427B" w:rsidP="009D427B">
      <w:pPr>
        <w:autoSpaceDE w:val="0"/>
        <w:autoSpaceDN w:val="0"/>
        <w:adjustRightInd w:val="0"/>
        <w:jc w:val="right"/>
      </w:pPr>
      <w:proofErr w:type="gramStart"/>
      <w:r>
        <w:t>Верхотурский</w:t>
      </w:r>
      <w:proofErr w:type="gramEnd"/>
      <w:r>
        <w:t xml:space="preserve"> на 2018-2022 годы»</w:t>
      </w:r>
    </w:p>
    <w:p w:rsidR="009D427B" w:rsidRDefault="009D427B" w:rsidP="009D42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D427B" w:rsidRDefault="009D427B" w:rsidP="009D42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 проекта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2018-2022 годы»</w:t>
      </w:r>
    </w:p>
    <w:p w:rsidR="009D427B" w:rsidRDefault="009D427B" w:rsidP="009D427B">
      <w:pPr>
        <w:autoSpaceDE w:val="0"/>
        <w:autoSpaceDN w:val="0"/>
        <w:adjustRightInd w:val="0"/>
        <w:rPr>
          <w:sz w:val="28"/>
          <w:szCs w:val="28"/>
        </w:rPr>
      </w:pPr>
    </w:p>
    <w:p w:rsidR="009D427B" w:rsidRDefault="009D427B" w:rsidP="009D427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Администрация городского округа Верхотурский уведомляет о начале общественного обсуждения проекта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2018-2022 годы»</w:t>
      </w:r>
      <w:r>
        <w:rPr>
          <w:bCs/>
          <w:iCs/>
          <w:sz w:val="28"/>
          <w:szCs w:val="28"/>
        </w:rPr>
        <w:t>.</w:t>
      </w:r>
    </w:p>
    <w:p w:rsidR="009D427B" w:rsidRDefault="009D427B" w:rsidP="009D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общественного обсуждения составляет 30 дней со дня размещения проекта муниципальной программы на официальном сайте городского округа Верхотурский и в иных средствах массовой информации.</w:t>
      </w:r>
    </w:p>
    <w:p w:rsidR="009D427B" w:rsidRDefault="009D427B" w:rsidP="009D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здесь: http://adm-verhotury.ru/. Общественное обсуждение проводится с </w:t>
      </w:r>
      <w:r>
        <w:rPr>
          <w:sz w:val="28"/>
          <w:szCs w:val="28"/>
        </w:rPr>
        <w:t>13.09.</w:t>
      </w:r>
      <w:r>
        <w:rPr>
          <w:sz w:val="28"/>
          <w:szCs w:val="28"/>
        </w:rPr>
        <w:t xml:space="preserve"> 2017 г. до </w:t>
      </w:r>
      <w:r>
        <w:rPr>
          <w:sz w:val="28"/>
          <w:szCs w:val="28"/>
        </w:rPr>
        <w:t>12.10.</w:t>
      </w:r>
      <w:bookmarkStart w:id="0" w:name="_GoBack"/>
      <w:bookmarkEnd w:id="0"/>
      <w:r>
        <w:rPr>
          <w:sz w:val="28"/>
          <w:szCs w:val="28"/>
        </w:rPr>
        <w:t xml:space="preserve"> 2017 г.</w:t>
      </w:r>
    </w:p>
    <w:p w:rsidR="009D427B" w:rsidRDefault="009D427B" w:rsidP="009D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9D427B" w:rsidRDefault="009D427B" w:rsidP="009D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принимаются Администрацией городского округа Верхотурский в рабочие дни с 8 час. 30 мин. до 17 час. 30 мин. (перерыв с 12 час. 00 мин. до 13 час. 00 мин.) по адресу: ул. Советская,4, г. Верхотурье, Свердловская область, либо по электронной почте: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verhotury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D427B" w:rsidRDefault="009D427B" w:rsidP="009D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информацию, комментарии, сообщения можно сообщить по тел. 8(34389) 2-22-36.</w:t>
      </w:r>
    </w:p>
    <w:p w:rsidR="009C335D" w:rsidRDefault="009C335D"/>
    <w:sectPr w:rsidR="009C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1E"/>
    <w:rsid w:val="009C335D"/>
    <w:rsid w:val="009D427B"/>
    <w:rsid w:val="00D3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Лариса Ю. Литовских</cp:lastModifiedBy>
  <cp:revision>2</cp:revision>
  <dcterms:created xsi:type="dcterms:W3CDTF">2017-10-30T10:15:00Z</dcterms:created>
  <dcterms:modified xsi:type="dcterms:W3CDTF">2017-10-30T10:16:00Z</dcterms:modified>
</cp:coreProperties>
</file>