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60" w:rsidRDefault="00083C24">
      <w:pPr>
        <w:pStyle w:val="12"/>
        <w:suppressAutoHyphens/>
        <w:spacing w:before="60"/>
        <w:jc w:val="center"/>
        <w:rPr>
          <w:rFonts w:cs="Times New Roman CYR"/>
          <w:sz w:val="4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Картинка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4"/>
                    <pic:cNvPicPr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val="SMDATA_13_OsyZX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BIAwAAGgQAAAAAAAAAAAAAAAAAAA=="/>
                        </a:ext>
                      </a:extLst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16060" w:rsidRDefault="00083C2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116060" w:rsidRDefault="00083C24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116060" w:rsidRDefault="00083C24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116060" w:rsidRDefault="00083C24">
      <w:pPr>
        <w:pStyle w:val="a5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116060" w:rsidRDefault="00116060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116060" w:rsidRPr="00B51626" w:rsidRDefault="00C859E4">
      <w:pPr>
        <w:pStyle w:val="7"/>
        <w:spacing w:before="0" w:line="12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от «23» мая </w:t>
      </w:r>
      <w:r w:rsidR="00083C24" w:rsidRPr="00B51626">
        <w:rPr>
          <w:sz w:val="26"/>
          <w:szCs w:val="26"/>
        </w:rPr>
        <w:t xml:space="preserve"> 2019 года  № </w:t>
      </w:r>
      <w:r>
        <w:rPr>
          <w:sz w:val="26"/>
          <w:szCs w:val="26"/>
        </w:rPr>
        <w:t>19</w:t>
      </w:r>
    </w:p>
    <w:p w:rsidR="00116060" w:rsidRDefault="00C859E4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C859E4" w:rsidRPr="00B51626" w:rsidRDefault="00C859E4">
      <w:pPr>
        <w:spacing w:before="0" w:line="120" w:lineRule="atLeast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16060" w:rsidRPr="00B51626" w:rsidRDefault="00083C24" w:rsidP="00C859E4">
      <w:pPr>
        <w:spacing w:before="0" w:line="120" w:lineRule="atLeast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B5162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Думы городского округа Верхотурский </w:t>
      </w:r>
      <w:r w:rsidR="00C85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626">
        <w:rPr>
          <w:rFonts w:ascii="Times New Roman" w:hAnsi="Times New Roman" w:cs="Times New Roman"/>
          <w:b/>
          <w:sz w:val="26"/>
          <w:szCs w:val="26"/>
        </w:rPr>
        <w:t>от 12 декабря 2018 года №78</w:t>
      </w:r>
      <w:r w:rsidR="00C85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626">
        <w:rPr>
          <w:rFonts w:ascii="Times New Roman" w:hAnsi="Times New Roman" w:cs="Times New Roman"/>
          <w:b/>
          <w:sz w:val="26"/>
          <w:szCs w:val="26"/>
        </w:rPr>
        <w:t>«О бюджете городского округа</w:t>
      </w:r>
      <w:r w:rsidR="00C85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626">
        <w:rPr>
          <w:rFonts w:ascii="Times New Roman" w:hAnsi="Times New Roman" w:cs="Times New Roman"/>
          <w:b/>
          <w:sz w:val="26"/>
          <w:szCs w:val="26"/>
        </w:rPr>
        <w:t>Верхотурский на 2019 год и</w:t>
      </w:r>
      <w:r w:rsidR="00C859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626">
        <w:rPr>
          <w:rFonts w:ascii="Times New Roman" w:hAnsi="Times New Roman" w:cs="Times New Roman"/>
          <w:b/>
          <w:sz w:val="26"/>
          <w:szCs w:val="26"/>
        </w:rPr>
        <w:t>плановый период 2020 и 2021 годов»</w:t>
      </w:r>
    </w:p>
    <w:p w:rsidR="00116060" w:rsidRDefault="00116060" w:rsidP="00C859E4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116060" w:rsidRDefault="00083C2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116060" w:rsidRDefault="00083C24">
      <w:pPr>
        <w:numPr>
          <w:ilvl w:val="0"/>
          <w:numId w:val="5"/>
        </w:numPr>
        <w:spacing w:before="0" w:line="120" w:lineRule="atLeast"/>
        <w:ind w:firstLine="426"/>
      </w:pPr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12 декабря 2018 года №78 «О бюджете городского округа Верхотурский на 2019 год и плановый период 2020 и 2021 годов</w:t>
      </w:r>
      <w:r>
        <w:t>» с внесенными изменениями (Решение Думы городского округа Верхотурский от 13.02.2019 №2, от 06.03.2019 №7</w:t>
      </w:r>
      <w:r w:rsidR="004F2812">
        <w:t>, от 03.04.2019 №12</w:t>
      </w:r>
      <w:r w:rsidR="0090334D">
        <w:t>, от 25.04.2019 №16</w:t>
      </w:r>
      <w:r>
        <w:t>) следующие изменения:</w:t>
      </w:r>
    </w:p>
    <w:p w:rsidR="00116060" w:rsidRDefault="00083C24">
      <w:pPr>
        <w:numPr>
          <w:ilvl w:val="0"/>
          <w:numId w:val="6"/>
        </w:numPr>
        <w:tabs>
          <w:tab w:val="left" w:pos="720"/>
          <w:tab w:val="left" w:pos="900"/>
          <w:tab w:val="left" w:pos="993"/>
        </w:tabs>
        <w:spacing w:before="0"/>
        <w:ind w:left="502" w:firstLine="65"/>
      </w:pPr>
      <w:r>
        <w:t>Подпункт 1 пункта 1 изложить в новой редакции:</w:t>
      </w:r>
    </w:p>
    <w:p w:rsidR="00116060" w:rsidRDefault="00083C24">
      <w:pPr>
        <w:pStyle w:val="20"/>
        <w:spacing w:before="0" w:line="240" w:lineRule="atLeast"/>
        <w:ind w:firstLine="624"/>
        <w:jc w:val="left"/>
      </w:pPr>
      <w:r>
        <w:t xml:space="preserve"> общий объем доходов бюджета городского округа Верхотурский на 2019 год – </w:t>
      </w:r>
      <w:r w:rsidR="0090334D">
        <w:t>732</w:t>
      </w:r>
      <w:r w:rsidR="00E84C71">
        <w:t>988</w:t>
      </w:r>
      <w:r w:rsidR="0090334D">
        <w:t>,4</w:t>
      </w:r>
      <w:r>
        <w:t xml:space="preserve"> тысяч рублей;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2019 год – </w:t>
      </w:r>
      <w:r w:rsidR="0090334D">
        <w:rPr>
          <w:rFonts w:ascii="Times New Roman" w:hAnsi="Times New Roman" w:cs="Times New Roman"/>
          <w:szCs w:val="28"/>
        </w:rPr>
        <w:t>744</w:t>
      </w:r>
      <w:r w:rsidR="00E84C71">
        <w:rPr>
          <w:rFonts w:ascii="Times New Roman" w:hAnsi="Times New Roman" w:cs="Times New Roman"/>
          <w:szCs w:val="28"/>
        </w:rPr>
        <w:t>871</w:t>
      </w:r>
      <w:r w:rsidR="0090334D">
        <w:rPr>
          <w:rFonts w:ascii="Times New Roman" w:hAnsi="Times New Roman" w:cs="Times New Roman"/>
          <w:szCs w:val="28"/>
        </w:rPr>
        <w:t>,</w:t>
      </w:r>
      <w:r w:rsidR="00E84C71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2019 год в сумме 11882,9 тысяч рублей;</w:t>
      </w:r>
    </w:p>
    <w:p w:rsidR="0090334D" w:rsidRDefault="00083C24" w:rsidP="0090334D">
      <w:pPr>
        <w:pStyle w:val="a8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firstLine="709"/>
      </w:pPr>
      <w:r>
        <w:t xml:space="preserve">2)   </w:t>
      </w:r>
      <w:r w:rsidR="0090334D">
        <w:t>Абзац 1 подпункта 3 пункта 1 изложить в новой редакции:</w:t>
      </w:r>
    </w:p>
    <w:p w:rsidR="0090334D" w:rsidRDefault="0090334D" w:rsidP="0090334D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>объем межбюджетных трансфертов из областного бюджета на 2019 год в сумме 618</w:t>
      </w:r>
      <w:r w:rsidR="00E84C71">
        <w:rPr>
          <w:szCs w:val="28"/>
        </w:rPr>
        <w:t>301</w:t>
      </w:r>
      <w:r>
        <w:rPr>
          <w:szCs w:val="28"/>
        </w:rPr>
        <w:t>,4 тысяч рублей;</w:t>
      </w:r>
    </w:p>
    <w:p w:rsidR="00116060" w:rsidRDefault="0090334D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>3) Абзац 1 п</w:t>
      </w:r>
      <w:r w:rsidR="00083C24">
        <w:t>одпункт 5 пункта 1 изложить в новой редакции:</w:t>
      </w:r>
    </w:p>
    <w:p w:rsidR="00116060" w:rsidRDefault="00083C24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2019 год – </w:t>
      </w:r>
      <w:r w:rsidR="0090334D">
        <w:rPr>
          <w:rFonts w:ascii="Times New Roman" w:hAnsi="Times New Roman" w:cs="Times New Roman"/>
          <w:szCs w:val="28"/>
        </w:rPr>
        <w:t>729</w:t>
      </w:r>
      <w:r w:rsidR="00E84C71">
        <w:rPr>
          <w:rFonts w:ascii="Times New Roman" w:hAnsi="Times New Roman" w:cs="Times New Roman"/>
          <w:szCs w:val="28"/>
        </w:rPr>
        <w:t>508</w:t>
      </w:r>
      <w:r w:rsidR="0090334D">
        <w:rPr>
          <w:rFonts w:ascii="Times New Roman" w:hAnsi="Times New Roman" w:cs="Times New Roman"/>
          <w:szCs w:val="28"/>
        </w:rPr>
        <w:t>,4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90334D" w:rsidRDefault="0090334D" w:rsidP="0090334D">
      <w:pPr>
        <w:pStyle w:val="a8"/>
        <w:tabs>
          <w:tab w:val="left" w:pos="0"/>
          <w:tab w:val="left" w:pos="720"/>
          <w:tab w:val="left" w:pos="900"/>
          <w:tab w:val="left" w:pos="993"/>
        </w:tabs>
        <w:spacing w:before="0" w:line="240" w:lineRule="auto"/>
        <w:ind w:firstLine="360"/>
      </w:pPr>
      <w:r>
        <w:t xml:space="preserve">   4) </w:t>
      </w:r>
      <w:r w:rsidR="000B7AC2">
        <w:t>П</w:t>
      </w:r>
      <w:r>
        <w:t>одпункт 6 пункта 1 изложить в новой редакции:</w:t>
      </w:r>
    </w:p>
    <w:p w:rsidR="0090334D" w:rsidRPr="00EB5191" w:rsidRDefault="0090334D" w:rsidP="0090334D">
      <w:pPr>
        <w:pStyle w:val="a9"/>
        <w:spacing w:before="0" w:line="240" w:lineRule="atLeast"/>
        <w:ind w:left="0"/>
        <w:rPr>
          <w:rFonts w:ascii="Times New Roman" w:hAnsi="Times New Roman"/>
          <w:szCs w:val="28"/>
        </w:rPr>
      </w:pPr>
      <w:r w:rsidRPr="00EB5191"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20</w:t>
      </w:r>
      <w:r>
        <w:rPr>
          <w:rFonts w:ascii="Times New Roman" w:hAnsi="Times New Roman"/>
          <w:szCs w:val="28"/>
        </w:rPr>
        <w:t>19</w:t>
      </w:r>
      <w:r w:rsidRPr="00EB5191">
        <w:rPr>
          <w:rFonts w:ascii="Times New Roman" w:hAnsi="Times New Roman"/>
          <w:szCs w:val="28"/>
        </w:rPr>
        <w:t xml:space="preserve">  год – </w:t>
      </w:r>
      <w:r>
        <w:rPr>
          <w:rFonts w:ascii="Times New Roman" w:hAnsi="Times New Roman"/>
          <w:szCs w:val="28"/>
        </w:rPr>
        <w:t>51</w:t>
      </w:r>
      <w:r w:rsidR="000C3F4D">
        <w:rPr>
          <w:rFonts w:ascii="Times New Roman" w:hAnsi="Times New Roman"/>
          <w:szCs w:val="28"/>
        </w:rPr>
        <w:t>408</w:t>
      </w:r>
      <w:r>
        <w:rPr>
          <w:rFonts w:ascii="Times New Roman" w:hAnsi="Times New Roman"/>
          <w:szCs w:val="28"/>
        </w:rPr>
        <w:t>,7</w:t>
      </w:r>
      <w:r w:rsidRPr="00EB5191">
        <w:rPr>
          <w:rFonts w:ascii="Times New Roman" w:hAnsi="Times New Roman"/>
          <w:szCs w:val="28"/>
        </w:rPr>
        <w:t xml:space="preserve">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</w:t>
      </w:r>
      <w:r w:rsidRPr="00EB5191">
        <w:rPr>
          <w:rFonts w:ascii="Times New Roman" w:hAnsi="Times New Roman"/>
          <w:szCs w:val="28"/>
        </w:rPr>
        <w:lastRenderedPageBreak/>
        <w:t xml:space="preserve">дорог общего пользования (за исключением автомобильных дорог федерального значения), – </w:t>
      </w:r>
      <w:r>
        <w:rPr>
          <w:rFonts w:ascii="Times New Roman" w:hAnsi="Times New Roman"/>
          <w:szCs w:val="28"/>
        </w:rPr>
        <w:t>5</w:t>
      </w:r>
      <w:r w:rsidR="000C3F4D">
        <w:rPr>
          <w:rFonts w:ascii="Times New Roman" w:hAnsi="Times New Roman"/>
          <w:szCs w:val="28"/>
        </w:rPr>
        <w:t>0708</w:t>
      </w:r>
      <w:r>
        <w:rPr>
          <w:rFonts w:ascii="Times New Roman" w:hAnsi="Times New Roman"/>
          <w:szCs w:val="28"/>
        </w:rPr>
        <w:t>,7</w:t>
      </w:r>
      <w:r w:rsidRPr="00EB5191">
        <w:rPr>
          <w:rFonts w:ascii="Times New Roman" w:hAnsi="Times New Roman"/>
          <w:szCs w:val="28"/>
        </w:rPr>
        <w:t xml:space="preserve"> </w:t>
      </w:r>
      <w:proofErr w:type="spellStart"/>
      <w:r w:rsidRPr="00EB5191">
        <w:rPr>
          <w:rFonts w:ascii="Times New Roman" w:hAnsi="Times New Roman"/>
          <w:szCs w:val="28"/>
        </w:rPr>
        <w:t>тыс</w:t>
      </w:r>
      <w:proofErr w:type="gramStart"/>
      <w:r w:rsidRPr="00EB5191">
        <w:rPr>
          <w:rFonts w:ascii="Times New Roman" w:hAnsi="Times New Roman"/>
          <w:szCs w:val="28"/>
        </w:rPr>
        <w:t>.р</w:t>
      </w:r>
      <w:proofErr w:type="gramEnd"/>
      <w:r w:rsidRPr="00EB5191">
        <w:rPr>
          <w:rFonts w:ascii="Times New Roman" w:hAnsi="Times New Roman"/>
          <w:szCs w:val="28"/>
        </w:rPr>
        <w:t>ублей</w:t>
      </w:r>
      <w:proofErr w:type="spellEnd"/>
      <w:r w:rsidRPr="00EB5191">
        <w:rPr>
          <w:rFonts w:ascii="Times New Roman" w:hAnsi="Times New Roman"/>
          <w:szCs w:val="28"/>
        </w:rPr>
        <w:t>;</w:t>
      </w:r>
    </w:p>
    <w:p w:rsidR="000B7AC2" w:rsidRDefault="000B7AC2" w:rsidP="000B7AC2">
      <w:pPr>
        <w:spacing w:before="0" w:line="240" w:lineRule="atLeas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объем бюджетных ассигнований Дорожного фонда городского округа Верхотурский на плановый период 2020  год – 44502,0 тысяч рублей и плановый период  2021 год – 22402,0 тысяч рублей, в том числе объем 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на плановый период 2020 год – 44502,0 тысяч рублей и</w:t>
      </w:r>
      <w:proofErr w:type="gramEnd"/>
      <w:r>
        <w:rPr>
          <w:rFonts w:ascii="Times New Roman" w:hAnsi="Times New Roman"/>
          <w:szCs w:val="28"/>
        </w:rPr>
        <w:t xml:space="preserve"> плановый период 2021 год – 22402,0 тысяч рублей;</w:t>
      </w:r>
    </w:p>
    <w:p w:rsidR="00116060" w:rsidRDefault="0090334D">
      <w:pPr>
        <w:spacing w:before="0" w:line="240" w:lineRule="atLeast"/>
      </w:pPr>
      <w:r>
        <w:t>5</w:t>
      </w:r>
      <w:r w:rsidR="00B46B76">
        <w:t xml:space="preserve">) </w:t>
      </w:r>
      <w:r w:rsidR="00083C24">
        <w:t xml:space="preserve">Приложение </w:t>
      </w:r>
      <w:r>
        <w:t>1</w:t>
      </w:r>
      <w:r w:rsidR="00083C24">
        <w:t xml:space="preserve">, утвержденное подпунктом </w:t>
      </w:r>
      <w:r>
        <w:t>1</w:t>
      </w:r>
      <w:r w:rsidR="00083C24">
        <w:t xml:space="preserve"> пункта 3 изложить в новой редакции (приложение </w:t>
      </w:r>
      <w:r>
        <w:t>1</w:t>
      </w:r>
      <w:r w:rsidR="00083C24">
        <w:t>;</w:t>
      </w:r>
    </w:p>
    <w:p w:rsidR="00116060" w:rsidRDefault="00083C24">
      <w:pPr>
        <w:tabs>
          <w:tab w:val="left" w:pos="900"/>
          <w:tab w:val="left" w:pos="993"/>
        </w:tabs>
        <w:spacing w:before="0"/>
      </w:pPr>
      <w:r>
        <w:t xml:space="preserve"> </w:t>
      </w:r>
      <w:r w:rsidR="0090334D">
        <w:t>6</w:t>
      </w:r>
      <w:r>
        <w:t xml:space="preserve">) Приложение </w:t>
      </w:r>
      <w:r w:rsidR="0090334D">
        <w:t>2</w:t>
      </w:r>
      <w:r>
        <w:t xml:space="preserve">, утвержденное подпунктом </w:t>
      </w:r>
      <w:r w:rsidR="0090334D">
        <w:t>2</w:t>
      </w:r>
      <w:r>
        <w:t xml:space="preserve"> пункта 3 изложить в новой редакции (приложение </w:t>
      </w:r>
      <w:r w:rsidR="0090334D">
        <w:t>2</w:t>
      </w:r>
      <w:r>
        <w:t>);</w:t>
      </w:r>
    </w:p>
    <w:p w:rsidR="004F6E4D" w:rsidRDefault="004F6E4D">
      <w:pPr>
        <w:tabs>
          <w:tab w:val="left" w:pos="900"/>
          <w:tab w:val="left" w:pos="993"/>
        </w:tabs>
        <w:spacing w:before="0"/>
      </w:pPr>
      <w:r>
        <w:t>7) Приложение 3, утвержденное подпунктом 3 пункта 3 изложить в новой редакции (приложение 3);</w:t>
      </w:r>
    </w:p>
    <w:p w:rsidR="00116060" w:rsidRDefault="004F6E4D">
      <w:pPr>
        <w:tabs>
          <w:tab w:val="left" w:pos="900"/>
          <w:tab w:val="left" w:pos="993"/>
        </w:tabs>
        <w:spacing w:before="0"/>
      </w:pPr>
      <w:r>
        <w:t>8</w:t>
      </w:r>
      <w:r w:rsidR="00083C24">
        <w:t xml:space="preserve">) Приложение </w:t>
      </w:r>
      <w:r w:rsidR="0090334D">
        <w:t>5</w:t>
      </w:r>
      <w:r w:rsidR="00083C24">
        <w:t xml:space="preserve">, утвержденное подпунктом </w:t>
      </w:r>
      <w:r w:rsidR="0090334D">
        <w:t>5</w:t>
      </w:r>
      <w:r w:rsidR="00083C24">
        <w:t xml:space="preserve"> пункта 3 изложить в новой редакции (приложение </w:t>
      </w:r>
      <w:r w:rsidR="0090334D">
        <w:t>5</w:t>
      </w:r>
      <w:r w:rsidR="00083C24">
        <w:t>);</w:t>
      </w:r>
    </w:p>
    <w:p w:rsidR="00B46B76" w:rsidRDefault="004F6E4D">
      <w:pPr>
        <w:tabs>
          <w:tab w:val="left" w:pos="900"/>
          <w:tab w:val="left" w:pos="993"/>
        </w:tabs>
        <w:spacing w:before="0"/>
      </w:pPr>
      <w:r>
        <w:t>9</w:t>
      </w:r>
      <w:r w:rsidR="00083C24">
        <w:t xml:space="preserve">) Приложение </w:t>
      </w:r>
      <w:r w:rsidR="0090334D">
        <w:t>6</w:t>
      </w:r>
      <w:r w:rsidR="00083C24">
        <w:t xml:space="preserve">, утвержденное подпунктом  </w:t>
      </w:r>
      <w:r w:rsidR="0090334D">
        <w:t>6</w:t>
      </w:r>
      <w:r w:rsidR="00083C24">
        <w:t xml:space="preserve"> пункта 3 изложить в новой редакции (приложение </w:t>
      </w:r>
      <w:r w:rsidR="0090334D">
        <w:t>6</w:t>
      </w:r>
      <w:r w:rsidR="00083C24">
        <w:t>)</w:t>
      </w:r>
      <w:r w:rsidR="00B46B76">
        <w:t>;</w:t>
      </w:r>
    </w:p>
    <w:p w:rsidR="0090334D" w:rsidRDefault="004F6E4D">
      <w:pPr>
        <w:tabs>
          <w:tab w:val="left" w:pos="900"/>
          <w:tab w:val="left" w:pos="993"/>
        </w:tabs>
        <w:spacing w:before="0"/>
      </w:pPr>
      <w:r>
        <w:t>10</w:t>
      </w:r>
      <w:r w:rsidR="00B46B76">
        <w:t xml:space="preserve">) Приложение </w:t>
      </w:r>
      <w:r w:rsidR="0090334D">
        <w:t>8</w:t>
      </w:r>
      <w:r w:rsidR="00B46B76">
        <w:t xml:space="preserve">, утвержденное подпунктом  </w:t>
      </w:r>
      <w:r w:rsidR="0090334D">
        <w:t>8</w:t>
      </w:r>
      <w:r w:rsidR="00B46B76">
        <w:t xml:space="preserve"> пункта 3 изложить в новой редакции (приложение </w:t>
      </w:r>
      <w:r w:rsidR="0090334D">
        <w:t>8</w:t>
      </w:r>
      <w:r w:rsidR="00B46B76">
        <w:t>)</w:t>
      </w:r>
      <w:r w:rsidR="0090334D">
        <w:t>;</w:t>
      </w:r>
    </w:p>
    <w:p w:rsidR="00116060" w:rsidRDefault="0090334D">
      <w:pPr>
        <w:tabs>
          <w:tab w:val="left" w:pos="900"/>
          <w:tab w:val="left" w:pos="993"/>
        </w:tabs>
        <w:spacing w:before="0"/>
      </w:pPr>
      <w:r>
        <w:t>1</w:t>
      </w:r>
      <w:r w:rsidR="004F6E4D">
        <w:t>1</w:t>
      </w:r>
      <w:r>
        <w:t>) Приложение 9, утвержденное подпунктом  9 пункта 3 изложить в новой редакции (приложение 9)</w:t>
      </w:r>
      <w:r w:rsidR="00083C24">
        <w:t>.</w:t>
      </w:r>
    </w:p>
    <w:p w:rsidR="00116060" w:rsidRDefault="00083C24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116060" w:rsidRDefault="00083C24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116060" w:rsidRDefault="00083C24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116060" w:rsidRDefault="00083C24">
      <w:pPr>
        <w:spacing w:before="0" w:line="240" w:lineRule="atLeast"/>
        <w:ind w:firstLine="0"/>
      </w:pPr>
      <w:r>
        <w:t xml:space="preserve">            </w:t>
      </w:r>
    </w:p>
    <w:p w:rsidR="0090334D" w:rsidRPr="00717D57" w:rsidRDefault="0090334D">
      <w:pPr>
        <w:spacing w:before="0" w:line="240" w:lineRule="atLeast"/>
        <w:ind w:firstLine="0"/>
        <w:rPr>
          <w:lang w:val="en-US"/>
        </w:rPr>
      </w:pPr>
    </w:p>
    <w:p w:rsidR="00116060" w:rsidRDefault="00083C24" w:rsidP="00C859E4">
      <w:pPr>
        <w:spacing w:before="0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Глава</w:t>
      </w:r>
    </w:p>
    <w:p w:rsidR="00116060" w:rsidRDefault="00083C24" w:rsidP="00C859E4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B77F35" w:rsidRDefault="00083C24" w:rsidP="00C859E4">
      <w:pPr>
        <w:spacing w:before="0"/>
        <w:rPr>
          <w:szCs w:val="28"/>
        </w:rPr>
      </w:pPr>
      <w:r>
        <w:rPr>
          <w:szCs w:val="28"/>
        </w:rPr>
        <w:t xml:space="preserve">          </w:t>
      </w:r>
    </w:p>
    <w:p w:rsidR="00116060" w:rsidRDefault="00083C24" w:rsidP="00C859E4">
      <w:pPr>
        <w:spacing w:before="0"/>
        <w:rPr>
          <w:szCs w:val="28"/>
        </w:rPr>
      </w:pPr>
      <w:r>
        <w:rPr>
          <w:szCs w:val="28"/>
        </w:rPr>
        <w:t xml:space="preserve"> Председателя Думы</w:t>
      </w:r>
    </w:p>
    <w:p w:rsidR="00116060" w:rsidRDefault="00083C24" w:rsidP="00C859E4">
      <w:pPr>
        <w:spacing w:before="0"/>
        <w:ind w:firstLine="0"/>
        <w:rPr>
          <w:rFonts w:ascii="Times New Roman" w:hAnsi="Times New Roman" w:cs="Times New Roman"/>
          <w:sz w:val="20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</w:t>
      </w:r>
    </w:p>
    <w:sectPr w:rsidR="00116060" w:rsidSect="006173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568" w:right="567" w:bottom="426" w:left="1701" w:header="425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ED" w:rsidRDefault="00C97DED" w:rsidP="00116060">
      <w:pPr>
        <w:spacing w:before="0"/>
      </w:pPr>
      <w:r>
        <w:separator/>
      </w:r>
    </w:p>
  </w:endnote>
  <w:endnote w:type="continuationSeparator" w:id="0">
    <w:p w:rsidR="00C97DED" w:rsidRDefault="00C97DED" w:rsidP="001160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11606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ED" w:rsidRDefault="00C97DED" w:rsidP="00116060">
      <w:pPr>
        <w:spacing w:before="0"/>
      </w:pPr>
      <w:r>
        <w:separator/>
      </w:r>
    </w:p>
  </w:footnote>
  <w:footnote w:type="continuationSeparator" w:id="0">
    <w:p w:rsidR="00C97DED" w:rsidRDefault="00C97DED" w:rsidP="001160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C97DED">
    <w:pPr>
      <w:jc w:val="center"/>
      <w:rPr>
        <w:szCs w:val="28"/>
      </w:rPr>
    </w:pPr>
    <w:r>
      <w:rPr>
        <w:noProof/>
      </w:rPr>
      <w:pict>
        <v:shapetype id="_x0000_m2050" coordsize="21600,21600" o:spt="202" path="m,l,21600r21600,l21600,xe">
          <v:stroke joinstyle="round"/>
          <v:path gradientshapeok="t" o:connecttype="rect"/>
        </v:shapetype>
      </w:pict>
    </w:r>
    <w:r>
      <w:rPr>
        <w:noProof/>
      </w:rPr>
      <w:pict>
        <v:shape id="БлокТекста 1" o:spid="_x0000_s2049" type="#_x0000_m2050" style="position:absolute;left:0;text-align:left;margin-left:308.3pt;margin-top:.05pt;width:35.35pt;height:22.15pt;z-index:251658240;mso-wrap-style:square;mso-wrap-distance-left:0;mso-wrap-distance-top:0;mso-wrap-distance-right:0;mso-wrap-distance-bottom:0;mso-position-horizontal-relative:page" o:spt="202" path="m,l,21600r21600,l21600,xe" filled="f" stroked="f" o:insetmode="custom">
          <v:stroke joinstyle="round"/>
          <v:path gradientshapeok="t" o:connecttype="rect"/>
          <v:textbox style="mso-fit-shape-to-text:t" inset="0,0,0,0">
            <w:txbxContent>
              <w:p w:rsidR="00116060" w:rsidRDefault="008034EE">
                <w:r>
                  <w:fldChar w:fldCharType="begin"/>
                </w:r>
                <w:r w:rsidR="00083C24">
                  <w:instrText xml:space="preserve"> PAGE \* Arabic </w:instrText>
                </w:r>
                <w:r>
                  <w:fldChar w:fldCharType="separate"/>
                </w:r>
                <w:r w:rsidR="00C859E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60" w:rsidRDefault="0011606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696"/>
    <w:multiLevelType w:val="singleLevel"/>
    <w:tmpl w:val="B784FBA8"/>
    <w:name w:val="Bullet 1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>
    <w:nsid w:val="0B561392"/>
    <w:multiLevelType w:val="singleLevel"/>
    <w:tmpl w:val="17A0AC2A"/>
    <w:name w:val="Bullet 2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10F82F57"/>
    <w:multiLevelType w:val="hybridMultilevel"/>
    <w:tmpl w:val="C612376C"/>
    <w:name w:val="Нумерованный список 3"/>
    <w:lvl w:ilvl="0" w:tplc="87485692">
      <w:start w:val="3"/>
      <w:numFmt w:val="decimal"/>
      <w:lvlText w:val="%1)"/>
      <w:lvlJc w:val="left"/>
      <w:pPr>
        <w:ind w:left="360" w:firstLine="0"/>
      </w:pPr>
    </w:lvl>
    <w:lvl w:ilvl="1" w:tplc="94F63416">
      <w:start w:val="1"/>
      <w:numFmt w:val="lowerLetter"/>
      <w:lvlText w:val="%2."/>
      <w:lvlJc w:val="left"/>
      <w:pPr>
        <w:ind w:left="1080" w:firstLine="0"/>
      </w:pPr>
    </w:lvl>
    <w:lvl w:ilvl="2" w:tplc="95EE607A">
      <w:start w:val="1"/>
      <w:numFmt w:val="lowerRoman"/>
      <w:lvlText w:val="%3."/>
      <w:lvlJc w:val="left"/>
      <w:pPr>
        <w:ind w:left="1980" w:firstLine="0"/>
      </w:pPr>
    </w:lvl>
    <w:lvl w:ilvl="3" w:tplc="94C277DA">
      <w:start w:val="1"/>
      <w:numFmt w:val="decimal"/>
      <w:lvlText w:val="%4."/>
      <w:lvlJc w:val="left"/>
      <w:pPr>
        <w:ind w:left="2520" w:firstLine="0"/>
      </w:pPr>
    </w:lvl>
    <w:lvl w:ilvl="4" w:tplc="74B0FBD6">
      <w:start w:val="1"/>
      <w:numFmt w:val="lowerLetter"/>
      <w:lvlText w:val="%5."/>
      <w:lvlJc w:val="left"/>
      <w:pPr>
        <w:ind w:left="3240" w:firstLine="0"/>
      </w:pPr>
    </w:lvl>
    <w:lvl w:ilvl="5" w:tplc="D48E0B8E">
      <w:start w:val="1"/>
      <w:numFmt w:val="lowerRoman"/>
      <w:lvlText w:val="%6."/>
      <w:lvlJc w:val="left"/>
      <w:pPr>
        <w:ind w:left="4140" w:firstLine="0"/>
      </w:pPr>
    </w:lvl>
    <w:lvl w:ilvl="6" w:tplc="C56689F6">
      <w:start w:val="1"/>
      <w:numFmt w:val="decimal"/>
      <w:lvlText w:val="%7."/>
      <w:lvlJc w:val="left"/>
      <w:pPr>
        <w:ind w:left="4680" w:firstLine="0"/>
      </w:pPr>
    </w:lvl>
    <w:lvl w:ilvl="7" w:tplc="1E3A1DC4">
      <w:start w:val="1"/>
      <w:numFmt w:val="lowerLetter"/>
      <w:lvlText w:val="%8."/>
      <w:lvlJc w:val="left"/>
      <w:pPr>
        <w:ind w:left="5400" w:firstLine="0"/>
      </w:pPr>
    </w:lvl>
    <w:lvl w:ilvl="8" w:tplc="6BFC385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CEE09C9"/>
    <w:multiLevelType w:val="singleLevel"/>
    <w:tmpl w:val="22B28612"/>
    <w:name w:val="Bullet 10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4">
    <w:nsid w:val="1CF04EFC"/>
    <w:multiLevelType w:val="hybridMultilevel"/>
    <w:tmpl w:val="7F92AB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3EB2"/>
    <w:multiLevelType w:val="singleLevel"/>
    <w:tmpl w:val="C55007A0"/>
    <w:name w:val="Bullet 16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6">
    <w:nsid w:val="240754F8"/>
    <w:multiLevelType w:val="singleLevel"/>
    <w:tmpl w:val="E1589796"/>
    <w:name w:val="Bullet 4"/>
    <w:lvl w:ilvl="0">
      <w:start w:val="3"/>
      <w:numFmt w:val="decimal"/>
      <w:lvlText w:val="%1"/>
      <w:lvlJc w:val="left"/>
      <w:pPr>
        <w:ind w:left="0" w:firstLine="0"/>
      </w:pPr>
    </w:lvl>
  </w:abstractNum>
  <w:abstractNum w:abstractNumId="7">
    <w:nsid w:val="24DF3A9A"/>
    <w:multiLevelType w:val="singleLevel"/>
    <w:tmpl w:val="A5DEA66A"/>
    <w:name w:val="Bullet 2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293C2504"/>
    <w:multiLevelType w:val="singleLevel"/>
    <w:tmpl w:val="6A76BB5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>
    <w:nsid w:val="32CB4A81"/>
    <w:multiLevelType w:val="hybridMultilevel"/>
    <w:tmpl w:val="80E0A546"/>
    <w:lvl w:ilvl="0" w:tplc="0F1AD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65E97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8200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F61E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D8431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EACEB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3E117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44AC5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4C5F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3474107F"/>
    <w:multiLevelType w:val="hybridMultilevel"/>
    <w:tmpl w:val="1B62BDAE"/>
    <w:name w:val="Нумерованный список 2"/>
    <w:lvl w:ilvl="0" w:tplc="717ACB5E">
      <w:start w:val="1"/>
      <w:numFmt w:val="decimal"/>
      <w:lvlText w:val="%1)"/>
      <w:lvlJc w:val="left"/>
      <w:pPr>
        <w:ind w:left="0" w:firstLine="0"/>
      </w:pPr>
    </w:lvl>
    <w:lvl w:ilvl="1" w:tplc="59C6631E">
      <w:start w:val="1"/>
      <w:numFmt w:val="lowerLetter"/>
      <w:lvlText w:val="%2."/>
      <w:lvlJc w:val="left"/>
      <w:pPr>
        <w:ind w:left="0" w:firstLine="0"/>
      </w:pPr>
    </w:lvl>
    <w:lvl w:ilvl="2" w:tplc="0D362436">
      <w:start w:val="1"/>
      <w:numFmt w:val="lowerRoman"/>
      <w:lvlText w:val="%3."/>
      <w:lvlJc w:val="left"/>
      <w:pPr>
        <w:ind w:left="0" w:firstLine="0"/>
      </w:pPr>
    </w:lvl>
    <w:lvl w:ilvl="3" w:tplc="9C609E0A">
      <w:start w:val="1"/>
      <w:numFmt w:val="decimal"/>
      <w:lvlText w:val="%4."/>
      <w:lvlJc w:val="left"/>
      <w:pPr>
        <w:ind w:left="0" w:firstLine="0"/>
      </w:pPr>
    </w:lvl>
    <w:lvl w:ilvl="4" w:tplc="657E0A9E">
      <w:start w:val="1"/>
      <w:numFmt w:val="lowerLetter"/>
      <w:lvlText w:val="%5."/>
      <w:lvlJc w:val="left"/>
      <w:pPr>
        <w:ind w:left="0" w:firstLine="0"/>
      </w:pPr>
    </w:lvl>
    <w:lvl w:ilvl="5" w:tplc="C98EC274">
      <w:start w:val="1"/>
      <w:numFmt w:val="lowerRoman"/>
      <w:lvlText w:val="%6."/>
      <w:lvlJc w:val="left"/>
      <w:pPr>
        <w:ind w:left="0" w:firstLine="0"/>
      </w:pPr>
    </w:lvl>
    <w:lvl w:ilvl="6" w:tplc="91723FAC">
      <w:start w:val="1"/>
      <w:numFmt w:val="decimal"/>
      <w:lvlText w:val="%7."/>
      <w:lvlJc w:val="left"/>
      <w:pPr>
        <w:ind w:left="0" w:firstLine="0"/>
      </w:pPr>
    </w:lvl>
    <w:lvl w:ilvl="7" w:tplc="17B262FE">
      <w:start w:val="1"/>
      <w:numFmt w:val="lowerLetter"/>
      <w:lvlText w:val="%8."/>
      <w:lvlJc w:val="left"/>
      <w:pPr>
        <w:ind w:left="0" w:firstLine="0"/>
      </w:pPr>
    </w:lvl>
    <w:lvl w:ilvl="8" w:tplc="1DE68BE4">
      <w:start w:val="1"/>
      <w:numFmt w:val="lowerRoman"/>
      <w:lvlText w:val="%9."/>
      <w:lvlJc w:val="left"/>
      <w:pPr>
        <w:ind w:left="0" w:firstLine="0"/>
      </w:pPr>
    </w:lvl>
  </w:abstractNum>
  <w:abstractNum w:abstractNumId="11">
    <w:nsid w:val="37614D17"/>
    <w:multiLevelType w:val="singleLevel"/>
    <w:tmpl w:val="5C00FB30"/>
    <w:name w:val="Bullet 22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3DF7789F"/>
    <w:multiLevelType w:val="singleLevel"/>
    <w:tmpl w:val="9A40388E"/>
    <w:name w:val="Bullet 18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>
    <w:nsid w:val="47C81194"/>
    <w:multiLevelType w:val="hybridMultilevel"/>
    <w:tmpl w:val="0A6293E8"/>
    <w:name w:val="Нумерованный список 4"/>
    <w:lvl w:ilvl="0" w:tplc="A058C4BA">
      <w:numFmt w:val="none"/>
      <w:lvlText w:val=""/>
      <w:lvlJc w:val="left"/>
      <w:pPr>
        <w:ind w:left="0" w:firstLine="0"/>
      </w:pPr>
    </w:lvl>
    <w:lvl w:ilvl="1" w:tplc="A26EFFCC">
      <w:numFmt w:val="none"/>
      <w:lvlText w:val=""/>
      <w:lvlJc w:val="left"/>
      <w:pPr>
        <w:ind w:left="0" w:firstLine="0"/>
      </w:pPr>
    </w:lvl>
    <w:lvl w:ilvl="2" w:tplc="DC7ACDC8">
      <w:numFmt w:val="none"/>
      <w:lvlText w:val=""/>
      <w:lvlJc w:val="left"/>
      <w:pPr>
        <w:ind w:left="0" w:firstLine="0"/>
      </w:pPr>
    </w:lvl>
    <w:lvl w:ilvl="3" w:tplc="FFD05EB6">
      <w:numFmt w:val="none"/>
      <w:lvlText w:val=""/>
      <w:lvlJc w:val="left"/>
      <w:pPr>
        <w:ind w:left="0" w:firstLine="0"/>
      </w:pPr>
    </w:lvl>
    <w:lvl w:ilvl="4" w:tplc="F9F856FA">
      <w:numFmt w:val="none"/>
      <w:lvlText w:val=""/>
      <w:lvlJc w:val="left"/>
      <w:pPr>
        <w:ind w:left="0" w:firstLine="0"/>
      </w:pPr>
    </w:lvl>
    <w:lvl w:ilvl="5" w:tplc="4FB8B476">
      <w:numFmt w:val="none"/>
      <w:lvlText w:val=""/>
      <w:lvlJc w:val="left"/>
      <w:pPr>
        <w:ind w:left="0" w:firstLine="0"/>
      </w:pPr>
    </w:lvl>
    <w:lvl w:ilvl="6" w:tplc="998298DE">
      <w:numFmt w:val="none"/>
      <w:lvlText w:val=""/>
      <w:lvlJc w:val="left"/>
      <w:pPr>
        <w:ind w:left="0" w:firstLine="0"/>
      </w:pPr>
    </w:lvl>
    <w:lvl w:ilvl="7" w:tplc="EA02D988">
      <w:numFmt w:val="none"/>
      <w:lvlText w:val=""/>
      <w:lvlJc w:val="left"/>
      <w:pPr>
        <w:ind w:left="0" w:firstLine="0"/>
      </w:pPr>
    </w:lvl>
    <w:lvl w:ilvl="8" w:tplc="F22E50C6">
      <w:numFmt w:val="none"/>
      <w:lvlText w:val=""/>
      <w:lvlJc w:val="left"/>
      <w:pPr>
        <w:ind w:left="0" w:firstLine="0"/>
      </w:pPr>
    </w:lvl>
  </w:abstractNum>
  <w:abstractNum w:abstractNumId="14">
    <w:nsid w:val="4CE23DC8"/>
    <w:multiLevelType w:val="singleLevel"/>
    <w:tmpl w:val="B8344254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>
    <w:nsid w:val="537B5F87"/>
    <w:multiLevelType w:val="singleLevel"/>
    <w:tmpl w:val="2D56C090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6">
    <w:nsid w:val="58AA334B"/>
    <w:multiLevelType w:val="hybridMultilevel"/>
    <w:tmpl w:val="E3026FCC"/>
    <w:name w:val="Нумерованный список 5"/>
    <w:lvl w:ilvl="0" w:tplc="659EB3F4">
      <w:numFmt w:val="none"/>
      <w:lvlText w:val=""/>
      <w:lvlJc w:val="left"/>
      <w:pPr>
        <w:ind w:left="0" w:firstLine="0"/>
      </w:pPr>
    </w:lvl>
    <w:lvl w:ilvl="1" w:tplc="1C707FF8">
      <w:numFmt w:val="none"/>
      <w:lvlText w:val=""/>
      <w:lvlJc w:val="left"/>
      <w:pPr>
        <w:ind w:left="0" w:firstLine="0"/>
      </w:pPr>
    </w:lvl>
    <w:lvl w:ilvl="2" w:tplc="CF9642E8">
      <w:numFmt w:val="none"/>
      <w:lvlText w:val=""/>
      <w:lvlJc w:val="left"/>
      <w:pPr>
        <w:ind w:left="0" w:firstLine="0"/>
      </w:pPr>
    </w:lvl>
    <w:lvl w:ilvl="3" w:tplc="290C2D4A">
      <w:numFmt w:val="none"/>
      <w:lvlText w:val=""/>
      <w:lvlJc w:val="left"/>
      <w:pPr>
        <w:ind w:left="0" w:firstLine="0"/>
      </w:pPr>
    </w:lvl>
    <w:lvl w:ilvl="4" w:tplc="E7C4F81E">
      <w:numFmt w:val="none"/>
      <w:lvlText w:val=""/>
      <w:lvlJc w:val="left"/>
      <w:pPr>
        <w:ind w:left="0" w:firstLine="0"/>
      </w:pPr>
    </w:lvl>
    <w:lvl w:ilvl="5" w:tplc="42E8521E">
      <w:numFmt w:val="none"/>
      <w:lvlText w:val=""/>
      <w:lvlJc w:val="left"/>
      <w:pPr>
        <w:ind w:left="0" w:firstLine="0"/>
      </w:pPr>
    </w:lvl>
    <w:lvl w:ilvl="6" w:tplc="BB1485C2">
      <w:numFmt w:val="none"/>
      <w:lvlText w:val=""/>
      <w:lvlJc w:val="left"/>
      <w:pPr>
        <w:ind w:left="0" w:firstLine="0"/>
      </w:pPr>
    </w:lvl>
    <w:lvl w:ilvl="7" w:tplc="CAE68266">
      <w:numFmt w:val="none"/>
      <w:lvlText w:val=""/>
      <w:lvlJc w:val="left"/>
      <w:pPr>
        <w:ind w:left="0" w:firstLine="0"/>
      </w:pPr>
    </w:lvl>
    <w:lvl w:ilvl="8" w:tplc="EEB675C6">
      <w:numFmt w:val="none"/>
      <w:lvlText w:val=""/>
      <w:lvlJc w:val="left"/>
      <w:pPr>
        <w:ind w:left="0" w:firstLine="0"/>
      </w:pPr>
    </w:lvl>
  </w:abstractNum>
  <w:abstractNum w:abstractNumId="17">
    <w:nsid w:val="5C3808B4"/>
    <w:multiLevelType w:val="hybridMultilevel"/>
    <w:tmpl w:val="1B32CBFE"/>
    <w:name w:val="Нумерованный список 1"/>
    <w:lvl w:ilvl="0" w:tplc="6798BDB2">
      <w:start w:val="1"/>
      <w:numFmt w:val="decimal"/>
      <w:lvlText w:val="%1."/>
      <w:lvlJc w:val="left"/>
      <w:pPr>
        <w:ind w:left="0" w:firstLine="0"/>
      </w:pPr>
    </w:lvl>
    <w:lvl w:ilvl="1" w:tplc="E076CD92">
      <w:start w:val="1"/>
      <w:numFmt w:val="lowerLetter"/>
      <w:lvlText w:val="%2."/>
      <w:lvlJc w:val="left"/>
      <w:pPr>
        <w:ind w:left="0" w:firstLine="0"/>
      </w:pPr>
    </w:lvl>
    <w:lvl w:ilvl="2" w:tplc="FB82606C">
      <w:start w:val="1"/>
      <w:numFmt w:val="lowerRoman"/>
      <w:lvlText w:val="%3."/>
      <w:lvlJc w:val="left"/>
      <w:pPr>
        <w:ind w:left="0" w:firstLine="0"/>
      </w:pPr>
    </w:lvl>
    <w:lvl w:ilvl="3" w:tplc="624EDA00">
      <w:start w:val="1"/>
      <w:numFmt w:val="decimal"/>
      <w:lvlText w:val="%4."/>
      <w:lvlJc w:val="left"/>
      <w:pPr>
        <w:ind w:left="0" w:firstLine="0"/>
      </w:pPr>
    </w:lvl>
    <w:lvl w:ilvl="4" w:tplc="BD0E462A">
      <w:start w:val="1"/>
      <w:numFmt w:val="lowerLetter"/>
      <w:lvlText w:val="%5."/>
      <w:lvlJc w:val="left"/>
      <w:pPr>
        <w:ind w:left="0" w:firstLine="0"/>
      </w:pPr>
    </w:lvl>
    <w:lvl w:ilvl="5" w:tplc="2024900A">
      <w:start w:val="1"/>
      <w:numFmt w:val="lowerRoman"/>
      <w:lvlText w:val="%6."/>
      <w:lvlJc w:val="left"/>
      <w:pPr>
        <w:ind w:left="0" w:firstLine="0"/>
      </w:pPr>
    </w:lvl>
    <w:lvl w:ilvl="6" w:tplc="4FB2CA88">
      <w:start w:val="1"/>
      <w:numFmt w:val="decimal"/>
      <w:lvlText w:val="%7."/>
      <w:lvlJc w:val="left"/>
      <w:pPr>
        <w:ind w:left="0" w:firstLine="0"/>
      </w:pPr>
    </w:lvl>
    <w:lvl w:ilvl="7" w:tplc="70A85148">
      <w:start w:val="1"/>
      <w:numFmt w:val="lowerLetter"/>
      <w:lvlText w:val="%8."/>
      <w:lvlJc w:val="left"/>
      <w:pPr>
        <w:ind w:left="0" w:firstLine="0"/>
      </w:pPr>
    </w:lvl>
    <w:lvl w:ilvl="8" w:tplc="B4FE2D48">
      <w:start w:val="1"/>
      <w:numFmt w:val="lowerRoman"/>
      <w:lvlText w:val="%9."/>
      <w:lvlJc w:val="left"/>
      <w:pPr>
        <w:ind w:left="0" w:firstLine="0"/>
      </w:pPr>
    </w:lvl>
  </w:abstractNum>
  <w:abstractNum w:abstractNumId="18">
    <w:nsid w:val="623A1582"/>
    <w:multiLevelType w:val="singleLevel"/>
    <w:tmpl w:val="86D2A0E0"/>
    <w:name w:val="Bullet 15"/>
    <w:lvl w:ilvl="0">
      <w:numFmt w:val="none"/>
      <w:lvlText w:val="%1"/>
      <w:lvlJc w:val="left"/>
      <w:pPr>
        <w:ind w:left="0" w:firstLine="0"/>
      </w:pPr>
    </w:lvl>
  </w:abstractNum>
  <w:abstractNum w:abstractNumId="19">
    <w:nsid w:val="6B2526B4"/>
    <w:multiLevelType w:val="singleLevel"/>
    <w:tmpl w:val="11C2B680"/>
    <w:name w:val="Bullet 13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>
    <w:nsid w:val="6CED7C13"/>
    <w:multiLevelType w:val="singleLevel"/>
    <w:tmpl w:val="8CC83CF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1">
    <w:nsid w:val="6E9478C5"/>
    <w:multiLevelType w:val="singleLevel"/>
    <w:tmpl w:val="C838B892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22">
    <w:nsid w:val="721B57AD"/>
    <w:multiLevelType w:val="singleLevel"/>
    <w:tmpl w:val="9A96F02C"/>
    <w:name w:val="Bullet 17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3">
    <w:nsid w:val="72806DE1"/>
    <w:multiLevelType w:val="singleLevel"/>
    <w:tmpl w:val="5ADC343E"/>
    <w:name w:val="Bullet 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7306035A"/>
    <w:multiLevelType w:val="hybridMultilevel"/>
    <w:tmpl w:val="965A9BCE"/>
    <w:name w:val="Нумерованный список 6"/>
    <w:lvl w:ilvl="0" w:tplc="A9E0890C">
      <w:numFmt w:val="none"/>
      <w:lvlText w:val=""/>
      <w:lvlJc w:val="left"/>
      <w:pPr>
        <w:ind w:left="0" w:firstLine="0"/>
      </w:pPr>
    </w:lvl>
    <w:lvl w:ilvl="1" w:tplc="FAE233E2">
      <w:numFmt w:val="none"/>
      <w:lvlText w:val=""/>
      <w:lvlJc w:val="left"/>
      <w:pPr>
        <w:ind w:left="0" w:firstLine="0"/>
      </w:pPr>
    </w:lvl>
    <w:lvl w:ilvl="2" w:tplc="B72465D8">
      <w:numFmt w:val="none"/>
      <w:lvlText w:val=""/>
      <w:lvlJc w:val="left"/>
      <w:pPr>
        <w:ind w:left="0" w:firstLine="0"/>
      </w:pPr>
    </w:lvl>
    <w:lvl w:ilvl="3" w:tplc="9EAC9CD2">
      <w:numFmt w:val="none"/>
      <w:lvlText w:val=""/>
      <w:lvlJc w:val="left"/>
      <w:pPr>
        <w:ind w:left="0" w:firstLine="0"/>
      </w:pPr>
    </w:lvl>
    <w:lvl w:ilvl="4" w:tplc="D34EE964">
      <w:numFmt w:val="none"/>
      <w:lvlText w:val=""/>
      <w:lvlJc w:val="left"/>
      <w:pPr>
        <w:ind w:left="0" w:firstLine="0"/>
      </w:pPr>
    </w:lvl>
    <w:lvl w:ilvl="5" w:tplc="3C4A6602">
      <w:numFmt w:val="none"/>
      <w:lvlText w:val=""/>
      <w:lvlJc w:val="left"/>
      <w:pPr>
        <w:ind w:left="0" w:firstLine="0"/>
      </w:pPr>
    </w:lvl>
    <w:lvl w:ilvl="6" w:tplc="DFE87026">
      <w:numFmt w:val="none"/>
      <w:lvlText w:val=""/>
      <w:lvlJc w:val="left"/>
      <w:pPr>
        <w:ind w:left="0" w:firstLine="0"/>
      </w:pPr>
    </w:lvl>
    <w:lvl w:ilvl="7" w:tplc="01E4D95E">
      <w:numFmt w:val="none"/>
      <w:lvlText w:val=""/>
      <w:lvlJc w:val="left"/>
      <w:pPr>
        <w:ind w:left="0" w:firstLine="0"/>
      </w:pPr>
    </w:lvl>
    <w:lvl w:ilvl="8" w:tplc="9F4CB948">
      <w:numFmt w:val="none"/>
      <w:lvlText w:val=""/>
      <w:lvlJc w:val="left"/>
      <w:pPr>
        <w:ind w:left="0" w:firstLine="0"/>
      </w:pPr>
    </w:lvl>
  </w:abstractNum>
  <w:abstractNum w:abstractNumId="25">
    <w:nsid w:val="77AF56B1"/>
    <w:multiLevelType w:val="singleLevel"/>
    <w:tmpl w:val="17D2358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6">
    <w:nsid w:val="790F08A6"/>
    <w:multiLevelType w:val="singleLevel"/>
    <w:tmpl w:val="F3E0711A"/>
    <w:name w:val="Bullet 2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8"/>
  </w:num>
  <w:num w:numId="10">
    <w:abstractNumId w:val="14"/>
  </w:num>
  <w:num w:numId="11">
    <w:abstractNumId w:val="21"/>
  </w:num>
  <w:num w:numId="12">
    <w:abstractNumId w:val="3"/>
  </w:num>
  <w:num w:numId="13">
    <w:abstractNumId w:val="25"/>
  </w:num>
  <w:num w:numId="14">
    <w:abstractNumId w:val="15"/>
  </w:num>
  <w:num w:numId="15">
    <w:abstractNumId w:val="19"/>
  </w:num>
  <w:num w:numId="16">
    <w:abstractNumId w:val="18"/>
  </w:num>
  <w:num w:numId="17">
    <w:abstractNumId w:val="5"/>
  </w:num>
  <w:num w:numId="18">
    <w:abstractNumId w:val="22"/>
  </w:num>
  <w:num w:numId="19">
    <w:abstractNumId w:val="12"/>
  </w:num>
  <w:num w:numId="20">
    <w:abstractNumId w:val="0"/>
  </w:num>
  <w:num w:numId="21">
    <w:abstractNumId w:val="26"/>
  </w:num>
  <w:num w:numId="22">
    <w:abstractNumId w:val="11"/>
  </w:num>
  <w:num w:numId="23">
    <w:abstractNumId w:val="1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16060"/>
    <w:rsid w:val="00083C24"/>
    <w:rsid w:val="000B7AC2"/>
    <w:rsid w:val="000C3F4D"/>
    <w:rsid w:val="00116060"/>
    <w:rsid w:val="001234C7"/>
    <w:rsid w:val="00155F60"/>
    <w:rsid w:val="002D3B3C"/>
    <w:rsid w:val="00373F4B"/>
    <w:rsid w:val="004B6907"/>
    <w:rsid w:val="004F2812"/>
    <w:rsid w:val="004F6E4D"/>
    <w:rsid w:val="00567912"/>
    <w:rsid w:val="006173BE"/>
    <w:rsid w:val="00717D57"/>
    <w:rsid w:val="00761A0F"/>
    <w:rsid w:val="008034EE"/>
    <w:rsid w:val="0090334D"/>
    <w:rsid w:val="00B46B76"/>
    <w:rsid w:val="00B51626"/>
    <w:rsid w:val="00B77F35"/>
    <w:rsid w:val="00BD5401"/>
    <w:rsid w:val="00C859E4"/>
    <w:rsid w:val="00C97DED"/>
    <w:rsid w:val="00CD4212"/>
    <w:rsid w:val="00E30EA4"/>
    <w:rsid w:val="00E32ED5"/>
    <w:rsid w:val="00E84C71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" w:uiPriority="0"/>
    <w:lsdException w:name="Body Text Indent" w:uiPriority="0"/>
    <w:lsdException w:name="List Paragraph" w:uiPriority="0" w:qFormat="1"/>
  </w:latentStyles>
  <w:style w:type="paragraph" w:default="1" w:styleId="a">
    <w:name w:val="Normal"/>
    <w:qFormat/>
    <w:rsid w:val="00116060"/>
  </w:style>
  <w:style w:type="paragraph" w:styleId="1">
    <w:name w:val="heading 1"/>
    <w:qFormat/>
    <w:rsid w:val="00116060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rsid w:val="00116060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rsid w:val="00116060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rsid w:val="00116060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rsid w:val="00116060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rsid w:val="00116060"/>
    <w:pPr>
      <w:keepNext/>
      <w:jc w:val="center"/>
      <w:outlineLvl w:val="5"/>
    </w:pPr>
    <w:rPr>
      <w:sz w:val="32"/>
    </w:rPr>
  </w:style>
  <w:style w:type="paragraph" w:styleId="7">
    <w:name w:val="heading 7"/>
    <w:qFormat/>
    <w:rsid w:val="00116060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rsid w:val="00116060"/>
    <w:pPr>
      <w:spacing w:before="0"/>
      <w:ind w:firstLine="0"/>
    </w:pPr>
  </w:style>
  <w:style w:type="paragraph" w:customStyle="1" w:styleId="10">
    <w:name w:val="Верхний колонтитул1"/>
    <w:qFormat/>
    <w:rsid w:val="00116060"/>
    <w:pPr>
      <w:tabs>
        <w:tab w:val="center" w:pos="4153"/>
        <w:tab w:val="right" w:pos="8306"/>
      </w:tabs>
    </w:pPr>
  </w:style>
  <w:style w:type="paragraph" w:customStyle="1" w:styleId="11">
    <w:name w:val="Нижний колонтитул1"/>
    <w:qFormat/>
    <w:rsid w:val="00116060"/>
    <w:pPr>
      <w:tabs>
        <w:tab w:val="center" w:pos="4153"/>
        <w:tab w:val="right" w:pos="8306"/>
      </w:tabs>
    </w:pPr>
  </w:style>
  <w:style w:type="paragraph" w:styleId="a4">
    <w:name w:val="Balloon Text"/>
    <w:qFormat/>
    <w:rsid w:val="00116060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116060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rsid w:val="00116060"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rsid w:val="00116060"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rsid w:val="00116060"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rsid w:val="00116060"/>
    <w:pPr>
      <w:ind w:firstLine="0"/>
    </w:pPr>
    <w:rPr>
      <w:rFonts w:ascii="Courier New" w:hAnsi="Courier New" w:cs="Courier New"/>
    </w:rPr>
  </w:style>
  <w:style w:type="paragraph" w:styleId="a6">
    <w:name w:val="Title"/>
    <w:qFormat/>
    <w:rsid w:val="00116060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rsid w:val="00116060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rsid w:val="00116060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sid w:val="00116060"/>
    <w:rPr>
      <w:rFonts w:ascii="Times New Roman" w:hAnsi="Times New Roman" w:cs="Times New Roman"/>
      <w:szCs w:val="28"/>
    </w:rPr>
  </w:style>
  <w:style w:type="paragraph" w:styleId="a8">
    <w:name w:val="Body Text"/>
    <w:qFormat/>
    <w:rsid w:val="00116060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rsid w:val="00116060"/>
    <w:pPr>
      <w:ind w:left="720"/>
      <w:contextualSpacing/>
    </w:pPr>
  </w:style>
  <w:style w:type="character" w:customStyle="1" w:styleId="13">
    <w:name w:val="Номер страницы1"/>
    <w:rsid w:val="00116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zh-CN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qFormat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qFormat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qFormat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qFormat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qFormat/>
    <w:pPr>
      <w:keepNext/>
      <w:jc w:val="center"/>
      <w:outlineLvl w:val="5"/>
    </w:pPr>
    <w:rPr>
      <w:sz w:val="32"/>
    </w:rPr>
  </w:style>
  <w:style w:type="paragraph" w:styleId="7">
    <w:name w:val="heading 7"/>
    <w:qFormat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qFormat/>
    <w:pPr>
      <w:spacing w:before="0"/>
      <w:ind w:firstLine="0"/>
    </w:pPr>
  </w:style>
  <w:style w:type="paragraph" w:styleId="10">
    <w:name w:val="header"/>
    <w:qFormat/>
    <w:pPr>
      <w:tabs>
        <w:tab w:val="center" w:pos="4153"/>
        <w:tab w:val="right" w:pos="8306"/>
      </w:tabs>
    </w:pPr>
  </w:style>
  <w:style w:type="paragraph" w:styleId="11">
    <w:name w:val="footer"/>
    <w:qFormat/>
    <w:pPr>
      <w:tabs>
        <w:tab w:val="center" w:pos="4153"/>
        <w:tab w:val="right" w:pos="8306"/>
      </w:tabs>
    </w:p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qFormat/>
    <w:pPr>
      <w:widowControl w:val="0"/>
      <w:spacing w:before="0"/>
      <w:ind w:right="19772" w:firstLine="720"/>
      <w:jc w:val="left"/>
    </w:pPr>
    <w:rPr>
      <w:rFonts w:ascii="Times New Roman" w:hAnsi="Times New Roman" w:cs="Times New Roman"/>
      <w:sz w:val="20"/>
    </w:rPr>
  </w:style>
  <w:style w:type="paragraph" w:customStyle="1" w:styleId="ConsNonformat">
    <w:name w:val="ConsNonformat"/>
    <w:qFormat/>
    <w:pPr>
      <w:widowControl w:val="0"/>
      <w:spacing w:before="0"/>
      <w:ind w:right="19772" w:firstLine="0"/>
      <w:jc w:val="left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qFormat/>
    <w:pPr>
      <w:spacing w:before="0"/>
      <w:ind w:firstLine="720"/>
      <w:jc w:val="left"/>
    </w:pPr>
    <w:rPr>
      <w:rFonts w:ascii="Times New Roman" w:hAnsi="Times New Roman" w:cs="Times New Roman"/>
      <w:sz w:val="20"/>
    </w:rPr>
  </w:style>
  <w:style w:type="paragraph" w:customStyle="1" w:styleId="a5">
    <w:name w:val="Таблицы (моноширинный)"/>
    <w:qFormat/>
    <w:pPr>
      <w:ind w:firstLine="0"/>
    </w:pPr>
    <w:rPr>
      <w:rFonts w:ascii="Courier New" w:hAnsi="Courier New" w:cs="Courier New"/>
    </w:rPr>
  </w:style>
  <w:style w:type="paragraph" w:styleId="a6">
    <w:name w:val="Title"/>
    <w:qFormat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7">
    <w:name w:val="Body Text Indent"/>
    <w:qFormat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qFormat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qFormat/>
    <w:rPr>
      <w:rFonts w:ascii="Times New Roman" w:hAnsi="Times New Roman" w:cs="Times New Roman"/>
      <w:szCs w:val="28"/>
    </w:rPr>
  </w:style>
  <w:style w:type="paragraph" w:styleId="a8">
    <w:name w:val="Body Text"/>
    <w:qFormat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paragraph" w:styleId="a9">
    <w:name w:val="List Paragraph"/>
    <w:qFormat/>
    <w:pPr>
      <w:ind w:left="720"/>
      <w:contextualSpacing/>
    </w:pPr>
  </w:style>
  <w:style w:type="character" w:styleId="13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 CYR"/>
        <a:ea typeface="Times New Roman"/>
        <a:cs typeface="Times New Roman CY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25</cp:revision>
  <cp:lastPrinted>2019-05-17T05:47:00Z</cp:lastPrinted>
  <dcterms:created xsi:type="dcterms:W3CDTF">2015-05-06T11:50:00Z</dcterms:created>
  <dcterms:modified xsi:type="dcterms:W3CDTF">2019-05-24T10:57:00Z</dcterms:modified>
</cp:coreProperties>
</file>