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 w:rsidRPr="000609F5">
        <w:t xml:space="preserve">от </w:t>
      </w:r>
      <w:r w:rsidR="000609F5" w:rsidRPr="000609F5">
        <w:t>26.01.</w:t>
      </w:r>
      <w:r w:rsidR="00A73F3A" w:rsidRPr="000609F5">
        <w:t>2018</w:t>
      </w:r>
      <w:r w:rsidR="00A53E10" w:rsidRPr="000609F5">
        <w:t>г. №</w:t>
      </w:r>
      <w:r w:rsidR="000609F5" w:rsidRPr="000609F5">
        <w:t xml:space="preserve"> 24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A73F3A" w:rsidP="00405B1B">
      <w:pPr>
        <w:ind w:firstLine="708"/>
        <w:jc w:val="both"/>
      </w:pPr>
      <w:r>
        <w:t>Аукцион состоится: 5 марта</w:t>
      </w:r>
      <w:r w:rsidR="00CF0D7F">
        <w:t xml:space="preserve"> 2</w:t>
      </w:r>
      <w:r w:rsidR="00600B35">
        <w:t>018</w:t>
      </w:r>
      <w:r w:rsidR="00405B1B" w:rsidRPr="00405B1B">
        <w:t xml:space="preserve"> 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A73F3A" w:rsidRPr="00A73F3A">
        <w:t>под объе</w:t>
      </w:r>
      <w:proofErr w:type="gramStart"/>
      <w:r w:rsidR="00A73F3A" w:rsidRPr="00A73F3A">
        <w:t>кт скл</w:t>
      </w:r>
      <w:proofErr w:type="gramEnd"/>
      <w:r w:rsidR="00A73F3A" w:rsidRPr="00A73F3A">
        <w:t>адского хозяйства (площадка для складирования пиломатериала)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A73F3A" w:rsidRPr="00A73F3A">
        <w:t>66:09:0201013:251</w:t>
      </w:r>
      <w:r w:rsidRPr="008929CA">
        <w:t xml:space="preserve">; местоположение: </w:t>
      </w:r>
      <w:r w:rsidR="00A73F3A" w:rsidRPr="00A73F3A">
        <w:t>Свердловская область, Верхотурский район, поселок Привокзальный, улица Трактовая, 1 «З»</w:t>
      </w:r>
      <w:r w:rsidRPr="008929CA">
        <w:t xml:space="preserve">; площадь земельного участка – </w:t>
      </w:r>
      <w:r w:rsidR="00A73F3A" w:rsidRPr="00A73F3A">
        <w:t>1801</w:t>
      </w:r>
      <w:r w:rsidR="00A53E10"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4E1D81" w:rsidRDefault="00A53E10" w:rsidP="00405B1B">
      <w:pPr>
        <w:ind w:firstLine="708"/>
        <w:jc w:val="both"/>
      </w:pPr>
      <w:r>
        <w:t>Цель использования земельного участка –</w:t>
      </w:r>
      <w:r w:rsidR="00600B35">
        <w:t xml:space="preserve"> </w:t>
      </w:r>
      <w:r w:rsidR="009501EA">
        <w:t xml:space="preserve"> </w:t>
      </w:r>
      <w:r w:rsidR="00A73F3A">
        <w:t>складирование и переработка древесины</w:t>
      </w:r>
      <w:r>
        <w:t>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A53E10">
        <w:t>10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A73F3A" w:rsidRPr="00A73F3A">
        <w:t>58 789,96</w:t>
      </w:r>
      <w:r w:rsidR="00A73F3A">
        <w:t xml:space="preserve"> </w:t>
      </w:r>
      <w:r w:rsidR="00CE5E1C">
        <w:t xml:space="preserve">рублей </w:t>
      </w:r>
      <w:r w:rsidRPr="008929CA">
        <w:t>(</w:t>
      </w:r>
      <w:r w:rsidR="00A73F3A">
        <w:t>пятьдесят восемь тысяч семьсот восемьдесят девять рублей 96</w:t>
      </w:r>
      <w:r w:rsidR="00600B35">
        <w:t xml:space="preserve">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A73F3A" w:rsidRPr="00A73F3A">
        <w:t>1 763,70</w:t>
      </w:r>
      <w:r w:rsidR="00A73F3A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A73F3A">
        <w:t>одна тысяча семьсот шестьдесят три рубля 70</w:t>
      </w:r>
      <w:r w:rsidR="00600B35">
        <w:t xml:space="preserve"> </w:t>
      </w:r>
      <w:r w:rsidR="00A53E10">
        <w:t>копеек)</w:t>
      </w:r>
      <w:r w:rsidRPr="008929CA">
        <w:t>.</w:t>
      </w:r>
    </w:p>
    <w:p w:rsidR="00600B35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A73F3A" w:rsidRPr="00A73F3A">
        <w:t>58 789,96 рублей (пятьдесят восемь тысяч семьсот восемьдесят девять рублей 96 копеек).</w:t>
      </w:r>
    </w:p>
    <w:p w:rsidR="00744C50" w:rsidRPr="00744C50" w:rsidRDefault="00744C50" w:rsidP="00394500">
      <w:pPr>
        <w:ind w:firstLine="708"/>
        <w:jc w:val="both"/>
        <w:rPr>
          <w:b/>
        </w:rPr>
      </w:pPr>
      <w:r w:rsidRPr="00744C50">
        <w:rPr>
          <w:b/>
        </w:rPr>
        <w:t xml:space="preserve">Лот № 2: </w:t>
      </w:r>
    </w:p>
    <w:p w:rsidR="00744C50" w:rsidRDefault="00744C50" w:rsidP="00744C50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877FDC" w:rsidRPr="00877FDC">
        <w:t xml:space="preserve">индивидуальные жилые дома до 3-х этажей с </w:t>
      </w:r>
      <w:proofErr w:type="spellStart"/>
      <w:r w:rsidR="00877FDC" w:rsidRPr="00877FDC">
        <w:t>приквартирными</w:t>
      </w:r>
      <w:proofErr w:type="spellEnd"/>
      <w:r w:rsidR="00877FDC" w:rsidRPr="00877FDC">
        <w:t xml:space="preserve"> земельными участками</w:t>
      </w:r>
      <w:r>
        <w:t xml:space="preserve">, категория земель – земли населенных пунктов; кадастровый номер </w:t>
      </w:r>
      <w:r w:rsidR="00877FDC" w:rsidRPr="00877FDC">
        <w:t>66:09:0201009:560</w:t>
      </w:r>
      <w:r>
        <w:t xml:space="preserve">; местоположение: </w:t>
      </w:r>
      <w:proofErr w:type="gramStart"/>
      <w:r w:rsidR="00877FDC" w:rsidRPr="00877FDC">
        <w:t>Российская Федерация, Свердловская область, городской округ Верхотурский, поселок Привокзальный, улица Калинина, 2 «А»</w:t>
      </w:r>
      <w:r>
        <w:t>; площадь зе</w:t>
      </w:r>
      <w:r w:rsidR="00877FDC">
        <w:t>мельного участка – 1234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  <w:proofErr w:type="gramEnd"/>
    </w:p>
    <w:p w:rsidR="00877FDC" w:rsidRDefault="009501EA" w:rsidP="004446E5">
      <w:pPr>
        <w:ind w:firstLine="708"/>
        <w:jc w:val="both"/>
      </w:pPr>
      <w:r w:rsidRPr="009501EA">
        <w:t xml:space="preserve">Цель использования земельного участка – </w:t>
      </w:r>
      <w:r w:rsidR="00877FDC">
        <w:t>индивидуальное жилищное строительство.</w:t>
      </w:r>
    </w:p>
    <w:p w:rsidR="00FA5CC3" w:rsidRDefault="00FA5CC3" w:rsidP="004446E5">
      <w:pPr>
        <w:ind w:firstLine="708"/>
        <w:jc w:val="both"/>
      </w:pPr>
      <w:r w:rsidRPr="00FA5CC3">
        <w:t xml:space="preserve">Параметры разрешенного строительства: </w:t>
      </w:r>
      <w:r w:rsidR="00877FDC">
        <w:t>строительство индивидуального жилого дома до 3-х этажей</w:t>
      </w:r>
      <w:r w:rsidRPr="00FA5CC3">
        <w:t>.</w:t>
      </w:r>
    </w:p>
    <w:p w:rsidR="00592A35" w:rsidRDefault="00592A35" w:rsidP="004446E5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92A35" w:rsidRDefault="00592A35" w:rsidP="004446E5">
      <w:pPr>
        <w:ind w:firstLine="708"/>
        <w:jc w:val="both"/>
      </w:pPr>
      <w:r>
        <w:t>Теплоснабжение: автономное (в связи с отсутствием сетей теплоснабжения)</w:t>
      </w:r>
    </w:p>
    <w:p w:rsidR="00592A35" w:rsidRDefault="00592A35" w:rsidP="004446E5">
      <w:pPr>
        <w:ind w:firstLine="708"/>
        <w:jc w:val="both"/>
      </w:pPr>
      <w:r>
        <w:t xml:space="preserve">Водоснабжение: </w:t>
      </w:r>
      <w:r>
        <w:t xml:space="preserve">возможно с </w:t>
      </w:r>
      <w:proofErr w:type="spellStart"/>
      <w:r>
        <w:t>теплоспутником</w:t>
      </w:r>
      <w:proofErr w:type="spellEnd"/>
      <w:r>
        <w:t xml:space="preserve"> от скважины «РЖД». Врезку выполнить: фитинг-тройник ПНД 63х2х63 – 1 шт., кран шаровой диаметром 50</w:t>
      </w:r>
      <w:r w:rsidR="004446E5">
        <w:t xml:space="preserve"> </w:t>
      </w:r>
      <w:r>
        <w:t>- 1шт.</w:t>
      </w:r>
      <w:r w:rsidR="004446E5">
        <w:t>, фитинг муфта ПНД 50х2 – 1 шт., труба ПНД диаметром 50 – 1300 метров, фитинг угол 50х50 – 1шт., фитинг муфта 50х1 – 1 шт., кран шаровой диаметр 25 – 1 шт.</w:t>
      </w:r>
    </w:p>
    <w:p w:rsidR="00592A35" w:rsidRDefault="00592A35" w:rsidP="004446E5">
      <w:pPr>
        <w:ind w:firstLine="708"/>
        <w:jc w:val="both"/>
      </w:pPr>
      <w:r>
        <w:t>Водоотведение: автономное (в связи с отсутствием сетей водоотведения)</w:t>
      </w:r>
    </w:p>
    <w:p w:rsidR="00592A35" w:rsidRDefault="00592A35" w:rsidP="004446E5">
      <w:pPr>
        <w:ind w:firstLine="708"/>
        <w:jc w:val="both"/>
      </w:pPr>
      <w:bookmarkStart w:id="0" w:name="_GoBack"/>
      <w:bookmarkEnd w:id="0"/>
      <w:r>
        <w:t>Э</w:t>
      </w:r>
      <w:r>
        <w:t xml:space="preserve">лектроснабжение (не являются техническими условиями): возможно электроснабжение индивидуального жилого дома с потребной мощностью 15кВт, на напряжение 0,4кВ, </w:t>
      </w:r>
      <w:r w:rsidR="004446E5">
        <w:t>с ближайшей опоры ВЛ-0,4кВ Рабочая от ТП – 1606.</w:t>
      </w:r>
    </w:p>
    <w:p w:rsidR="00592A35" w:rsidRDefault="00592A35" w:rsidP="00592A35">
      <w:pPr>
        <w:jc w:val="both"/>
      </w:pPr>
      <w:r>
        <w:lastRenderedPageBreak/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744C50" w:rsidRDefault="00744C50" w:rsidP="00744C50">
      <w:pPr>
        <w:ind w:firstLine="708"/>
        <w:jc w:val="both"/>
      </w:pPr>
      <w:r>
        <w:t xml:space="preserve">Срок </w:t>
      </w:r>
      <w:r w:rsidR="00877FDC">
        <w:t>аренды  земельного участка 20</w:t>
      </w:r>
      <w:r w:rsidR="00EC5C1A">
        <w:t xml:space="preserve"> лет</w:t>
      </w:r>
      <w:r>
        <w:t>.</w:t>
      </w:r>
    </w:p>
    <w:p w:rsidR="00744C50" w:rsidRDefault="00744C50" w:rsidP="00744C50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877FDC" w:rsidRPr="00877FDC">
        <w:t xml:space="preserve">2 635,83 </w:t>
      </w:r>
      <w:r>
        <w:t>рублей (</w:t>
      </w:r>
      <w:r w:rsidR="00877FDC">
        <w:t>две тысячи шестьсот тридцать пять рублей 83</w:t>
      </w:r>
      <w:r w:rsidR="00600B35">
        <w:t xml:space="preserve"> копейки</w:t>
      </w:r>
      <w:r>
        <w:t>).</w:t>
      </w:r>
    </w:p>
    <w:p w:rsidR="00744C50" w:rsidRDefault="00EC5C1A" w:rsidP="00744C50">
      <w:pPr>
        <w:ind w:firstLine="708"/>
        <w:jc w:val="both"/>
      </w:pPr>
      <w:r>
        <w:t>«Шаг а</w:t>
      </w:r>
      <w:r w:rsidR="00877FDC">
        <w:t>укциона» - 79,08</w:t>
      </w:r>
      <w:r w:rsidR="00744C50">
        <w:t xml:space="preserve"> рублей (</w:t>
      </w:r>
      <w:r w:rsidR="00877FDC">
        <w:t>семьдесят девять рублей 0</w:t>
      </w:r>
      <w:r w:rsidR="00600B35">
        <w:t>8 копеек)</w:t>
      </w:r>
      <w:r w:rsidR="00744C50">
        <w:t>.</w:t>
      </w:r>
    </w:p>
    <w:p w:rsidR="00877FDC" w:rsidRDefault="00744C50" w:rsidP="007107B7">
      <w:pPr>
        <w:ind w:firstLine="708"/>
        <w:jc w:val="both"/>
      </w:pPr>
      <w:r>
        <w:t xml:space="preserve">Размер задатка – </w:t>
      </w:r>
      <w:r w:rsidR="00877FDC" w:rsidRPr="00877FDC">
        <w:t>2 635,83 рублей (две тысячи шестьсот тридцать пять рублей 83 копейки).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 w:rsidRPr="00DB7ED0">
        <w:rPr>
          <w:color w:val="FF0000"/>
        </w:rPr>
        <w:t xml:space="preserve">, </w:t>
      </w:r>
      <w:r w:rsidR="003C1677" w:rsidRPr="00CF0D7F">
        <w:t xml:space="preserve">с </w:t>
      </w:r>
      <w:r w:rsidR="000609F5">
        <w:t>30</w:t>
      </w:r>
      <w:r w:rsidR="00CF0D7F" w:rsidRPr="00CF0D7F">
        <w:t xml:space="preserve"> января 2018 года</w:t>
      </w:r>
      <w:r w:rsidR="002A798D" w:rsidRPr="00CF0D7F">
        <w:t xml:space="preserve"> (с 09.00 час.)</w:t>
      </w:r>
      <w:r w:rsidR="002A6218" w:rsidRPr="00CF0D7F">
        <w:t xml:space="preserve">  по </w:t>
      </w:r>
      <w:r w:rsidR="00877FDC">
        <w:t>27</w:t>
      </w:r>
      <w:r w:rsidR="003C1677" w:rsidRPr="00CF0D7F">
        <w:t xml:space="preserve"> </w:t>
      </w:r>
      <w:r w:rsidR="00CF0D7F" w:rsidRPr="00CF0D7F">
        <w:t>февраля</w:t>
      </w:r>
      <w:r w:rsidR="002A798D" w:rsidRPr="00CF0D7F">
        <w:t xml:space="preserve"> </w:t>
      </w:r>
      <w:r w:rsidR="004E1D81" w:rsidRPr="00CF0D7F">
        <w:t>201</w:t>
      </w:r>
      <w:r w:rsidR="00CF0D7F" w:rsidRPr="00CF0D7F">
        <w:t>8</w:t>
      </w:r>
      <w:r w:rsidR="00CF0D7F">
        <w:t xml:space="preserve"> года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</w:t>
      </w:r>
      <w:proofErr w:type="gramEnd"/>
      <w:r w:rsidR="00CF0D7F">
        <w:t xml:space="preserve"> с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877FDC">
        <w:t>28</w:t>
      </w:r>
      <w:r w:rsidR="003C1677" w:rsidRPr="00CF0D7F">
        <w:t xml:space="preserve"> </w:t>
      </w:r>
      <w:r w:rsidR="00CF0D7F" w:rsidRPr="00CF0D7F">
        <w:t>февраля 2018</w:t>
      </w:r>
      <w:r w:rsidR="003C1677" w:rsidRPr="00CF0D7F">
        <w:t>г. в 16.3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r w:rsidR="00877FDC">
        <w:t>27</w:t>
      </w:r>
      <w:r w:rsidR="003C1677" w:rsidRPr="00CF0D7F">
        <w:t xml:space="preserve"> </w:t>
      </w:r>
      <w:r w:rsidR="00CF0D7F" w:rsidRPr="00CF0D7F">
        <w:t>февраля</w:t>
      </w:r>
      <w:r w:rsidR="002A798D" w:rsidRPr="00CF0D7F">
        <w:t xml:space="preserve"> </w:t>
      </w:r>
      <w:r w:rsidR="00CF0D7F" w:rsidRPr="00CF0D7F">
        <w:t>2018</w:t>
      </w:r>
      <w:r w:rsidRPr="00CF0D7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D9" w:rsidRDefault="005436D9">
      <w:r>
        <w:separator/>
      </w:r>
    </w:p>
  </w:endnote>
  <w:endnote w:type="continuationSeparator" w:id="0">
    <w:p w:rsidR="005436D9" w:rsidRDefault="005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D9" w:rsidRDefault="005436D9">
      <w:r>
        <w:separator/>
      </w:r>
    </w:p>
  </w:footnote>
  <w:footnote w:type="continuationSeparator" w:id="0">
    <w:p w:rsidR="005436D9" w:rsidRDefault="0054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09F5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6E5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6D9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2A35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2FC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77FDC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559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3F3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589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6F08-9357-41C6-85BB-F5A10E00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64</cp:revision>
  <cp:lastPrinted>2018-01-29T08:01:00Z</cp:lastPrinted>
  <dcterms:created xsi:type="dcterms:W3CDTF">2016-04-13T08:20:00Z</dcterms:created>
  <dcterms:modified xsi:type="dcterms:W3CDTF">2018-01-29T09:17:00Z</dcterms:modified>
</cp:coreProperties>
</file>