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98" w:rsidRPr="00BE1A12" w:rsidRDefault="00D75198" w:rsidP="00D75198">
      <w:pPr>
        <w:jc w:val="center"/>
      </w:pPr>
      <w:r>
        <w:rPr>
          <w:noProof/>
        </w:rPr>
        <w:drawing>
          <wp:inline distT="0" distB="0" distL="0" distR="0">
            <wp:extent cx="542290" cy="669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198" w:rsidRPr="00BE1A12" w:rsidRDefault="00D75198" w:rsidP="00D75198">
      <w:pPr>
        <w:pStyle w:val="1"/>
        <w:numPr>
          <w:ilvl w:val="0"/>
          <w:numId w:val="2"/>
        </w:numPr>
        <w:tabs>
          <w:tab w:val="left" w:pos="0"/>
        </w:tabs>
      </w:pPr>
      <w:r w:rsidRPr="00BE1A12">
        <w:t>АДМИНИСТРАЦИЯ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ГОРОДСКОГО ОКРУГА ВЕРХОТУРСКИЙ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  <w:r w:rsidRPr="00BE1A12">
        <w:t>П О С Т А Н О В Л Е Н И Е</w:t>
      </w:r>
    </w:p>
    <w:p w:rsidR="00D75198" w:rsidRPr="00BE1A12" w:rsidRDefault="00D75198" w:rsidP="00D75198">
      <w:pPr>
        <w:pStyle w:val="2"/>
        <w:numPr>
          <w:ilvl w:val="1"/>
          <w:numId w:val="2"/>
        </w:numPr>
        <w:tabs>
          <w:tab w:val="left" w:pos="0"/>
        </w:tabs>
      </w:pPr>
    </w:p>
    <w:p w:rsidR="00D75198" w:rsidRPr="009E39C7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  <w:rPr>
          <w:sz w:val="24"/>
        </w:rPr>
      </w:pPr>
      <w:r w:rsidRPr="009E39C7">
        <w:rPr>
          <w:sz w:val="24"/>
        </w:rPr>
        <w:t>от</w:t>
      </w:r>
      <w:r w:rsidR="009E39C7">
        <w:rPr>
          <w:sz w:val="24"/>
        </w:rPr>
        <w:t xml:space="preserve"> 13.10.2016г. </w:t>
      </w:r>
      <w:r w:rsidRPr="009E39C7">
        <w:rPr>
          <w:sz w:val="24"/>
        </w:rPr>
        <w:t>№</w:t>
      </w:r>
      <w:r w:rsidR="00646571" w:rsidRPr="009E39C7">
        <w:rPr>
          <w:sz w:val="24"/>
        </w:rPr>
        <w:t xml:space="preserve"> </w:t>
      </w:r>
      <w:r w:rsidR="009E39C7">
        <w:rPr>
          <w:sz w:val="24"/>
        </w:rPr>
        <w:t>855</w:t>
      </w:r>
      <w:r w:rsidR="003F79A8" w:rsidRPr="009E39C7">
        <w:rPr>
          <w:sz w:val="24"/>
        </w:rPr>
        <w:t xml:space="preserve"> </w:t>
      </w:r>
    </w:p>
    <w:p w:rsidR="00D75198" w:rsidRDefault="00D75198" w:rsidP="00D75198">
      <w:pPr>
        <w:pStyle w:val="2"/>
        <w:numPr>
          <w:ilvl w:val="1"/>
          <w:numId w:val="2"/>
        </w:numPr>
        <w:tabs>
          <w:tab w:val="left" w:pos="0"/>
        </w:tabs>
        <w:jc w:val="both"/>
      </w:pPr>
      <w:r w:rsidRPr="00D629E5">
        <w:rPr>
          <w:sz w:val="24"/>
        </w:rPr>
        <w:t xml:space="preserve">г. Верхотурье </w:t>
      </w:r>
      <w:r w:rsidRPr="00BE1A12">
        <w:t xml:space="preserve"> 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ind w:left="5220"/>
        <w:jc w:val="both"/>
      </w:pPr>
    </w:p>
    <w:p w:rsidR="0022456B" w:rsidRPr="000050AC" w:rsidRDefault="000050AC" w:rsidP="00D75198">
      <w:pPr>
        <w:pStyle w:val="2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rPr>
          <w:i/>
          <w:szCs w:val="28"/>
        </w:rPr>
      </w:pPr>
      <w:r w:rsidRPr="000050AC">
        <w:rPr>
          <w:i/>
          <w:szCs w:val="28"/>
        </w:rPr>
        <w:t xml:space="preserve">О внесении изменений в </w:t>
      </w:r>
      <w:r w:rsidR="00BF3567">
        <w:rPr>
          <w:i/>
          <w:szCs w:val="28"/>
        </w:rPr>
        <w:t xml:space="preserve">муниципальную </w:t>
      </w:r>
      <w:r w:rsidRPr="000050AC">
        <w:rPr>
          <w:i/>
          <w:szCs w:val="28"/>
        </w:rPr>
        <w:t>программу городского округа Верхотурский «Развитие  образования в  городском округе Верхотурский до 2020 года»</w:t>
      </w:r>
      <w:r w:rsidR="00BF3567">
        <w:rPr>
          <w:i/>
          <w:szCs w:val="28"/>
        </w:rPr>
        <w:t>,</w:t>
      </w:r>
      <w:r w:rsidRPr="000050AC">
        <w:rPr>
          <w:i/>
          <w:szCs w:val="28"/>
        </w:rPr>
        <w:t xml:space="preserve"> утвержденную постановлением Администрации городского округа Верхотурский от  13.11.2013г. № 1004 «Об утверждении муниципальной </w:t>
      </w:r>
      <w:r w:rsidR="0022456B" w:rsidRPr="000050AC">
        <w:rPr>
          <w:i/>
          <w:szCs w:val="28"/>
        </w:rPr>
        <w:t xml:space="preserve">программы  </w:t>
      </w:r>
      <w:r w:rsidRPr="000050AC">
        <w:rPr>
          <w:i/>
          <w:szCs w:val="28"/>
        </w:rPr>
        <w:t>городского округа Верхотурский «Развитие</w:t>
      </w:r>
      <w:r w:rsidR="0022456B" w:rsidRPr="000050AC">
        <w:rPr>
          <w:i/>
          <w:szCs w:val="28"/>
        </w:rPr>
        <w:t xml:space="preserve"> образования в городском округе </w:t>
      </w:r>
      <w:r w:rsidR="00D75198" w:rsidRPr="000050AC">
        <w:rPr>
          <w:i/>
          <w:szCs w:val="28"/>
        </w:rPr>
        <w:t>В</w:t>
      </w:r>
      <w:r w:rsidRPr="000050AC">
        <w:rPr>
          <w:i/>
          <w:szCs w:val="28"/>
        </w:rPr>
        <w:t>ерхотурский</w:t>
      </w:r>
      <w:r w:rsidR="0022456B" w:rsidRPr="000050AC">
        <w:rPr>
          <w:i/>
          <w:szCs w:val="28"/>
        </w:rPr>
        <w:t xml:space="preserve"> до 2020 года»</w:t>
      </w: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D57B3B" w:rsidRDefault="0022456B" w:rsidP="0022456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2456B" w:rsidRPr="00E66C55" w:rsidRDefault="0022456B" w:rsidP="00881882">
      <w:pPr>
        <w:spacing w:line="276" w:lineRule="auto"/>
        <w:ind w:firstLine="709"/>
        <w:jc w:val="both"/>
        <w:rPr>
          <w:spacing w:val="-4"/>
        </w:rPr>
      </w:pPr>
      <w:r w:rsidRPr="00D57B3B">
        <w:t xml:space="preserve">В соответствии с постановлением Правительства Свердловской области </w:t>
      </w:r>
      <w:r>
        <w:t xml:space="preserve"> </w:t>
      </w:r>
      <w:r w:rsidRPr="00D57B3B">
        <w:t>от 13.08.2013</w:t>
      </w:r>
      <w:r w:rsidR="006C3BFD">
        <w:t>г.</w:t>
      </w:r>
      <w:r w:rsidRPr="00D57B3B">
        <w:t xml:space="preserve"> № 1009-ПП «Об утверждении Порядка формирования и реализации государственных программ Свердловской области и внесении изменений в постановление Правительства Свердловской области от 17.09.2010</w:t>
      </w:r>
      <w:r w:rsidR="006C3BFD">
        <w:t>г.</w:t>
      </w:r>
      <w:r w:rsidRPr="00D57B3B">
        <w:t xml:space="preserve"> № 1347-ПП «Об утверждении Порядка разработки и реализации областных целевых программ»</w:t>
      </w:r>
      <w:r>
        <w:t>,</w:t>
      </w:r>
      <w:r w:rsidR="00BF3567" w:rsidRPr="00BF3567">
        <w:t xml:space="preserve"> </w:t>
      </w:r>
      <w:r w:rsidR="006F12C6">
        <w:t>Законом</w:t>
      </w:r>
      <w:r w:rsidR="00695569">
        <w:t xml:space="preserve"> Свердловской области от 03.12.2015г. №138-ОЗ «Об областном бюджете на 2016 год»,</w:t>
      </w:r>
      <w:r w:rsidR="00EC7BDF">
        <w:t xml:space="preserve"> постановлением Администрации городского округа Верхотурский от 18.10.2013г. №907 «Об утверждении порядка формирования и реализации муниципальных программ городского округа Верхотурский»,</w:t>
      </w:r>
      <w:r w:rsidR="00695569">
        <w:t xml:space="preserve"> </w:t>
      </w:r>
      <w:r w:rsidR="00D46E22">
        <w:t>решени</w:t>
      </w:r>
      <w:r w:rsidR="006F12C6">
        <w:t>ем</w:t>
      </w:r>
      <w:r w:rsidR="00D46E22">
        <w:t xml:space="preserve"> Думы городского округа Верхотурский от </w:t>
      </w:r>
      <w:r w:rsidR="00514433">
        <w:t>06.09</w:t>
      </w:r>
      <w:r w:rsidR="00D46E22">
        <w:t>.201</w:t>
      </w:r>
      <w:r w:rsidR="002B7F82">
        <w:t>6</w:t>
      </w:r>
      <w:r w:rsidR="00D46E22">
        <w:t xml:space="preserve">г. № </w:t>
      </w:r>
      <w:r w:rsidR="00514433">
        <w:t>44</w:t>
      </w:r>
      <w:r w:rsidR="00D46E22">
        <w:t xml:space="preserve"> </w:t>
      </w:r>
      <w:r w:rsidR="006E3519">
        <w:t xml:space="preserve"> и от 28.09.2016г. №46 </w:t>
      </w:r>
      <w:r w:rsidR="00D46E22" w:rsidRPr="00BC116C">
        <w:rPr>
          <w:bCs/>
        </w:rPr>
        <w:t>«О внесении изменений в Решение Думы</w:t>
      </w:r>
      <w:r w:rsidR="00D46E22">
        <w:rPr>
          <w:bCs/>
        </w:rPr>
        <w:t xml:space="preserve"> </w:t>
      </w:r>
      <w:r w:rsidR="00D46E22" w:rsidRPr="00BC116C">
        <w:rPr>
          <w:bCs/>
        </w:rPr>
        <w:t xml:space="preserve">городского округа Верхотурский </w:t>
      </w:r>
      <w:r w:rsidR="002B7F82">
        <w:t>от 11.12.2015г. № 33 «О бюджете городского округа Верхотурский</w:t>
      </w:r>
      <w:r w:rsidR="006F12C6">
        <w:t xml:space="preserve"> </w:t>
      </w:r>
      <w:r w:rsidR="002B7F82">
        <w:t>на 2016 год»</w:t>
      </w:r>
      <w:r w:rsidR="00D46E22">
        <w:t>,</w:t>
      </w:r>
      <w:r w:rsidR="00D46E22">
        <w:rPr>
          <w:b/>
          <w:bCs/>
          <w:sz w:val="26"/>
          <w:szCs w:val="26"/>
        </w:rPr>
        <w:t xml:space="preserve"> </w:t>
      </w:r>
      <w:r w:rsidRPr="00E66C55">
        <w:t>руководствуясь статьей 26 Устава</w:t>
      </w:r>
      <w:r w:rsidR="00CF0E7A">
        <w:t xml:space="preserve"> городского округа Верхотурский</w:t>
      </w:r>
    </w:p>
    <w:p w:rsidR="0022456B" w:rsidRPr="00D57B3B" w:rsidRDefault="0022456B" w:rsidP="00881882">
      <w:pPr>
        <w:tabs>
          <w:tab w:val="left" w:pos="851"/>
          <w:tab w:val="left" w:pos="1134"/>
          <w:tab w:val="center" w:pos="4818"/>
          <w:tab w:val="right" w:pos="9637"/>
        </w:tabs>
        <w:spacing w:line="276" w:lineRule="auto"/>
        <w:jc w:val="both"/>
      </w:pPr>
      <w:r w:rsidRPr="00E66C55">
        <w:t>ПОСТАНОВЛЯЮ:</w:t>
      </w:r>
    </w:p>
    <w:p w:rsidR="000050AC" w:rsidRDefault="000050AC" w:rsidP="00881882">
      <w:pPr>
        <w:widowControl w:val="0"/>
        <w:numPr>
          <w:ilvl w:val="0"/>
          <w:numId w:val="1"/>
        </w:numPr>
        <w:tabs>
          <w:tab w:val="num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В</w:t>
      </w:r>
      <w:r w:rsidRPr="000050AC">
        <w:t>нес</w:t>
      </w:r>
      <w:r>
        <w:t>ти</w:t>
      </w:r>
      <w:r w:rsidRPr="000050AC">
        <w:t xml:space="preserve"> в </w:t>
      </w:r>
      <w:r w:rsidR="00BF3567">
        <w:t xml:space="preserve">муниципальную </w:t>
      </w:r>
      <w:r w:rsidRPr="000050AC">
        <w:t>программу городского округа Верхотурский «Развитие  образования в городском округе Верхотурский до 2020 года»</w:t>
      </w:r>
      <w:r w:rsidR="00BF3567">
        <w:t>,</w:t>
      </w:r>
      <w:r w:rsidRPr="000050AC">
        <w:t xml:space="preserve"> утвержденную постановлением Администрации городского округа Верхотурский от  13.11.2013г. № 1004 «Об утверждении муниципальной программы  городского округа Верхотурский «Развитие образования в городском округе Верхотурский до 2020 года»</w:t>
      </w:r>
      <w:r w:rsidR="006E3519">
        <w:t xml:space="preserve"> (с внес</w:t>
      </w:r>
      <w:r w:rsidR="00EB4AD9">
        <w:t>енными</w:t>
      </w:r>
      <w:r w:rsidR="006E3519">
        <w:t xml:space="preserve"> изменени</w:t>
      </w:r>
      <w:r w:rsidR="00EB4AD9">
        <w:t>ями</w:t>
      </w:r>
      <w:r w:rsidR="006E3519">
        <w:t xml:space="preserve"> Постановлением Администрации городского округа Верхотурский от 09.04.2014г. №277, от 08.05.2014г. №406, от 25.06.2014г. №584, от 08.09.2014г. </w:t>
      </w:r>
      <w:r w:rsidR="006E3519">
        <w:lastRenderedPageBreak/>
        <w:t>№856, от 29.01.2015г. №53, от 14.04.2015г. №375, от 09.06.2015г. №580, от 29.06.2015г. №643, от 06.08.2015г. №740, от 09.09.2015г. №854, от 12.11.2015г. №1009</w:t>
      </w:r>
      <w:r>
        <w:t xml:space="preserve">, </w:t>
      </w:r>
      <w:r w:rsidR="006E3519">
        <w:t>от 08.02.2016г. №88, от 14.04.2016г. №284, от 27.05.2016г. №429, от 26.07.2016г. №640</w:t>
      </w:r>
      <w:r w:rsidR="00EB4AD9">
        <w:t xml:space="preserve">), </w:t>
      </w:r>
      <w:r>
        <w:t>следующие изменения:</w:t>
      </w:r>
    </w:p>
    <w:p w:rsidR="00EB4AD9" w:rsidRDefault="00BE784B" w:rsidP="00E17027">
      <w:pPr>
        <w:pStyle w:val="a5"/>
        <w:widowControl w:val="0"/>
        <w:numPr>
          <w:ilvl w:val="0"/>
          <w:numId w:val="3"/>
        </w:numPr>
        <w:tabs>
          <w:tab w:val="num" w:pos="0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 w:rsidRPr="006F4C81">
        <w:t>раздел  паспорта  программы «Объемы</w:t>
      </w:r>
      <w:r w:rsidRPr="006F4C81">
        <w:rPr>
          <w:sz w:val="24"/>
          <w:szCs w:val="24"/>
        </w:rPr>
        <w:t xml:space="preserve"> </w:t>
      </w:r>
      <w:r w:rsidRPr="006F4C81">
        <w:t>финансирования муниципальной программы по годам реализации, тыс. рублей»  изложить в</w:t>
      </w:r>
      <w:r w:rsidR="00D43E65">
        <w:t xml:space="preserve"> новой редакции</w:t>
      </w:r>
      <w:r w:rsidR="00271A48">
        <w:t>:</w:t>
      </w:r>
    </w:p>
    <w:p w:rsidR="00271A48" w:rsidRPr="006F4C81" w:rsidRDefault="00D43E65" w:rsidP="00EB4AD9">
      <w:pPr>
        <w:pStyle w:val="a5"/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440"/>
      </w:tblGrid>
      <w:tr w:rsidR="00271A48" w:rsidRPr="00D31438" w:rsidTr="00A475F4">
        <w:tc>
          <w:tcPr>
            <w:tcW w:w="482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4440" w:type="dxa"/>
          </w:tcPr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 984 434,2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252 246,4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264 862,8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306 001,8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290 344,9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бюджет: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</w:t>
            </w:r>
            <w:r w:rsidR="00A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9A35BA">
              <w:rPr>
                <w:rFonts w:ascii="Times New Roman" w:hAnsi="Times New Roman" w:cs="Times New Roman"/>
                <w:sz w:val="24"/>
                <w:szCs w:val="24"/>
              </w:rPr>
              <w:t>1 243,</w:t>
            </w:r>
            <w:r w:rsidR="00A371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 037 016,6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128 814,6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136 311,2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173 440,4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149 626,7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бюджет: 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946 174,1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123 431,7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2015 год – </w:t>
            </w:r>
            <w:r w:rsidR="00D46E22">
              <w:rPr>
                <w:rFonts w:ascii="Times New Roman" w:hAnsi="Times New Roman" w:cs="Times New Roman"/>
                <w:sz w:val="24"/>
                <w:szCs w:val="24"/>
              </w:rPr>
              <w:t>127 308,2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2016 год – </w:t>
            </w:r>
            <w:r w:rsidR="00514433">
              <w:rPr>
                <w:rFonts w:ascii="Times New Roman" w:hAnsi="Times New Roman" w:cs="Times New Roman"/>
                <w:sz w:val="24"/>
                <w:szCs w:val="24"/>
              </w:rPr>
              <w:t>132 561,4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  <w:p w:rsidR="00271A48" w:rsidRPr="00D31438" w:rsidRDefault="00271A48" w:rsidP="00A475F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43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140 718,2</w:t>
            </w:r>
          </w:p>
        </w:tc>
      </w:tr>
    </w:tbl>
    <w:p w:rsidR="00BE784B" w:rsidRPr="006F4C81" w:rsidRDefault="00BE784B" w:rsidP="00271A48">
      <w:pPr>
        <w:widowControl w:val="0"/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</w:p>
    <w:p w:rsidR="00CD444A" w:rsidRDefault="00D43E65" w:rsidP="00D43E65">
      <w:pPr>
        <w:pStyle w:val="a5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>п</w:t>
      </w:r>
      <w:r w:rsidR="00CD444A">
        <w:t xml:space="preserve">риложение № 2 к муниципальной программе </w:t>
      </w:r>
      <w:r w:rsidR="00271A48">
        <w:t>«Объем расходов на выполнение Плана мероприятий</w:t>
      </w:r>
      <w:r w:rsidR="00CD444A" w:rsidRPr="000050AC">
        <w:t xml:space="preserve"> муниципальной программы  городского округа Верхотурский «Развитие образования в городском округе Верхотурский до </w:t>
      </w:r>
      <w:r w:rsidR="00CD444A" w:rsidRPr="000050AC">
        <w:lastRenderedPageBreak/>
        <w:t>2020 года»</w:t>
      </w:r>
      <w:r w:rsidR="00AB13EE">
        <w:t xml:space="preserve"> изложить в новой редакци</w:t>
      </w:r>
      <w:r w:rsidR="00271A48">
        <w:t>и в соответствии с приложением к настоящему постановлению</w:t>
      </w:r>
      <w:r w:rsidR="00AB13EE">
        <w:t>.</w:t>
      </w:r>
    </w:p>
    <w:p w:rsidR="00B424D9" w:rsidRPr="00D57B3B" w:rsidRDefault="00D43E65" w:rsidP="00D43E65">
      <w:pPr>
        <w:pStyle w:val="a5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8"/>
        <w:jc w:val="both"/>
      </w:pPr>
      <w:r>
        <w:t>О</w:t>
      </w:r>
      <w:r w:rsidRPr="00D57B3B">
        <w:t xml:space="preserve">публиковать </w:t>
      </w:r>
      <w:r>
        <w:t>н</w:t>
      </w:r>
      <w:r w:rsidR="00B424D9" w:rsidRPr="00D57B3B">
        <w:t xml:space="preserve">астоящее постановление в </w:t>
      </w:r>
      <w:r w:rsidR="00546728">
        <w:t>информационном бюллетене</w:t>
      </w:r>
      <w:r w:rsidR="00B424D9">
        <w:t xml:space="preserve"> «Верхотурская неделя</w:t>
      </w:r>
      <w:r w:rsidR="00B424D9" w:rsidRPr="00D57B3B">
        <w:t>»</w:t>
      </w:r>
      <w:r w:rsidR="00CD444A">
        <w:t xml:space="preserve"> и</w:t>
      </w:r>
      <w:r w:rsidR="00D95E4F">
        <w:t xml:space="preserve"> разместить</w:t>
      </w:r>
      <w:r w:rsidR="00CD444A">
        <w:t xml:space="preserve"> на официальном сайте городского округа Верхотурский</w:t>
      </w:r>
      <w:r w:rsidR="00B424D9" w:rsidRPr="00D57B3B">
        <w:t>.</w:t>
      </w:r>
    </w:p>
    <w:p w:rsidR="009339B2" w:rsidRPr="00D57B3B" w:rsidRDefault="009339B2" w:rsidP="009339B2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Контроль исполнения </w:t>
      </w:r>
      <w:r w:rsidRPr="00D57B3B">
        <w:t xml:space="preserve">настоящего постановления возложить на </w:t>
      </w:r>
      <w:r>
        <w:t>заместителя главы Администрации городского округа Верхотурский по социальным вопросам Бердникову</w:t>
      </w:r>
      <w:r w:rsidRPr="00203A95">
        <w:t xml:space="preserve"> </w:t>
      </w:r>
      <w:r>
        <w:t>Н.Ю.</w:t>
      </w:r>
    </w:p>
    <w:p w:rsidR="00B424D9" w:rsidRDefault="00B424D9" w:rsidP="00E17027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B424D9" w:rsidRPr="002F4805" w:rsidRDefault="00292AC3" w:rsidP="00E17027">
      <w:pPr>
        <w:spacing w:line="276" w:lineRule="auto"/>
        <w:jc w:val="both"/>
      </w:pPr>
      <w:r>
        <w:t>Г</w:t>
      </w:r>
      <w:r w:rsidR="00B424D9" w:rsidRPr="009C2673">
        <w:t>лав</w:t>
      </w:r>
      <w:r>
        <w:t>а</w:t>
      </w:r>
      <w:r w:rsidR="00B424D9" w:rsidRPr="009C2673">
        <w:t xml:space="preserve"> </w:t>
      </w:r>
      <w:r w:rsidR="00B424D9" w:rsidRPr="002F4805">
        <w:t>Администрации</w:t>
      </w:r>
    </w:p>
    <w:p w:rsidR="00B424D9" w:rsidRDefault="00B424D9" w:rsidP="00D43E65">
      <w:pPr>
        <w:spacing w:line="276" w:lineRule="auto"/>
        <w:jc w:val="both"/>
      </w:pPr>
      <w:r w:rsidRPr="002F4805">
        <w:t>городского округа</w:t>
      </w:r>
      <w:r w:rsidR="00D43E65" w:rsidRPr="00D43E65">
        <w:t xml:space="preserve"> </w:t>
      </w:r>
      <w:r w:rsidR="00D43E65" w:rsidRPr="002F4805">
        <w:t>Верхотурский</w:t>
      </w:r>
      <w:r w:rsidR="00D43E65">
        <w:tab/>
      </w:r>
      <w:r>
        <w:tab/>
      </w:r>
      <w:r>
        <w:tab/>
      </w:r>
      <w:r>
        <w:tab/>
      </w:r>
      <w:r w:rsidR="009E39C7">
        <w:t xml:space="preserve">                       </w:t>
      </w:r>
      <w:r w:rsidR="00D46E22">
        <w:t>В.В.</w:t>
      </w:r>
      <w:r w:rsidR="009E39C7">
        <w:t xml:space="preserve"> </w:t>
      </w:r>
      <w:r w:rsidR="00D46E22">
        <w:t>Сизиков</w:t>
      </w:r>
    </w:p>
    <w:p w:rsidR="00B424D9" w:rsidRDefault="00B424D9" w:rsidP="00B5578B">
      <w:pPr>
        <w:autoSpaceDE w:val="0"/>
        <w:autoSpaceDN w:val="0"/>
        <w:adjustRightInd w:val="0"/>
        <w:jc w:val="center"/>
        <w:sectPr w:rsidR="00B424D9" w:rsidSect="0088188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614" w:type="dxa"/>
        <w:tblLook w:val="04A0" w:firstRow="1" w:lastRow="0" w:firstColumn="1" w:lastColumn="0" w:noHBand="0" w:noVBand="1"/>
      </w:tblPr>
      <w:tblGrid>
        <w:gridCol w:w="774"/>
        <w:gridCol w:w="3111"/>
        <w:gridCol w:w="1166"/>
        <w:gridCol w:w="1066"/>
        <w:gridCol w:w="1066"/>
        <w:gridCol w:w="1066"/>
        <w:gridCol w:w="1066"/>
        <w:gridCol w:w="1066"/>
        <w:gridCol w:w="1066"/>
        <w:gridCol w:w="1066"/>
        <w:gridCol w:w="2101"/>
      </w:tblGrid>
      <w:tr w:rsidR="009E39C7" w:rsidRPr="00C6048F" w:rsidTr="00DC1F79">
        <w:trPr>
          <w:trHeight w:val="300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4"/>
                <w:szCs w:val="24"/>
              </w:rPr>
            </w:pPr>
            <w:bookmarkStart w:id="0" w:name="RANGE!A1:AH288"/>
            <w:bookmarkEnd w:id="0"/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</w:rPr>
            </w:pPr>
            <w:r w:rsidRPr="00C6048F">
              <w:rPr>
                <w:color w:val="000000"/>
              </w:rPr>
              <w:t>Приложение 2</w:t>
            </w:r>
          </w:p>
        </w:tc>
      </w:tr>
      <w:tr w:rsidR="009E39C7" w:rsidRPr="00C6048F" w:rsidTr="00DC1F79">
        <w:trPr>
          <w:trHeight w:val="315"/>
        </w:trPr>
        <w:tc>
          <w:tcPr>
            <w:tcW w:w="146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Объем расходов  на  выполнение Плана мероприятий муниципальной  программы городского округа Верхотурский</w:t>
            </w:r>
          </w:p>
        </w:tc>
      </w:tr>
      <w:tr w:rsidR="009E39C7" w:rsidRPr="00C6048F" w:rsidTr="00DC1F79">
        <w:trPr>
          <w:trHeight w:val="315"/>
        </w:trPr>
        <w:tc>
          <w:tcPr>
            <w:tcW w:w="146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«Развитие образования в городском  округе Верхотурский до 2020 года»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1515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8628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тыс. рублей 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 xml:space="preserve">Номер строки  задач, целевых </w:t>
            </w:r>
            <w:proofErr w:type="spellStart"/>
            <w:proofErr w:type="gramStart"/>
            <w:r w:rsidRPr="00C6048F">
              <w:rPr>
                <w:b/>
                <w:bCs/>
                <w:color w:val="000000"/>
                <w:sz w:val="24"/>
                <w:szCs w:val="24"/>
              </w:rPr>
              <w:t>показате</w:t>
            </w:r>
            <w:proofErr w:type="spellEnd"/>
            <w:r w:rsidRPr="00C6048F">
              <w:rPr>
                <w:b/>
                <w:bCs/>
                <w:color w:val="000000"/>
                <w:sz w:val="24"/>
                <w:szCs w:val="24"/>
              </w:rPr>
              <w:t>-лей</w:t>
            </w:r>
            <w:proofErr w:type="gramEnd"/>
            <w:r w:rsidRPr="00C6048F"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</w:p>
        </w:tc>
      </w:tr>
      <w:tr w:rsidR="009E39C7" w:rsidRPr="00C6048F" w:rsidTr="00DC1F79">
        <w:trPr>
          <w:trHeight w:val="139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048F">
              <w:rPr>
                <w:b/>
                <w:bCs/>
                <w:color w:val="000000"/>
                <w:sz w:val="24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 xml:space="preserve">на </w:t>
            </w:r>
            <w:proofErr w:type="spellStart"/>
            <w:proofErr w:type="gramStart"/>
            <w:r w:rsidRPr="00C6048F">
              <w:rPr>
                <w:b/>
                <w:bCs/>
                <w:color w:val="000000"/>
                <w:sz w:val="24"/>
                <w:szCs w:val="24"/>
              </w:rPr>
              <w:t>достиже-ние</w:t>
            </w:r>
            <w:proofErr w:type="spellEnd"/>
            <w:proofErr w:type="gramEnd"/>
            <w:r w:rsidRPr="00C6048F">
              <w:rPr>
                <w:b/>
                <w:bCs/>
                <w:color w:val="000000"/>
                <w:sz w:val="24"/>
                <w:szCs w:val="24"/>
              </w:rPr>
              <w:t xml:space="preserve"> которых </w:t>
            </w:r>
            <w:proofErr w:type="spellStart"/>
            <w:r w:rsidRPr="00C6048F">
              <w:rPr>
                <w:b/>
                <w:bCs/>
                <w:color w:val="000000"/>
                <w:sz w:val="24"/>
                <w:szCs w:val="24"/>
              </w:rPr>
              <w:t>направле-ны</w:t>
            </w:r>
            <w:proofErr w:type="spellEnd"/>
            <w:r w:rsidRPr="00C6048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E39C7" w:rsidRPr="00C6048F" w:rsidTr="00DC1F79">
        <w:trPr>
          <w:trHeight w:val="43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39C7" w:rsidRPr="00C6048F" w:rsidRDefault="009E39C7" w:rsidP="00DC1F79">
            <w:pPr>
              <w:rPr>
                <w:rFonts w:ascii="Calibri" w:hAnsi="Calibri"/>
                <w:color w:val="000000"/>
              </w:rPr>
            </w:pPr>
            <w:r w:rsidRPr="00C6048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мероприя-тия</w:t>
            </w:r>
            <w:proofErr w:type="spellEnd"/>
            <w:proofErr w:type="gramEnd"/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E39C7" w:rsidRPr="00C6048F" w:rsidRDefault="009E39C7" w:rsidP="00DC1F79">
            <w:pPr>
              <w:rPr>
                <w:rFonts w:ascii="Calibri" w:hAnsi="Calibri"/>
                <w:color w:val="000000"/>
              </w:rPr>
            </w:pPr>
            <w:r w:rsidRPr="00C6048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28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39C7" w:rsidRPr="00C6048F" w:rsidRDefault="009E39C7" w:rsidP="00DC1F79">
            <w:pPr>
              <w:rPr>
                <w:rFonts w:ascii="Calibri" w:hAnsi="Calibri"/>
                <w:color w:val="000000"/>
              </w:rPr>
            </w:pPr>
            <w:r w:rsidRPr="00C6048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3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2014г.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2015г.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1"/>
            <w:r w:rsidRPr="00C6048F">
              <w:rPr>
                <w:color w:val="000000"/>
                <w:sz w:val="24"/>
                <w:szCs w:val="24"/>
              </w:rPr>
              <w:t>1</w:t>
            </w:r>
            <w:bookmarkEnd w:id="1"/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11</w:t>
            </w:r>
          </w:p>
        </w:tc>
      </w:tr>
      <w:tr w:rsidR="009E39C7" w:rsidRPr="00C6048F" w:rsidTr="00DC1F79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1984434,20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252246,40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264862,80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306001,80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290344,90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290344,90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290344,90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290344,90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1243,40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1037016,60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128814,60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136311,20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173440,40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149626,70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149626,70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149626,70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149626,70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571484,60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67727,50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73469,60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100153,90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82533,40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82533,40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82533,40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82533,40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946174,10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123431,70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127308,20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132561,40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140718,20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140718,20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140718,20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140718,20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в том числе субсидии  бюджетным и автономным учреждениям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380834,30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43234,20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47914,50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57795,20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57972,60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57972,60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57972,60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57972,60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8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Подпрограмма 1 «Развитие системы дошкольного образования  в городском округе Верхотурский до 2020 года»</w:t>
            </w:r>
          </w:p>
        </w:tc>
      </w:tr>
      <w:tr w:rsidR="009E39C7" w:rsidRPr="00C6048F" w:rsidTr="00DC1F79">
        <w:trPr>
          <w:trHeight w:val="121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504435,40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56756,50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63142,90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87048,80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74371,80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74371,80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74371,80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74371,80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249837,90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27439,00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31079,00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51707,90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34903,00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238247,20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26199,80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29535,60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49502,60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33252,30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33252,30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33252,30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33252,30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254597,50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29317,50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32063,90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35340,90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236833,00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27010,40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28384,90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33217,70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44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C6048F">
              <w:rPr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общедоступного и бесплатного дошкольного  образования в муниципальных дошкольных </w:t>
            </w:r>
            <w:proofErr w:type="spellStart"/>
            <w:r w:rsidRPr="00C6048F">
              <w:rPr>
                <w:color w:val="000000"/>
                <w:sz w:val="24"/>
                <w:szCs w:val="24"/>
              </w:rPr>
              <w:t>учреждениях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,в</w:t>
            </w:r>
            <w:proofErr w:type="spellEnd"/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части финансирования расходов на оплату труда работников  </w:t>
            </w:r>
            <w:proofErr w:type="spellStart"/>
            <w:r w:rsidRPr="00C6048F">
              <w:rPr>
                <w:color w:val="000000"/>
                <w:sz w:val="24"/>
                <w:szCs w:val="24"/>
              </w:rPr>
              <w:t>ДОУвсего</w:t>
            </w:r>
            <w:proofErr w:type="spellEnd"/>
            <w:r w:rsidRPr="00C6048F">
              <w:rPr>
                <w:color w:val="000000"/>
                <w:sz w:val="24"/>
                <w:szCs w:val="24"/>
              </w:rPr>
              <w:t>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245024,70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3,4,5,6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245024,70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26875,00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30332,00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51020,90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34199,20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233746,50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25653,60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28969,80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48838,70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32571,10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32571,10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32571,10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32571,10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51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C6048F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Обеспечение государственных  гарантий прав граждан на получение  общедоступного и бесплатного дошкольного  образования в муниципальных дошкольных учреждениях в части финансирования расходов на приобретение учебников и учебных пособий, средств обучения, игр, игрушек в муниципальных ДОУ, всего, из них:</w:t>
            </w:r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4813,20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3,4,5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4813,20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747,00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687,00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703,80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4500,70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546,20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565,80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663,90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681,20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681,20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681,20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681,20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4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C6048F">
              <w:rPr>
                <w:color w:val="000000"/>
                <w:sz w:val="24"/>
                <w:szCs w:val="24"/>
              </w:rPr>
              <w:t>.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249797,10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32711,50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3,4,5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249797,10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27745,20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31465,20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32711,50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39468,80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232250,70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25438,20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27786,20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30806,30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37055,00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7,8</w:t>
            </w:r>
          </w:p>
        </w:tc>
      </w:tr>
      <w:tr w:rsidR="009E39C7" w:rsidRPr="00C6048F" w:rsidTr="00DC1F79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Повышение квалификации работников муниципальных дошкольных 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4513,40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2342,40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9,10,11</w:t>
            </w:r>
          </w:p>
        </w:tc>
      </w:tr>
      <w:tr w:rsidR="009E39C7" w:rsidRPr="00C6048F" w:rsidTr="00DC1F79">
        <w:trPr>
          <w:trHeight w:val="22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дошкольных образовательных учреждений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4513,40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2342,40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4513,40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1572,30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598,70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2342,40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6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12,13</w:t>
            </w:r>
          </w:p>
        </w:tc>
      </w:tr>
      <w:tr w:rsidR="009E39C7" w:rsidRPr="00C6048F" w:rsidTr="00DC1F79">
        <w:trPr>
          <w:trHeight w:val="23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Развитие сети муниципальных дошкольных образовательных учреждений (строительство, реконструкция зданий, создание дополнительных мест),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gramStart"/>
            <w:r w:rsidRPr="00C6048F">
              <w:rPr>
                <w:b/>
                <w:bCs/>
                <w:color w:val="000000"/>
                <w:sz w:val="24"/>
                <w:szCs w:val="24"/>
              </w:rPr>
              <w:t>7</w:t>
            </w:r>
            <w:proofErr w:type="gramEnd"/>
            <w:r w:rsidRPr="00C6048F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6048F">
              <w:rPr>
                <w:color w:val="000000"/>
                <w:sz w:val="24"/>
                <w:szCs w:val="24"/>
              </w:rPr>
              <w:t>Обеспечение мероприятий по энергосбережению в муниципальных дошкольных 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12,13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218,00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218,00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93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Создание в дошкольных образовательных организациях условий для получения детьми-инвалидами качественного образования,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38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Подпрограмма 2 «Развитие системы общего образования в городском округе Верхотурский до 2020 года»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1241296,0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166098,6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169098,9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176169,7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182482,2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182482,2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182482,2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182482,2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1243,4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751862,8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95863,0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100292,8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114751,0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110239,0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110239,0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110239,0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110239,0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310507,30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38460,9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40874,1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47277,9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45973,6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45973,6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45973,6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45973,6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488189,7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70235,5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67562,7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61418,7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72243,2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72243,2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72243,2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72243,2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164512,2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23828,5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22091,8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20187,9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24601,0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24601,0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24601,0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24601,0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48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C6048F">
              <w:rPr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оплату труда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698992,4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106892,0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16,17,18,19,20,22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698992,4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87216,0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92516,0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106892,0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103092,1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282033,5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34493,1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36897,6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43043,6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41899,8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41899,8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41899,8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41899,8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403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C6048F">
              <w:rPr>
                <w:color w:val="000000"/>
                <w:sz w:val="24"/>
                <w:szCs w:val="24"/>
              </w:rPr>
              <w:t xml:space="preserve"> Обеспечение государственных  гарантий прав граждан на получение  общего образования в части финансирования расходов на приобретение учебников и учебных пособий, средств обучения, игр, игрушек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14425,60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16,17,18,19,20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14425,60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1810,00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1903,00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2133,00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2144,90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7784,50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973,00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1020,10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1138,60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1163,20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1163,20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1163,20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1163,20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9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C6048F">
              <w:rPr>
                <w:color w:val="000000"/>
                <w:sz w:val="24"/>
                <w:szCs w:val="24"/>
              </w:rPr>
              <w:t>. Организация предоставления общего образования и создание условий для содержания детей в муниципальных общеобразовательных 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467251,60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57820,90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16,17,18,19,20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467251,60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64073,70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64775,00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57820,90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70145,50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ДОУ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155668,70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21242,70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21785,70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19244,30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23349,00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23349,00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23349,00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23349,00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24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4.</w:t>
            </w:r>
            <w:r w:rsidRPr="00C6048F">
              <w:rPr>
                <w:color w:val="000000"/>
                <w:sz w:val="24"/>
                <w:szCs w:val="24"/>
              </w:rPr>
              <w:t xml:space="preserve"> Осуществление мероприятий по организации питания в муниципальных общеобразовательных учреждениях,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35283,00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25,26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35283,00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4835,00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4714,00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5726,00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5002,00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20084,60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2689,30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2657,20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3095,70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2910,60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2910,60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4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C6048F">
              <w:rPr>
                <w:color w:val="000000"/>
                <w:sz w:val="24"/>
                <w:szCs w:val="24"/>
              </w:rPr>
              <w:t xml:space="preserve">. Обеспечение мероприятий по организации подвоза  обучающихся в муниципальные общеобразовательные учреждения в том числе приобретение и (или) замена автобусов, оснащение аппаратурой спутниковой навигации ГЛОНАСС, </w:t>
            </w:r>
            <w:proofErr w:type="spellStart"/>
            <w:r w:rsidRPr="00C6048F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C6048F">
              <w:rPr>
                <w:color w:val="000000"/>
                <w:sz w:val="24"/>
                <w:szCs w:val="24"/>
              </w:rPr>
              <w:t xml:space="preserve"> используемого парка автобусов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8648,50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2233,70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1368,60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16,21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7898,50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1483,70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1368,60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2154,60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C6048F">
              <w:rPr>
                <w:color w:val="000000"/>
                <w:sz w:val="24"/>
                <w:szCs w:val="24"/>
              </w:rPr>
              <w:t>.</w:t>
            </w:r>
            <w:r w:rsidRPr="00C6048F">
              <w:rPr>
                <w:b/>
                <w:bCs/>
                <w:color w:val="000000"/>
                <w:sz w:val="24"/>
                <w:szCs w:val="24"/>
              </w:rPr>
              <w:t>1.</w:t>
            </w:r>
            <w:r w:rsidRPr="00C6048F">
              <w:rPr>
                <w:color w:val="000000"/>
                <w:sz w:val="24"/>
                <w:szCs w:val="24"/>
              </w:rPr>
              <w:t xml:space="preserve"> Обеспечение мероприятий по организации подвоза  обучающихся в муниципальные общеобразовательные учреждения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7168,00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1368,60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16,21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7168,00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753,20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993,80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1368,60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1013,10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2154,60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236,90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8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5.2</w:t>
            </w:r>
            <w:r w:rsidRPr="00C6048F">
              <w:rPr>
                <w:color w:val="000000"/>
                <w:sz w:val="24"/>
                <w:szCs w:val="24"/>
              </w:rPr>
              <w:t xml:space="preserve">. приобретение и (или) замена автобусов для </w:t>
            </w:r>
            <w:proofErr w:type="spellStart"/>
            <w:r w:rsidRPr="00C6048F">
              <w:rPr>
                <w:color w:val="000000"/>
                <w:sz w:val="24"/>
                <w:szCs w:val="24"/>
              </w:rPr>
              <w:t>подвозаобучающихся</w:t>
            </w:r>
            <w:proofErr w:type="spellEnd"/>
            <w:r w:rsidRPr="00C6048F">
              <w:rPr>
                <w:color w:val="000000"/>
                <w:sz w:val="24"/>
                <w:szCs w:val="24"/>
              </w:rPr>
              <w:t xml:space="preserve"> в муниципальные общеобразовательные учреждения, оснащение аппаратурой спутниковой навигации ГЛОНАСС, </w:t>
            </w:r>
            <w:proofErr w:type="spellStart"/>
            <w:r w:rsidRPr="00C6048F">
              <w:rPr>
                <w:color w:val="000000"/>
                <w:sz w:val="24"/>
                <w:szCs w:val="24"/>
              </w:rPr>
              <w:t>тахографами</w:t>
            </w:r>
            <w:proofErr w:type="spellEnd"/>
            <w:r w:rsidRPr="00C6048F">
              <w:rPr>
                <w:color w:val="000000"/>
                <w:sz w:val="24"/>
                <w:szCs w:val="24"/>
              </w:rPr>
              <w:t xml:space="preserve"> используемого парка автобусов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1480,50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16,21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730,50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6.</w:t>
            </w:r>
            <w:r w:rsidRPr="00C6048F">
              <w:rPr>
                <w:color w:val="000000"/>
                <w:sz w:val="24"/>
                <w:szCs w:val="24"/>
              </w:rPr>
              <w:t xml:space="preserve"> Организация и проведение  государственной итоговой аттестации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 xml:space="preserve">  ,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16,17,27,28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7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16,17,29,30</w:t>
            </w:r>
          </w:p>
        </w:tc>
      </w:tr>
      <w:tr w:rsidR="009E39C7" w:rsidRPr="00C6048F" w:rsidTr="00DC1F79">
        <w:trPr>
          <w:trHeight w:val="136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Повышение квалификации работников муниципальных общеобразовательных учреждений,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8.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14394,30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5930,10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1896,60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2229,20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16,24,31,32,33</w:t>
            </w:r>
          </w:p>
        </w:tc>
      </w:tr>
      <w:tr w:rsidR="009E39C7" w:rsidRPr="00C6048F" w:rsidTr="00DC1F79">
        <w:trPr>
          <w:trHeight w:val="204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 муниципальных общеобразовательных учреждений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12794,50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4678,10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1548,80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2229,20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6688,90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2286,40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625,30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8.1.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6461,20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3420,50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811,50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2229,20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16,24,31,32,33</w:t>
            </w:r>
          </w:p>
        </w:tc>
      </w:tr>
      <w:tr w:rsidR="009E39C7" w:rsidRPr="00C6048F" w:rsidTr="00DC1F79">
        <w:trPr>
          <w:trHeight w:val="177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Капитальный ремонт зданий и помещений муниципальных общеобразовательных учреждений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6461,20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3420,50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811,50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2229,20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2675,40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1980,90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625,30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8.2.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7933,10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2509,60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1085,10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16,24,31,32,33</w:t>
            </w:r>
          </w:p>
        </w:tc>
      </w:tr>
      <w:tr w:rsidR="009E39C7" w:rsidRPr="00C6048F" w:rsidTr="00DC1F79">
        <w:trPr>
          <w:trHeight w:val="351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Капитальный </w:t>
            </w:r>
            <w:proofErr w:type="spellStart"/>
            <w:r w:rsidRPr="00C6048F">
              <w:rPr>
                <w:color w:val="000000"/>
                <w:sz w:val="24"/>
                <w:szCs w:val="24"/>
              </w:rPr>
              <w:t>ремонт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>риведение</w:t>
            </w:r>
            <w:proofErr w:type="spellEnd"/>
            <w:r w:rsidRPr="00C6048F">
              <w:rPr>
                <w:color w:val="000000"/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помещений, в которых размещаются  муниципальные общеобразовательные учреждения ,всего,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1599,80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1252,00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6333,30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1257,60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737,30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1084,60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4013,50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305,50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927,00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9</w:t>
            </w:r>
            <w:r w:rsidRPr="00C6048F">
              <w:rPr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общеобразовательных учреждениях,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34,35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10.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1212,60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31,32</w:t>
            </w:r>
          </w:p>
        </w:tc>
      </w:tr>
      <w:tr w:rsidR="009E39C7" w:rsidRPr="00C6048F" w:rsidTr="00DC1F79">
        <w:trPr>
          <w:trHeight w:val="232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Создание в общеобразовательных организациях, расположенных в сельской местности, условий для занятия физической культурой и спортом:                    </w:t>
            </w:r>
            <w:r w:rsidRPr="00C6048F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14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6048F">
              <w:rPr>
                <w:i/>
                <w:iCs/>
                <w:color w:val="000000"/>
                <w:sz w:val="24"/>
                <w:szCs w:val="24"/>
              </w:rPr>
              <w:t>из них на проведение капитального ремонта спортивных залов:                       всего,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1508,30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1508,30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545,40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512,80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154,40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11.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1087,90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48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Создание условий для инклюзивного обучения детей-инвалидов в 2015 году,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698,00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299,20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38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Подпрограмма 3 «Развитие системы дополнительного образования в городском округе Верхотурский до 2020 года»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131 738,7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14 509,7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22 136,6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131 608,7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22 073,2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131 608,7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14 443,1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17 940,4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22 073,2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19 288,0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29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C6048F">
              <w:rPr>
                <w:color w:val="000000"/>
                <w:sz w:val="24"/>
                <w:szCs w:val="24"/>
              </w:rPr>
              <w:t>. Организация предоставления дополнительного образования детей в  муниципальных учреждениях дополнительного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126 989,9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19 373,0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38,39,40,41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122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126 989,9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19 373,0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126 989,9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13 583,7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17 132,4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19 373,0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19 225,2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42,43</w:t>
            </w:r>
          </w:p>
        </w:tc>
      </w:tr>
      <w:tr w:rsidR="009E39C7" w:rsidRPr="00C6048F" w:rsidTr="00DC1F79">
        <w:trPr>
          <w:trHeight w:val="190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Повышение квалификации работников муниципальных  учреждений дополнительного образования,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3</w:t>
            </w:r>
            <w:r w:rsidRPr="00C6048F">
              <w:rPr>
                <w:color w:val="000000"/>
                <w:sz w:val="24"/>
                <w:szCs w:val="24"/>
              </w:rPr>
              <w:t xml:space="preserve"> Организация и проведение муниципальных  мероприятий,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62,8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38,41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421,2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62,8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4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4 279,9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830,3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2 698,6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44,45</w:t>
            </w:r>
          </w:p>
        </w:tc>
      </w:tr>
      <w:tr w:rsidR="009E39C7" w:rsidRPr="00C6048F" w:rsidTr="00DC1F79">
        <w:trPr>
          <w:trHeight w:val="222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Обеспечение мероприятий по укреплению и развитию материально-технической базы муниципальных  учреждений дополнительного образования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>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4 149,9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2 635,2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4 149,9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763,7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2 635,2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22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5</w:t>
            </w:r>
            <w:r w:rsidRPr="00C6048F">
              <w:rPr>
                <w:color w:val="000000"/>
                <w:sz w:val="24"/>
                <w:szCs w:val="24"/>
              </w:rPr>
              <w:t xml:space="preserve"> Обеспечение мероприятий по энергосбережению в муниципальных учреждениях дополнительного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46,47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139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6.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5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Создание в организациях  дополнительного образования детей условий для детей-инвалидов,   всего, из них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42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38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 xml:space="preserve">                                    </w:t>
            </w:r>
            <w:r w:rsidRPr="00C6048F">
              <w:rPr>
                <w:color w:val="000000"/>
                <w:sz w:val="24"/>
                <w:szCs w:val="24"/>
              </w:rPr>
              <w:t>Подпрограмма  4 «Развитие системы оздоровления и отдыха детей и подростков в городском округе Верхотурском округе до 2020 года»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52993,3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7905,2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7086,6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12148,1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6476,3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6476,3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6476,3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6476,3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35134,1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5446,0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4904,5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6896,6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143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21398,0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17859,2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2459,2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2182,1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5251,5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1991,6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1991,6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11653,2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27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C6048F">
              <w:rPr>
                <w:color w:val="000000"/>
                <w:sz w:val="24"/>
                <w:szCs w:val="24"/>
              </w:rPr>
              <w:t>. Организация отдыха и оздоровления детей и подростков,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45230,1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6149,5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6115,4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7291,2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6418,5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6418,5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6418,5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6418,5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50,51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31109,1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4200,9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4484,7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21398,0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2879,3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2887,7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3126,2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14121,0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1948,6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1630,7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2806,5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1933,8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1933,8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1933,8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1933,8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06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11653,2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1695,9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1447,1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2401,8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1527,1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2</w:t>
            </w:r>
          </w:p>
        </w:tc>
        <w:tc>
          <w:tcPr>
            <w:tcW w:w="11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50,51</w:t>
            </w:r>
          </w:p>
        </w:tc>
      </w:tr>
      <w:tr w:rsidR="009E39C7" w:rsidRPr="00C6048F" w:rsidTr="00DC1F79">
        <w:trPr>
          <w:trHeight w:val="1275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Повышение квалификации организаторов отдыха детей в каникулярное время, всего, из них:</w:t>
            </w:r>
          </w:p>
        </w:tc>
        <w:tc>
          <w:tcPr>
            <w:tcW w:w="11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153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1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3.</w:t>
            </w:r>
            <w:r w:rsidRPr="00C6048F">
              <w:rPr>
                <w:color w:val="000000"/>
                <w:sz w:val="24"/>
                <w:szCs w:val="24"/>
              </w:rPr>
              <w:t xml:space="preserve"> Организация оздоровления допризывной молодежи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429,30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83,00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79,10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21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50,51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28,70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54,30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57,80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5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39C7" w:rsidRPr="00C6048F" w:rsidRDefault="009E39C7" w:rsidP="00DC1F79">
            <w:pPr>
              <w:rPr>
                <w:sz w:val="24"/>
                <w:szCs w:val="24"/>
              </w:rPr>
            </w:pPr>
            <w:r w:rsidRPr="00C6048F">
              <w:rPr>
                <w:b/>
                <w:bCs/>
                <w:sz w:val="24"/>
                <w:szCs w:val="24"/>
              </w:rPr>
              <w:t>Мероприятие 4.</w:t>
            </w:r>
            <w:r w:rsidRPr="00C6048F">
              <w:rPr>
                <w:sz w:val="24"/>
                <w:szCs w:val="24"/>
              </w:rPr>
              <w:t xml:space="preserve"> Капитальный </w:t>
            </w:r>
            <w:proofErr w:type="spellStart"/>
            <w:r w:rsidRPr="00C6048F">
              <w:rPr>
                <w:sz w:val="24"/>
                <w:szCs w:val="24"/>
              </w:rPr>
              <w:t>ремонт</w:t>
            </w:r>
            <w:proofErr w:type="gramStart"/>
            <w:r w:rsidRPr="00C6048F">
              <w:rPr>
                <w:sz w:val="24"/>
                <w:szCs w:val="24"/>
              </w:rPr>
              <w:t>,п</w:t>
            </w:r>
            <w:proofErr w:type="gramEnd"/>
            <w:r w:rsidRPr="00C6048F">
              <w:rPr>
                <w:sz w:val="24"/>
                <w:szCs w:val="24"/>
              </w:rPr>
              <w:t>риведение</w:t>
            </w:r>
            <w:proofErr w:type="spellEnd"/>
            <w:r w:rsidRPr="00C6048F">
              <w:rPr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7385,70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888,20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4777,80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52,53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3360,70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2389,00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3360,70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497,10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2389,00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55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39C7" w:rsidRPr="00C6048F" w:rsidRDefault="009E39C7" w:rsidP="00DC1F79">
            <w:pPr>
              <w:rPr>
                <w:sz w:val="24"/>
                <w:szCs w:val="24"/>
              </w:rPr>
            </w:pPr>
            <w:r w:rsidRPr="00C6048F">
              <w:rPr>
                <w:b/>
                <w:bCs/>
                <w:sz w:val="24"/>
                <w:szCs w:val="24"/>
              </w:rPr>
              <w:t xml:space="preserve">Мероприятие 4.1 </w:t>
            </w:r>
            <w:r w:rsidRPr="00C6048F">
              <w:rPr>
                <w:sz w:val="24"/>
                <w:szCs w:val="24"/>
              </w:rPr>
              <w:t xml:space="preserve"> Капитальный </w:t>
            </w:r>
            <w:proofErr w:type="spellStart"/>
            <w:r w:rsidRPr="00C6048F">
              <w:rPr>
                <w:sz w:val="24"/>
                <w:szCs w:val="24"/>
              </w:rPr>
              <w:t>ремонт</w:t>
            </w:r>
            <w:proofErr w:type="gramStart"/>
            <w:r w:rsidRPr="00C6048F">
              <w:rPr>
                <w:sz w:val="24"/>
                <w:szCs w:val="24"/>
              </w:rPr>
              <w:t>,п</w:t>
            </w:r>
            <w:proofErr w:type="gramEnd"/>
            <w:r w:rsidRPr="00C6048F">
              <w:rPr>
                <w:sz w:val="24"/>
                <w:szCs w:val="24"/>
              </w:rPr>
              <w:t>риведение</w:t>
            </w:r>
            <w:proofErr w:type="spellEnd"/>
            <w:r w:rsidRPr="00C6048F">
              <w:rPr>
                <w:sz w:val="24"/>
                <w:szCs w:val="24"/>
              </w:rPr>
              <w:t xml:space="preserve">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7279,70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1719,70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782,20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4777,80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52,53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4025,00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1245,10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2388,80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2389,00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3254,70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474,60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2389,00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23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39C7" w:rsidRPr="00C6048F" w:rsidRDefault="009E39C7" w:rsidP="00DC1F79">
            <w:pPr>
              <w:rPr>
                <w:sz w:val="24"/>
                <w:szCs w:val="24"/>
              </w:rPr>
            </w:pPr>
            <w:r w:rsidRPr="00C6048F">
              <w:rPr>
                <w:b/>
                <w:bCs/>
                <w:sz w:val="24"/>
                <w:szCs w:val="24"/>
              </w:rPr>
              <w:t>Мероприятие 4.2</w:t>
            </w:r>
            <w:r w:rsidRPr="00C6048F">
              <w:rPr>
                <w:sz w:val="24"/>
                <w:szCs w:val="24"/>
              </w:rPr>
              <w:t xml:space="preserve"> Капитальный ремонт зданий, помещений и сооружений муниципальных загородных оздоровительных лагерей,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52,53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94,00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72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E39C7" w:rsidRPr="00C6048F" w:rsidRDefault="009E39C7" w:rsidP="00DC1F79">
            <w:pPr>
              <w:rPr>
                <w:sz w:val="24"/>
                <w:szCs w:val="24"/>
              </w:rPr>
            </w:pPr>
            <w:r w:rsidRPr="00C6048F">
              <w:rPr>
                <w:b/>
                <w:bCs/>
                <w:sz w:val="24"/>
                <w:szCs w:val="24"/>
              </w:rPr>
              <w:t>Мероприятие 4.3</w:t>
            </w:r>
            <w:r w:rsidRPr="00C6048F">
              <w:rPr>
                <w:sz w:val="24"/>
                <w:szCs w:val="24"/>
              </w:rPr>
              <w:t xml:space="preserve"> Устройство спортивной площадки в загородном оздоровительном лагере, всего, из них: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52,53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64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6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13840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Подпрограмма 5 «Патриотическое воспитание подрастающего поколения  в городском округе Верхотурский »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1253,90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207,10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205,30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51,80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1202,10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172,20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183,80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181,30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739,40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142,10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20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1.</w:t>
            </w:r>
            <w:r w:rsidRPr="00C6048F">
              <w:rPr>
                <w:color w:val="000000"/>
                <w:sz w:val="24"/>
                <w:szCs w:val="24"/>
              </w:rPr>
              <w:t xml:space="preserve"> Организация и проведение муниципальных мероприятий, участие в областных, общероссийских  мероприятиях,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865,90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56,57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865,90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120,90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117,50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127,50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688,40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84,80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91,10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102,50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25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185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C6048F">
              <w:rPr>
                <w:color w:val="000000"/>
                <w:sz w:val="24"/>
                <w:szCs w:val="24"/>
              </w:rPr>
              <w:t xml:space="preserve"> Обеспечение мероприятий по укреплению и развитию материально-технической базы для </w:t>
            </w:r>
            <w:proofErr w:type="spellStart"/>
            <w:r w:rsidRPr="00C6048F">
              <w:rPr>
                <w:color w:val="000000"/>
                <w:sz w:val="24"/>
                <w:szCs w:val="24"/>
              </w:rPr>
              <w:t>организаций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,з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>анимающихся</w:t>
            </w:r>
            <w:proofErr w:type="spellEnd"/>
            <w:r w:rsidRPr="00C6048F">
              <w:rPr>
                <w:color w:val="000000"/>
                <w:sz w:val="24"/>
                <w:szCs w:val="24"/>
              </w:rPr>
              <w:t xml:space="preserve"> патриотическим воспитанием,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392,60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89,60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77,80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56,57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56,40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34,90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336,20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 xml:space="preserve">в том числе субсидии  </w:t>
            </w:r>
            <w:proofErr w:type="gramStart"/>
            <w:r w:rsidRPr="00C6048F">
              <w:rPr>
                <w:color w:val="000000"/>
                <w:sz w:val="24"/>
                <w:szCs w:val="24"/>
              </w:rPr>
              <w:t>бюджетным</w:t>
            </w:r>
            <w:proofErr w:type="gramEnd"/>
            <w:r w:rsidRPr="00C6048F">
              <w:rPr>
                <w:color w:val="000000"/>
                <w:sz w:val="24"/>
                <w:szCs w:val="24"/>
              </w:rPr>
              <w:t xml:space="preserve"> и автономным ОУ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336,20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54,70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56,30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840" w:type="dxa"/>
            <w:gridSpan w:val="10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Подпрограмма 6 «Обеспечение реализации  программы  «Развитие системы образования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39C7" w:rsidRPr="00C6048F" w:rsidRDefault="009E39C7" w:rsidP="00DC1F7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4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в городском округе Верхотурский до 2020 года»</w:t>
            </w:r>
          </w:p>
        </w:tc>
      </w:tr>
      <w:tr w:rsidR="009E39C7" w:rsidRPr="00C6048F" w:rsidTr="00DC1F79">
        <w:trPr>
          <w:trHeight w:val="96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ВСЕГО ПО ПОДПРОГРАММЕ, В ТОМ ЧИСЛЕ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52716,9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8293,3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52716,9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6855,5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7386,9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8293,3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7545,3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90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1</w:t>
            </w:r>
            <w:r w:rsidRPr="00C6048F">
              <w:rPr>
                <w:color w:val="000000"/>
                <w:sz w:val="24"/>
                <w:szCs w:val="24"/>
              </w:rPr>
              <w:t xml:space="preserve"> Обеспечение деятельности учреждения, обеспечивающего  управление в сфере образования, всего, из них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52471,5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8255,3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60,61,62,63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204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52471,5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6829,6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7353,4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8255,3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7508,3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159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b/>
                <w:bCs/>
                <w:color w:val="000000"/>
                <w:sz w:val="24"/>
                <w:szCs w:val="24"/>
              </w:rPr>
              <w:t>Мероприятие 2.</w:t>
            </w:r>
            <w:r w:rsidRPr="00C6048F">
              <w:rPr>
                <w:color w:val="000000"/>
                <w:sz w:val="24"/>
                <w:szCs w:val="24"/>
              </w:rPr>
              <w:t xml:space="preserve"> Организация и проведение муниципальных  мероприятий в сфере образования, всего, из них: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62,64</w:t>
            </w:r>
          </w:p>
        </w:tc>
      </w:tr>
      <w:tr w:rsidR="009E39C7" w:rsidRPr="00C6048F" w:rsidTr="00DC1F79">
        <w:trPr>
          <w:trHeight w:val="33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048F">
              <w:rPr>
                <w:rFonts w:ascii="Arial" w:hAnsi="Arial" w:cs="Arial"/>
                <w:color w:val="000000"/>
                <w:sz w:val="20"/>
                <w:szCs w:val="20"/>
              </w:rPr>
              <w:t>206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39C7" w:rsidRPr="00C6048F" w:rsidRDefault="009E39C7" w:rsidP="00DC1F79">
            <w:pPr>
              <w:rPr>
                <w:color w:val="000000"/>
                <w:sz w:val="24"/>
                <w:szCs w:val="24"/>
              </w:rPr>
            </w:pPr>
            <w:r w:rsidRPr="00C6048F">
              <w:rPr>
                <w:color w:val="000000"/>
                <w:sz w:val="24"/>
                <w:szCs w:val="24"/>
              </w:rPr>
              <w:t>Местный  бюджет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6048F">
              <w:rPr>
                <w:b/>
                <w:bCs/>
                <w:color w:val="000000"/>
                <w:sz w:val="20"/>
                <w:szCs w:val="20"/>
              </w:rPr>
              <w:t>245,4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37,0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jc w:val="center"/>
              <w:rPr>
                <w:color w:val="000000"/>
                <w:sz w:val="20"/>
                <w:szCs w:val="20"/>
              </w:rPr>
            </w:pPr>
            <w:r w:rsidRPr="00C604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E39C7" w:rsidRPr="00C6048F" w:rsidTr="00DC1F79">
        <w:trPr>
          <w:trHeight w:val="31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9C7" w:rsidRPr="00C6048F" w:rsidRDefault="009E39C7" w:rsidP="00DC1F79">
            <w:pPr>
              <w:rPr>
                <w:sz w:val="20"/>
                <w:szCs w:val="20"/>
              </w:rPr>
            </w:pPr>
          </w:p>
        </w:tc>
      </w:tr>
    </w:tbl>
    <w:p w:rsidR="009E39C7" w:rsidRDefault="009E39C7" w:rsidP="009E39C7"/>
    <w:p w:rsidR="006428CE" w:rsidRDefault="006428CE">
      <w:bookmarkStart w:id="2" w:name="_GoBack"/>
      <w:bookmarkEnd w:id="2"/>
    </w:p>
    <w:sectPr w:rsidR="006428CE" w:rsidSect="00C604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827BE8"/>
    <w:multiLevelType w:val="hybridMultilevel"/>
    <w:tmpl w:val="7FB85292"/>
    <w:lvl w:ilvl="0" w:tplc="3B103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F6467"/>
    <w:multiLevelType w:val="hybridMultilevel"/>
    <w:tmpl w:val="AEB61DBA"/>
    <w:lvl w:ilvl="0" w:tplc="096263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1C477ED8"/>
    <w:multiLevelType w:val="hybridMultilevel"/>
    <w:tmpl w:val="FA1CC062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6A1A"/>
    <w:multiLevelType w:val="hybridMultilevel"/>
    <w:tmpl w:val="786A0C36"/>
    <w:lvl w:ilvl="0" w:tplc="B3C4FF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86968"/>
    <w:multiLevelType w:val="hybridMultilevel"/>
    <w:tmpl w:val="DB2A8702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5C2532"/>
    <w:multiLevelType w:val="hybridMultilevel"/>
    <w:tmpl w:val="6ACC78DE"/>
    <w:lvl w:ilvl="0" w:tplc="335CDF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6B"/>
    <w:rsid w:val="000050AC"/>
    <w:rsid w:val="00053554"/>
    <w:rsid w:val="000917E4"/>
    <w:rsid w:val="00092DAF"/>
    <w:rsid w:val="00150A28"/>
    <w:rsid w:val="001520D9"/>
    <w:rsid w:val="001B637B"/>
    <w:rsid w:val="00203A95"/>
    <w:rsid w:val="0022456B"/>
    <w:rsid w:val="00271A48"/>
    <w:rsid w:val="00286CDB"/>
    <w:rsid w:val="00292AC3"/>
    <w:rsid w:val="002B7F82"/>
    <w:rsid w:val="002D62F5"/>
    <w:rsid w:val="00316804"/>
    <w:rsid w:val="00344469"/>
    <w:rsid w:val="003F79A8"/>
    <w:rsid w:val="00447299"/>
    <w:rsid w:val="00491E19"/>
    <w:rsid w:val="004D1C6A"/>
    <w:rsid w:val="00507BCB"/>
    <w:rsid w:val="00514433"/>
    <w:rsid w:val="00546728"/>
    <w:rsid w:val="00556C56"/>
    <w:rsid w:val="00573AA3"/>
    <w:rsid w:val="005B517D"/>
    <w:rsid w:val="006428CE"/>
    <w:rsid w:val="00645F4E"/>
    <w:rsid w:val="00646571"/>
    <w:rsid w:val="00695569"/>
    <w:rsid w:val="006A63BA"/>
    <w:rsid w:val="006A6AAD"/>
    <w:rsid w:val="006B2C67"/>
    <w:rsid w:val="006C3BFD"/>
    <w:rsid w:val="006E3519"/>
    <w:rsid w:val="006F12C6"/>
    <w:rsid w:val="006F4C81"/>
    <w:rsid w:val="00707960"/>
    <w:rsid w:val="00753694"/>
    <w:rsid w:val="00760403"/>
    <w:rsid w:val="008332F5"/>
    <w:rsid w:val="00865CA0"/>
    <w:rsid w:val="00881882"/>
    <w:rsid w:val="0092271A"/>
    <w:rsid w:val="00927559"/>
    <w:rsid w:val="009339B2"/>
    <w:rsid w:val="0095426A"/>
    <w:rsid w:val="009A31B6"/>
    <w:rsid w:val="009A35BA"/>
    <w:rsid w:val="009E0718"/>
    <w:rsid w:val="009E39C7"/>
    <w:rsid w:val="00A026D3"/>
    <w:rsid w:val="00A22E25"/>
    <w:rsid w:val="00A24C8C"/>
    <w:rsid w:val="00A371CC"/>
    <w:rsid w:val="00A41C6F"/>
    <w:rsid w:val="00A43C93"/>
    <w:rsid w:val="00AA6BAF"/>
    <w:rsid w:val="00AB13EE"/>
    <w:rsid w:val="00AB25B7"/>
    <w:rsid w:val="00AB5C2F"/>
    <w:rsid w:val="00B424D9"/>
    <w:rsid w:val="00B42EF4"/>
    <w:rsid w:val="00B47324"/>
    <w:rsid w:val="00B5578B"/>
    <w:rsid w:val="00B56CAD"/>
    <w:rsid w:val="00BC116C"/>
    <w:rsid w:val="00BD1E6D"/>
    <w:rsid w:val="00BE784B"/>
    <w:rsid w:val="00BF3567"/>
    <w:rsid w:val="00C05FD9"/>
    <w:rsid w:val="00C22C84"/>
    <w:rsid w:val="00C34833"/>
    <w:rsid w:val="00C61B3F"/>
    <w:rsid w:val="00C86E4C"/>
    <w:rsid w:val="00CD444A"/>
    <w:rsid w:val="00CD4B52"/>
    <w:rsid w:val="00CF0E7A"/>
    <w:rsid w:val="00D061B0"/>
    <w:rsid w:val="00D43E65"/>
    <w:rsid w:val="00D46E22"/>
    <w:rsid w:val="00D665F3"/>
    <w:rsid w:val="00D75198"/>
    <w:rsid w:val="00D95E4F"/>
    <w:rsid w:val="00DE3E13"/>
    <w:rsid w:val="00E17027"/>
    <w:rsid w:val="00E17C75"/>
    <w:rsid w:val="00E23380"/>
    <w:rsid w:val="00E83435"/>
    <w:rsid w:val="00EB4AD9"/>
    <w:rsid w:val="00EC7BDF"/>
    <w:rsid w:val="00ED5937"/>
    <w:rsid w:val="00ED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E39C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E39C7"/>
    <w:rPr>
      <w:color w:val="800080"/>
      <w:u w:val="single"/>
    </w:rPr>
  </w:style>
  <w:style w:type="paragraph" w:customStyle="1" w:styleId="font5">
    <w:name w:val="font5"/>
    <w:basedOn w:val="a"/>
    <w:rsid w:val="009E39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9E39C7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9E39C7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9E39C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9E39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9E39C7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E39C7"/>
    <w:pPr>
      <w:spacing w:before="100" w:beforeAutospacing="1" w:after="100" w:afterAutospacing="1"/>
      <w:jc w:val="both"/>
      <w:textAlignment w:val="center"/>
    </w:pPr>
    <w:rPr>
      <w:sz w:val="2"/>
      <w:szCs w:val="2"/>
    </w:rPr>
  </w:style>
  <w:style w:type="paragraph" w:customStyle="1" w:styleId="xl64">
    <w:name w:val="xl64"/>
    <w:basedOn w:val="a"/>
    <w:rsid w:val="009E39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9E39C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E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E39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9E39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E39C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E39C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E39C7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9E39C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9E39C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E39C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9E39C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9E39C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E39C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9E39C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E39C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9E39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9E39C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9E39C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E39C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E39C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9E39C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9E39C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9E39C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9E39C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9E39C7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9E39C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9E39C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E39C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E39C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E39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9E39C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9E39C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9E39C7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9E39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9E39C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9E39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9E39C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9E39C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9E39C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9E39C7"/>
    <w:pP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9E39C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9E39C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9E39C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9E39C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9E39C7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9E39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9E39C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9E39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9E39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9E39C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9E39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9E39C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9E39C7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9E39C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9E39C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9E39C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E39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E3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6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75198"/>
    <w:pPr>
      <w:keepNext/>
      <w:tabs>
        <w:tab w:val="num" w:pos="0"/>
      </w:tabs>
      <w:suppressAutoHyphens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75198"/>
    <w:pPr>
      <w:keepNext/>
      <w:tabs>
        <w:tab w:val="num" w:pos="0"/>
      </w:tabs>
      <w:suppressAutoHyphens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19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75198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751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19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47324"/>
    <w:pPr>
      <w:ind w:left="720"/>
      <w:contextualSpacing/>
    </w:pPr>
  </w:style>
  <w:style w:type="table" w:styleId="a6">
    <w:name w:val="Table Grid"/>
    <w:basedOn w:val="a1"/>
    <w:uiPriority w:val="59"/>
    <w:rsid w:val="00B42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665F3"/>
    <w:pPr>
      <w:tabs>
        <w:tab w:val="center" w:pos="4153"/>
        <w:tab w:val="right" w:pos="8306"/>
      </w:tabs>
      <w:spacing w:before="120"/>
      <w:ind w:firstLine="567"/>
      <w:jc w:val="both"/>
    </w:pPr>
    <w:rPr>
      <w:rFonts w:ascii="Times New Roman CYR" w:hAnsi="Times New Roman CYR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D665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Cell">
    <w:name w:val="ConsPlusCell"/>
    <w:rsid w:val="00271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E39C7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E39C7"/>
    <w:rPr>
      <w:color w:val="800080"/>
      <w:u w:val="single"/>
    </w:rPr>
  </w:style>
  <w:style w:type="paragraph" w:customStyle="1" w:styleId="font5">
    <w:name w:val="font5"/>
    <w:basedOn w:val="a"/>
    <w:rsid w:val="009E39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9E39C7"/>
    <w:pP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9E39C7"/>
    <w:pPr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"/>
    <w:rsid w:val="009E39C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a"/>
    <w:rsid w:val="009E39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"/>
    <w:rsid w:val="009E39C7"/>
    <w:pPr>
      <w:spacing w:before="100" w:beforeAutospacing="1" w:after="100" w:afterAutospacing="1"/>
    </w:pPr>
    <w:rPr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E39C7"/>
    <w:pPr>
      <w:spacing w:before="100" w:beforeAutospacing="1" w:after="100" w:afterAutospacing="1"/>
      <w:jc w:val="both"/>
      <w:textAlignment w:val="center"/>
    </w:pPr>
    <w:rPr>
      <w:sz w:val="2"/>
      <w:szCs w:val="2"/>
    </w:rPr>
  </w:style>
  <w:style w:type="paragraph" w:customStyle="1" w:styleId="xl64">
    <w:name w:val="xl64"/>
    <w:basedOn w:val="a"/>
    <w:rsid w:val="009E39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9E39C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9E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9E39C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9E39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E39C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9E39C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7">
    <w:name w:val="xl97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8">
    <w:name w:val="xl98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9E39C7"/>
    <w:pPr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9E39C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9E39C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E39C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9E39C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5">
    <w:name w:val="xl105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6">
    <w:name w:val="xl106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9E39C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9E39C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24"/>
      <w:szCs w:val="24"/>
    </w:rPr>
  </w:style>
  <w:style w:type="paragraph" w:customStyle="1" w:styleId="xl115">
    <w:name w:val="xl115"/>
    <w:basedOn w:val="a"/>
    <w:rsid w:val="009E39C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9E39C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9E39C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9E39C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1">
    <w:name w:val="xl121"/>
    <w:basedOn w:val="a"/>
    <w:rsid w:val="009E39C7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9E39C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9E39C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9E39C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6">
    <w:name w:val="xl126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rsid w:val="009E39C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9E39C7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30">
    <w:name w:val="xl130"/>
    <w:basedOn w:val="a"/>
    <w:rsid w:val="009E39C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1">
    <w:name w:val="xl131"/>
    <w:basedOn w:val="a"/>
    <w:rsid w:val="009E39C7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32">
    <w:name w:val="xl132"/>
    <w:basedOn w:val="a"/>
    <w:rsid w:val="009E39C7"/>
    <w:pPr>
      <w:spacing w:before="100" w:beforeAutospacing="1" w:after="100" w:afterAutospacing="1"/>
    </w:pPr>
    <w:rPr>
      <w:sz w:val="24"/>
      <w:szCs w:val="24"/>
    </w:rPr>
  </w:style>
  <w:style w:type="paragraph" w:customStyle="1" w:styleId="xl133">
    <w:name w:val="xl133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9E39C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rsid w:val="009E39C7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rsid w:val="009E39C7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9E39C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9E39C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9E39C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0">
    <w:name w:val="xl140"/>
    <w:basedOn w:val="a"/>
    <w:rsid w:val="009E39C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rsid w:val="009E39C7"/>
    <w:pP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2">
    <w:name w:val="xl142"/>
    <w:basedOn w:val="a"/>
    <w:rsid w:val="009E39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9E39C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9E39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9E39C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9E39C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9">
    <w:name w:val="xl149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9E39C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9E39C7"/>
    <w:pP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3">
    <w:name w:val="xl153"/>
    <w:basedOn w:val="a"/>
    <w:rsid w:val="009E39C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9E39C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9E39C7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7">
    <w:name w:val="xl157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59">
    <w:name w:val="xl159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9E39C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9E39C7"/>
    <w:pP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9E39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a"/>
    <w:rsid w:val="009E39C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a"/>
    <w:rsid w:val="009E39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E39C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3">
    <w:name w:val="xl173"/>
    <w:basedOn w:val="a"/>
    <w:rsid w:val="009E39C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9E39C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9E39C7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6">
    <w:name w:val="xl176"/>
    <w:basedOn w:val="a"/>
    <w:rsid w:val="009E39C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7">
    <w:name w:val="xl177"/>
    <w:basedOn w:val="a"/>
    <w:rsid w:val="009E39C7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9E39C7"/>
    <w:pPr>
      <w:pBdr>
        <w:top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9E39C7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0">
    <w:name w:val="xl180"/>
    <w:basedOn w:val="a"/>
    <w:rsid w:val="009E39C7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rsid w:val="009E39C7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9E39C7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E39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E3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Ольга А. Тарамженина</cp:lastModifiedBy>
  <cp:revision>2</cp:revision>
  <cp:lastPrinted>2016-10-05T06:22:00Z</cp:lastPrinted>
  <dcterms:created xsi:type="dcterms:W3CDTF">2016-10-31T06:18:00Z</dcterms:created>
  <dcterms:modified xsi:type="dcterms:W3CDTF">2016-10-31T06:18:00Z</dcterms:modified>
</cp:coreProperties>
</file>