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32" w:rsidRPr="00DF5132" w:rsidRDefault="00DF5132" w:rsidP="00DF5132">
      <w:pPr>
        <w:jc w:val="right"/>
        <w:rPr>
          <w:sz w:val="24"/>
          <w:szCs w:val="24"/>
        </w:rPr>
      </w:pPr>
      <w:bookmarkStart w:id="0" w:name="_GoBack"/>
      <w:r w:rsidRPr="00DF5132">
        <w:rPr>
          <w:sz w:val="24"/>
          <w:szCs w:val="24"/>
        </w:rPr>
        <w:t>П</w:t>
      </w:r>
      <w:hyperlink r:id="rId5" w:history="1">
        <w:r w:rsidRPr="00DF5132">
          <w:rPr>
            <w:sz w:val="24"/>
            <w:szCs w:val="24"/>
          </w:rPr>
          <w:t xml:space="preserve">риложение № </w:t>
        </w:r>
      </w:hyperlink>
      <w:r w:rsidRPr="00DF5132">
        <w:rPr>
          <w:sz w:val="24"/>
          <w:szCs w:val="24"/>
        </w:rPr>
        <w:t>2</w:t>
      </w:r>
    </w:p>
    <w:p w:rsidR="00DF5132" w:rsidRPr="00DF5132" w:rsidRDefault="00DF5132" w:rsidP="00DF5132">
      <w:pPr>
        <w:jc w:val="right"/>
        <w:rPr>
          <w:sz w:val="24"/>
          <w:szCs w:val="24"/>
        </w:rPr>
      </w:pPr>
      <w:r w:rsidRPr="00DF5132">
        <w:rPr>
          <w:sz w:val="24"/>
          <w:szCs w:val="24"/>
        </w:rPr>
        <w:t xml:space="preserve">к  муниципальной  программе </w:t>
      </w:r>
    </w:p>
    <w:p w:rsidR="00DF5132" w:rsidRPr="00DF5132" w:rsidRDefault="00DF5132" w:rsidP="00DF5132">
      <w:pPr>
        <w:jc w:val="right"/>
        <w:rPr>
          <w:sz w:val="24"/>
          <w:szCs w:val="24"/>
        </w:rPr>
      </w:pPr>
      <w:r w:rsidRPr="00DF5132">
        <w:rPr>
          <w:sz w:val="24"/>
          <w:szCs w:val="24"/>
        </w:rPr>
        <w:t>городского округа Верхотурский</w:t>
      </w:r>
    </w:p>
    <w:p w:rsidR="00DF5132" w:rsidRPr="00DF5132" w:rsidRDefault="00DF5132" w:rsidP="00DF5132">
      <w:pPr>
        <w:jc w:val="right"/>
        <w:rPr>
          <w:sz w:val="24"/>
          <w:szCs w:val="24"/>
        </w:rPr>
      </w:pPr>
      <w:r w:rsidRPr="00DF5132">
        <w:rPr>
          <w:sz w:val="24"/>
          <w:szCs w:val="24"/>
        </w:rPr>
        <w:t xml:space="preserve">«Управление муниципальными финансами </w:t>
      </w:r>
    </w:p>
    <w:p w:rsidR="00DF5132" w:rsidRPr="00DF5132" w:rsidRDefault="00DF5132" w:rsidP="00DF5132">
      <w:pPr>
        <w:jc w:val="right"/>
        <w:rPr>
          <w:sz w:val="24"/>
          <w:szCs w:val="24"/>
        </w:rPr>
      </w:pPr>
      <w:r w:rsidRPr="00DF5132">
        <w:rPr>
          <w:sz w:val="24"/>
          <w:szCs w:val="24"/>
        </w:rPr>
        <w:t>городского округа Верхотурский до 2021 года»</w:t>
      </w:r>
    </w:p>
    <w:p w:rsidR="00DF5132" w:rsidRPr="00DF5132" w:rsidRDefault="00DF5132" w:rsidP="00DF5132">
      <w:pPr>
        <w:jc w:val="right"/>
        <w:rPr>
          <w:b/>
          <w:sz w:val="24"/>
          <w:szCs w:val="24"/>
        </w:rPr>
      </w:pPr>
    </w:p>
    <w:p w:rsidR="00DF5132" w:rsidRPr="00DF5132" w:rsidRDefault="00DF5132" w:rsidP="00DF5132">
      <w:pPr>
        <w:jc w:val="center"/>
        <w:rPr>
          <w:b/>
          <w:sz w:val="24"/>
          <w:szCs w:val="24"/>
        </w:rPr>
      </w:pPr>
      <w:r w:rsidRPr="00DF5132">
        <w:rPr>
          <w:b/>
          <w:sz w:val="24"/>
          <w:szCs w:val="24"/>
        </w:rPr>
        <w:t>План мероприятий</w:t>
      </w:r>
    </w:p>
    <w:p w:rsidR="00DF5132" w:rsidRPr="00DF5132" w:rsidRDefault="00DF5132" w:rsidP="00DF5132">
      <w:pPr>
        <w:jc w:val="center"/>
        <w:rPr>
          <w:b/>
          <w:sz w:val="24"/>
          <w:szCs w:val="24"/>
        </w:rPr>
      </w:pPr>
      <w:r w:rsidRPr="00DF5132">
        <w:rPr>
          <w:b/>
          <w:sz w:val="24"/>
          <w:szCs w:val="24"/>
        </w:rPr>
        <w:t>по выполнению муниципальной программы городского округа Верхотурский</w:t>
      </w:r>
    </w:p>
    <w:p w:rsidR="00DF5132" w:rsidRPr="00DF5132" w:rsidRDefault="00DF5132" w:rsidP="00DF5132">
      <w:pPr>
        <w:jc w:val="center"/>
        <w:rPr>
          <w:b/>
          <w:sz w:val="24"/>
          <w:szCs w:val="24"/>
        </w:rPr>
      </w:pPr>
      <w:r w:rsidRPr="00DF5132">
        <w:rPr>
          <w:b/>
          <w:sz w:val="24"/>
          <w:szCs w:val="24"/>
        </w:rPr>
        <w:t>«Управление  муниципальными финансами городского округа Верхотурский до 2021 года»</w:t>
      </w:r>
    </w:p>
    <w:p w:rsidR="00DF5132" w:rsidRPr="00DF5132" w:rsidRDefault="00DF5132" w:rsidP="00DF5132">
      <w:pPr>
        <w:jc w:val="center"/>
        <w:rPr>
          <w:b/>
          <w:sz w:val="24"/>
          <w:szCs w:val="24"/>
        </w:rPr>
      </w:pPr>
    </w:p>
    <w:tbl>
      <w:tblPr>
        <w:tblW w:w="1530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1276"/>
        <w:gridCol w:w="1134"/>
        <w:gridCol w:w="1134"/>
        <w:gridCol w:w="1134"/>
        <w:gridCol w:w="1276"/>
        <w:gridCol w:w="1134"/>
        <w:gridCol w:w="992"/>
        <w:gridCol w:w="1134"/>
        <w:gridCol w:w="1984"/>
      </w:tblGrid>
      <w:tr w:rsidR="00DF5132" w:rsidRPr="00DF5132" w:rsidTr="000712A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 xml:space="preserve">№ </w:t>
            </w:r>
            <w:r w:rsidRPr="00DF5132">
              <w:br/>
              <w:t>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Наименование мероприятия/ Источники расходов на финансирование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 xml:space="preserve">Объем расходов на выполнение мероприятия за счет всех источников ресурсного обеспечения, 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 xml:space="preserve">тыс. рублей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 xml:space="preserve">Номер строки целевых показателей, 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на достижение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 xml:space="preserve"> которых направлены мероприятия</w:t>
            </w: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всего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2014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2015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2016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2021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DF5132" w:rsidRPr="00DF5132" w:rsidRDefault="00DF5132" w:rsidP="00DF5132">
      <w:pPr>
        <w:tabs>
          <w:tab w:val="left" w:pos="3261"/>
        </w:tabs>
        <w:jc w:val="both"/>
        <w:rPr>
          <w:sz w:val="24"/>
          <w:szCs w:val="24"/>
        </w:rPr>
      </w:pPr>
    </w:p>
    <w:tbl>
      <w:tblPr>
        <w:tblW w:w="17593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416"/>
        <w:gridCol w:w="707"/>
        <w:gridCol w:w="1274"/>
        <w:gridCol w:w="1274"/>
        <w:gridCol w:w="1133"/>
        <w:gridCol w:w="1133"/>
        <w:gridCol w:w="1107"/>
        <w:gridCol w:w="8"/>
        <w:gridCol w:w="18"/>
        <w:gridCol w:w="1256"/>
        <w:gridCol w:w="17"/>
        <w:gridCol w:w="1116"/>
        <w:gridCol w:w="18"/>
        <w:gridCol w:w="956"/>
        <w:gridCol w:w="35"/>
        <w:gridCol w:w="1116"/>
        <w:gridCol w:w="17"/>
        <w:gridCol w:w="1983"/>
        <w:gridCol w:w="40"/>
        <w:gridCol w:w="2262"/>
      </w:tblGrid>
      <w:tr w:rsidR="00DF5132" w:rsidRPr="00DF5132" w:rsidTr="000712A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DF513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  <w:lang w:val="en-US"/>
              </w:rPr>
            </w:pPr>
            <w:r w:rsidRPr="00DF5132">
              <w:rPr>
                <w:b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  <w:lang w:val="en-US"/>
              </w:rPr>
            </w:pPr>
            <w:r w:rsidRPr="00DF5132">
              <w:rPr>
                <w:b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ind w:firstLine="217"/>
              <w:jc w:val="center"/>
              <w:rPr>
                <w:b/>
                <w:lang w:val="en-US"/>
              </w:rPr>
            </w:pPr>
            <w:r w:rsidRPr="00DF5132">
              <w:rPr>
                <w:b/>
                <w:lang w:val="en-US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  <w:lang w:val="en-US"/>
              </w:rPr>
            </w:pPr>
            <w:r w:rsidRPr="00DF5132">
              <w:rPr>
                <w:b/>
                <w:lang w:val="en-US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rPr>
                <w:b/>
                <w:lang w:val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  <w:lang w:val="en-US"/>
              </w:rPr>
            </w:pPr>
            <w:r w:rsidRPr="00DF5132">
              <w:rPr>
                <w:b/>
                <w:lang w:val="en-US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rPr>
                <w:b/>
              </w:rPr>
              <w:t>1</w:t>
            </w:r>
            <w:r w:rsidRPr="00DF5132">
              <w:rPr>
                <w:b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12</w:t>
            </w:r>
          </w:p>
        </w:tc>
        <w:tc>
          <w:tcPr>
            <w:tcW w:w="2302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rPr>
                <w:b/>
              </w:rPr>
            </w:pPr>
            <w:r w:rsidRPr="00DF5132">
              <w:rPr>
                <w:b/>
              </w:rPr>
              <w:t xml:space="preserve">ВСЕГО ПО МУНИЦИПАЛЬНОЙ ПРОГРАММЕ, 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rPr>
                <w:b/>
              </w:rPr>
            </w:pPr>
            <w:r w:rsidRPr="00DF5132">
              <w:rPr>
                <w:b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76087,3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7954,2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7240,4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7968,1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8362,9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9934,2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11219,3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11578,7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11829,5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  <w:r w:rsidRPr="00DF5132"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  <w:r w:rsidRPr="00DF5132">
              <w:t>Местный 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76087,3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7954,2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7240,4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7968,1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8362,9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9934,2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11219,3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11578,7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11829,5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  <w:r w:rsidRPr="00DF5132"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rPr>
                <w:b/>
              </w:rPr>
            </w:pPr>
            <w:r w:rsidRPr="00DF5132">
              <w:rPr>
                <w:b/>
              </w:rPr>
              <w:t>Прочие нужды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76087,3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7954,2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7240,4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7968,1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  <w:rPr>
                <w:b/>
              </w:rPr>
            </w:pPr>
            <w:r w:rsidRPr="00DF5132">
              <w:rPr>
                <w:b/>
              </w:rPr>
              <w:t>8362,9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9934,2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11219,3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11578,7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11829,5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  <w:r w:rsidRPr="00DF5132"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ind w:hanging="66"/>
            </w:pPr>
            <w:r w:rsidRPr="00DF5132">
              <w:t>Местный 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76087,3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7954,2</w:t>
            </w:r>
          </w:p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7240,4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7968,1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  <w:jc w:val="center"/>
            </w:pPr>
            <w:r w:rsidRPr="00DF5132">
              <w:t>8362,9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9934,2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11219,3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11578,7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11829,5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  <w:r w:rsidRPr="00DF5132"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tabs>
                <w:tab w:val="left" w:pos="3261"/>
              </w:tabs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</w:t>
            </w:r>
          </w:p>
        </w:tc>
        <w:tc>
          <w:tcPr>
            <w:tcW w:w="14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rPr>
                <w:b/>
              </w:rPr>
              <w:t xml:space="preserve">Подпрограмма 1 «Управление бюджетным процессом и его совершенствование»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6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rPr>
                <w:b/>
              </w:rPr>
              <w:t>ВСЕГО ПО ПОДПРОГРАММЕ 1, 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0,0</w:t>
            </w:r>
          </w:p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Местный 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8</w:t>
            </w:r>
          </w:p>
        </w:tc>
        <w:tc>
          <w:tcPr>
            <w:tcW w:w="14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rPr>
                <w:b/>
              </w:rPr>
              <w:t>Прочие нужды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9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rPr>
                <w:b/>
              </w:rPr>
            </w:pPr>
            <w:r w:rsidRPr="00DF5132">
              <w:rPr>
                <w:b/>
              </w:rPr>
              <w:t>Всего по направлению «Прочие нужды»,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0,0</w:t>
            </w:r>
          </w:p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11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1.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Своевременная и качественная подготовка проекта решения Думы городского округа Верхотурский о бюджете  городского округа Верхотурский на очередной финансовый год и плановый период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1.1.1.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2.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Планирование расходов бюджета городского округа Верхотурский преимущественно в программной структуре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1.1.2.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13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3.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 xml:space="preserve">Организация взаимодействия  с федеральными органами исполнительной </w:t>
            </w:r>
            <w:r w:rsidRPr="00DF5132">
              <w:rPr>
                <w:sz w:val="24"/>
                <w:szCs w:val="24"/>
              </w:rPr>
              <w:lastRenderedPageBreak/>
              <w:t>власти по вопросам бюджетного и финансового регулирования, главными администраторами доходов бюджета городского округа Верхотурский, крупными налогоплательщиками городского округа Верхотурский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1.2.1.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4.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1.2.2.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5.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Постановка на учет бюджетных обязательств, подлежащих исполнению за счет средств бюджета городского округа Верхотурский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1.2.3.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16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6.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 xml:space="preserve">Проведение  </w:t>
            </w:r>
            <w:r w:rsidRPr="00DF5132">
              <w:rPr>
                <w:sz w:val="24"/>
                <w:szCs w:val="24"/>
              </w:rPr>
              <w:lastRenderedPageBreak/>
              <w:t>санкционирования операций получателей  бюджетных средств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1.2.4.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7. </w:t>
            </w:r>
          </w:p>
          <w:p w:rsidR="00DF5132" w:rsidRPr="00DF5132" w:rsidRDefault="00DF5132" w:rsidP="00DF5132">
            <w:pPr>
              <w:pStyle w:val="ConsPlusCell"/>
            </w:pPr>
            <w:r w:rsidRPr="00DF5132">
              <w:t>Формирование и представление бюджетной отчетности  об исполнении бюджета городского округа Верхотурский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1.3.1.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18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8.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 xml:space="preserve">Разработка </w:t>
            </w:r>
            <w:r w:rsidRPr="00DF5132">
              <w:rPr>
                <w:bCs/>
                <w:sz w:val="24"/>
                <w:szCs w:val="24"/>
              </w:rPr>
              <w:t>и утверждение постановлением Администрации городского округа Верхотурский мероприятий по  повышению эффективности  управления муниципальными  финансами городского округа Верхотурский на период до 2020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1.4.1.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19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9.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 xml:space="preserve">Проведение мониторинга качества </w:t>
            </w:r>
            <w:r w:rsidRPr="00DF5132">
              <w:rPr>
                <w:sz w:val="24"/>
                <w:szCs w:val="24"/>
              </w:rPr>
              <w:lastRenderedPageBreak/>
              <w:t xml:space="preserve">финансового менеджмента, осуществляемого главными распорядителями средств бюджета, в соответствии с Порядком  утвержденным Администрацией городского округа Верхотурский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1.4.1.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rPr>
                <w:b/>
              </w:rPr>
              <w:t xml:space="preserve">Подпрограмма 2 «Совершенствование информационной системы управления финансами»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21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rPr>
                <w:b/>
              </w:rPr>
              <w:t>ВСЕГО ПО ПОДПРОГРАММЕ 2, 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4886,1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505,4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414,7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464,4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511,0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866,0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771,0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802,0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4886,1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505,4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414,7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464,4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511,0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551,6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866,0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771,0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802,0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23</w:t>
            </w:r>
          </w:p>
        </w:tc>
        <w:tc>
          <w:tcPr>
            <w:tcW w:w="14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rPr>
                <w:b/>
              </w:rPr>
              <w:t xml:space="preserve"> Прочие нужды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24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rPr>
                <w:b/>
              </w:rPr>
            </w:pPr>
            <w:r w:rsidRPr="00DF5132">
              <w:rPr>
                <w:b/>
              </w:rPr>
              <w:t>Всего по направлению «Прочие нужды»,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4886,1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505,4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414,7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464,4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511,0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866,0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771,0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802,0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25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Местный 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4886,1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505,4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414,7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464,4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511,0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551,6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866,0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771,0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802,0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26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Мероприятие 1.</w:t>
            </w:r>
            <w:r w:rsidRPr="00DF5132">
              <w:rPr>
                <w:sz w:val="24"/>
                <w:szCs w:val="24"/>
              </w:rPr>
              <w:t xml:space="preserve"> «Сопровождение программного комплекса «САПФИР»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 xml:space="preserve">2.1.1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27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Мероприятие 2.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 xml:space="preserve"> Развитие автоматизированных элементов бюджетного процесса на базе </w:t>
            </w:r>
            <w:r w:rsidRPr="00DF5132">
              <w:rPr>
                <w:sz w:val="24"/>
                <w:szCs w:val="24"/>
              </w:rPr>
              <w:lastRenderedPageBreak/>
              <w:t>программных комплексов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lastRenderedPageBreak/>
              <w:t>4886,1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505,4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414,7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464,4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511,0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551,6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866,0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771,0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802,0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2.2.1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rPr>
                <w:b/>
              </w:rPr>
              <w:t xml:space="preserve">Подпрограмма 3 «Управление муниципальным долгом»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29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rPr>
                <w:b/>
              </w:rPr>
              <w:t>ВСЕГО ПО ПОДПРОГРАММЕ 3, 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2033,1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867,0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386,1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212,0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30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Местный 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2033,1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867,0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386,1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240,0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13,0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212,0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150,0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150,0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3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rPr>
                <w:b/>
              </w:rPr>
              <w:t>Прочие нужды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rPr>
                <w:b/>
              </w:rPr>
            </w:pPr>
            <w:r w:rsidRPr="00DF5132">
              <w:rPr>
                <w:b/>
              </w:rPr>
              <w:t>Всего по направлению «Прочие нужды»,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2033,1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867,0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</w:rPr>
            </w:pPr>
            <w:r w:rsidRPr="00DF5132">
              <w:rPr>
                <w:b/>
              </w:rPr>
              <w:t>386,1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212,0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33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Местный 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2033,1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867,0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386,1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240,0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13,0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212,0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150,0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х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34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1.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Подготовка программы муниципальных заимствований городского округа Верхотурский*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rPr>
                <w:shd w:val="clear" w:color="auto" w:fill="FFFF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3.1.1.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35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2.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Подготовка программы муниципальных гарантий городского округа Верхотурский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3.2.2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36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3.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 xml:space="preserve">Ведение долговой книги в соответствии с утвержденным порядком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3.2.1.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37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4.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lastRenderedPageBreak/>
              <w:t>Исполнение обязательств по обслуживанию муниципального долга городского округа Верхотурский  в соответствии с программой муниципальных заимствований городского округа Верхотурский заключенными контрактами (соглашениями)**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lastRenderedPageBreak/>
              <w:t>2033,1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867,0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386,1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240,0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13,0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212,0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150,0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3.3.1.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5.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3.3.1.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39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6.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Соблюдение сроков исполнения обязательств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3.3.2.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40</w:t>
            </w:r>
          </w:p>
        </w:tc>
        <w:tc>
          <w:tcPr>
            <w:tcW w:w="14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rPr>
                <w:b/>
              </w:rPr>
              <w:t xml:space="preserve">Подпрограмма 4 «Обеспечение реализации муниципальной  программы городского округа Верхотурский «Управление муниципальными  финансами городского округа Верхотурский  до 2021 года»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41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rPr>
                <w:b/>
              </w:rPr>
              <w:t xml:space="preserve">ВСЕГО ПО ПОДПРОГРАММЕ 4,  В ТОМ </w:t>
            </w:r>
            <w:r w:rsidRPr="00DF5132">
              <w:rPr>
                <w:b/>
              </w:rPr>
              <w:lastRenderedPageBreak/>
              <w:t>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lastRenderedPageBreak/>
              <w:t>69168,1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6581,8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6439,6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7263,7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7838,9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9170,6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10338,3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10657,7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rPr>
                <w:b/>
              </w:rPr>
            </w:pPr>
            <w:r w:rsidRPr="00DF5132">
              <w:rPr>
                <w:b/>
              </w:rPr>
              <w:t>10877,5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х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Местный 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69168,1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6581,8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6439,6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7263,7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7838,9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9170,6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10338,3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10657,7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rPr>
                <w:b/>
              </w:rPr>
            </w:pPr>
            <w:r w:rsidRPr="00DF5132">
              <w:rPr>
                <w:b/>
              </w:rPr>
              <w:t>10877,5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х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43</w:t>
            </w:r>
          </w:p>
        </w:tc>
        <w:tc>
          <w:tcPr>
            <w:tcW w:w="145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rPr>
                <w:b/>
              </w:rPr>
              <w:t>Прочие нужды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44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rPr>
                <w:b/>
              </w:rPr>
            </w:pPr>
            <w:r w:rsidRPr="00DF5132">
              <w:rPr>
                <w:b/>
              </w:rPr>
              <w:t>Всего по направлению «Прочие нужды», 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69168,1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6581,8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6439,6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7263,7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7838,9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9170,6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10338,3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10657,7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rPr>
                <w:b/>
              </w:rPr>
            </w:pPr>
            <w:r w:rsidRPr="00DF5132">
              <w:rPr>
                <w:b/>
              </w:rPr>
              <w:t>10877,5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х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45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69168,1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6581,8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6439,6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b/>
                <w:color w:val="000000"/>
              </w:rPr>
            </w:pPr>
            <w:r w:rsidRPr="00DF5132">
              <w:rPr>
                <w:b/>
                <w:color w:val="000000"/>
              </w:rPr>
              <w:t>7263,7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7838,9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9170,6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10338,3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>10657,7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rPr>
                <w:b/>
              </w:rPr>
            </w:pPr>
            <w:r w:rsidRPr="00DF5132">
              <w:rPr>
                <w:b/>
              </w:rPr>
              <w:t>10877,5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х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46</w:t>
            </w:r>
          </w:p>
        </w:tc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1. </w:t>
            </w:r>
          </w:p>
          <w:p w:rsidR="00DF5132" w:rsidRPr="00DF5132" w:rsidRDefault="00DF5132" w:rsidP="00DF5132">
            <w:pPr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 xml:space="preserve">Обеспечение деятельности муниципальных органов (центральный аппарат)         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65946,0</w:t>
            </w:r>
          </w:p>
          <w:p w:rsidR="00DF5132" w:rsidRPr="00DF5132" w:rsidRDefault="00DF5132" w:rsidP="00DF5132">
            <w:pPr>
              <w:pStyle w:val="ConsPlusCell"/>
              <w:jc w:val="center"/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6227,1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6192,0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6945,2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519,9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8701,8</w:t>
            </w:r>
          </w:p>
        </w:tc>
        <w:tc>
          <w:tcPr>
            <w:tcW w:w="11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9866,0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10148,1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10345,9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4.1.1.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  <w:tr w:rsidR="00DF5132" w:rsidRPr="00DF5132" w:rsidTr="000712A0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DF5132">
              <w:rPr>
                <w:sz w:val="24"/>
                <w:szCs w:val="24"/>
              </w:rPr>
              <w:t>47</w:t>
            </w:r>
          </w:p>
        </w:tc>
        <w:tc>
          <w:tcPr>
            <w:tcW w:w="21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rPr>
                <w:b/>
                <w:sz w:val="24"/>
                <w:szCs w:val="24"/>
              </w:rPr>
            </w:pPr>
            <w:r w:rsidRPr="00DF5132">
              <w:rPr>
                <w:b/>
                <w:sz w:val="24"/>
                <w:szCs w:val="24"/>
              </w:rPr>
              <w:t xml:space="preserve">Мероприятие 2. </w:t>
            </w:r>
          </w:p>
          <w:p w:rsidR="00DF5132" w:rsidRPr="00DF5132" w:rsidRDefault="00DF5132" w:rsidP="00DF5132">
            <w:pPr>
              <w:pStyle w:val="ConsPlusCell"/>
            </w:pPr>
            <w:r w:rsidRPr="00DF5132">
              <w:t xml:space="preserve">Управление информационными технологиями, создание и техническое сопровождение информационно-коммуникационной инфраструктуры в сфере реализации   муниципальной  программы 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</w:pPr>
            <w:r w:rsidRPr="00DF5132">
              <w:t>3222,1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354,7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247,6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318,5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319,0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468,8</w:t>
            </w:r>
          </w:p>
        </w:tc>
        <w:tc>
          <w:tcPr>
            <w:tcW w:w="11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472,3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  <w:jc w:val="center"/>
              <w:rPr>
                <w:color w:val="000000"/>
              </w:rPr>
            </w:pPr>
            <w:r w:rsidRPr="00DF5132">
              <w:rPr>
                <w:color w:val="000000"/>
              </w:rPr>
              <w:t>509,6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531,6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F5132" w:rsidRPr="00DF5132" w:rsidRDefault="00DF5132" w:rsidP="00DF5132">
            <w:pPr>
              <w:pStyle w:val="ConsPlusCell"/>
            </w:pPr>
            <w:r w:rsidRPr="00DF5132">
              <w:t>4.1.1.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132" w:rsidRPr="00DF5132" w:rsidRDefault="00DF5132" w:rsidP="00DF5132">
            <w:pPr>
              <w:pStyle w:val="ConsPlusCell"/>
            </w:pPr>
          </w:p>
        </w:tc>
      </w:tr>
    </w:tbl>
    <w:p w:rsidR="00DF5132" w:rsidRPr="00DF5132" w:rsidRDefault="00DF5132" w:rsidP="00DF5132">
      <w:pPr>
        <w:rPr>
          <w:sz w:val="24"/>
          <w:szCs w:val="24"/>
        </w:rPr>
      </w:pPr>
      <w:r w:rsidRPr="00DF5132">
        <w:rPr>
          <w:sz w:val="24"/>
          <w:szCs w:val="24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DF5132" w:rsidRPr="00DF5132" w:rsidRDefault="00DF5132" w:rsidP="00DF5132">
      <w:pPr>
        <w:rPr>
          <w:sz w:val="24"/>
          <w:szCs w:val="24"/>
        </w:rPr>
      </w:pPr>
      <w:r w:rsidRPr="00DF5132">
        <w:rPr>
          <w:sz w:val="24"/>
          <w:szCs w:val="24"/>
        </w:rPr>
        <w:t>**без расходов на погашение основной суммы прямых долговых обязательств городского округа Верхотурский;</w:t>
      </w:r>
    </w:p>
    <w:bookmarkEnd w:id="0"/>
    <w:p w:rsidR="0085552F" w:rsidRPr="00DF5132" w:rsidRDefault="00DF5132" w:rsidP="00DF5132">
      <w:pPr>
        <w:rPr>
          <w:sz w:val="24"/>
          <w:szCs w:val="24"/>
        </w:rPr>
      </w:pPr>
    </w:p>
    <w:sectPr w:rsidR="0085552F" w:rsidRPr="00DF5132">
      <w:headerReference w:type="default" r:id="rId6"/>
      <w:pgSz w:w="16838" w:h="11906" w:orient="landscape"/>
      <w:pgMar w:top="993" w:right="113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9" w:rsidRDefault="00DF513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81999" w:rsidRDefault="00DF5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2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DF5132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132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1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5132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F5132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132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1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5132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F5132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2020-01-28T11:19:00Z</dcterms:created>
  <dcterms:modified xsi:type="dcterms:W3CDTF">2020-01-28T11:20:00Z</dcterms:modified>
</cp:coreProperties>
</file>