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A6" w:rsidRPr="00EC7986" w:rsidRDefault="00F269A6" w:rsidP="00F26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98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0636805" wp14:editId="209A4DCD">
            <wp:extent cx="532130" cy="668655"/>
            <wp:effectExtent l="1905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9A6" w:rsidRPr="00EC7986" w:rsidRDefault="00F269A6" w:rsidP="00F269A6">
      <w:pPr>
        <w:pStyle w:val="3"/>
        <w:rPr>
          <w:sz w:val="28"/>
          <w:szCs w:val="28"/>
        </w:rPr>
      </w:pPr>
      <w:r w:rsidRPr="00EC7986">
        <w:rPr>
          <w:sz w:val="28"/>
          <w:szCs w:val="28"/>
        </w:rPr>
        <w:t>АДМИНИСТРАЦИЯ</w:t>
      </w:r>
    </w:p>
    <w:p w:rsidR="00F269A6" w:rsidRPr="00EC7986" w:rsidRDefault="00F269A6" w:rsidP="00F26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986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EC7986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EC79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9A6" w:rsidRPr="00EC7986" w:rsidRDefault="00F269A6" w:rsidP="00F269A6">
      <w:pPr>
        <w:pStyle w:val="1"/>
        <w:rPr>
          <w:sz w:val="28"/>
          <w:szCs w:val="28"/>
        </w:rPr>
      </w:pPr>
      <w:proofErr w:type="gramStart"/>
      <w:r w:rsidRPr="00EC7986">
        <w:rPr>
          <w:sz w:val="28"/>
          <w:szCs w:val="28"/>
        </w:rPr>
        <w:t>П</w:t>
      </w:r>
      <w:proofErr w:type="gramEnd"/>
      <w:r w:rsidRPr="00EC7986">
        <w:rPr>
          <w:sz w:val="28"/>
          <w:szCs w:val="28"/>
        </w:rPr>
        <w:t xml:space="preserve"> О С Т А Н О В Л Е Н И</w:t>
      </w:r>
      <w:bookmarkStart w:id="0" w:name="_GoBack"/>
      <w:bookmarkEnd w:id="0"/>
      <w:r w:rsidRPr="00EC7986">
        <w:rPr>
          <w:sz w:val="28"/>
          <w:szCs w:val="28"/>
        </w:rPr>
        <w:t xml:space="preserve"> Е</w:t>
      </w:r>
    </w:p>
    <w:p w:rsidR="00F269A6" w:rsidRPr="00EC7986" w:rsidRDefault="00F269A6" w:rsidP="00F269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9A6" w:rsidRPr="00EC7986" w:rsidRDefault="00F269A6" w:rsidP="00F269A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24.12.2021г. № 960</w:t>
      </w:r>
    </w:p>
    <w:p w:rsidR="00F269A6" w:rsidRPr="00EC7986" w:rsidRDefault="00F269A6" w:rsidP="00F269A6">
      <w:pPr>
        <w:rPr>
          <w:rFonts w:ascii="Times New Roman" w:hAnsi="Times New Roman" w:cs="Times New Roman"/>
        </w:rPr>
      </w:pPr>
      <w:r w:rsidRPr="00EC7986">
        <w:rPr>
          <w:rFonts w:ascii="Times New Roman" w:hAnsi="Times New Roman" w:cs="Times New Roman"/>
          <w:b/>
        </w:rPr>
        <w:t>г. Верхотурье</w:t>
      </w:r>
    </w:p>
    <w:p w:rsidR="00F269A6" w:rsidRPr="00064060" w:rsidRDefault="00F269A6" w:rsidP="00F269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F269A6" w:rsidRDefault="00F269A6" w:rsidP="00F269A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7"/>
          <w:szCs w:val="27"/>
          <w:lang w:eastAsia="en-US"/>
        </w:rPr>
      </w:pPr>
      <w:r w:rsidRPr="00064060">
        <w:rPr>
          <w:rFonts w:ascii="Times New Roman" w:hAnsi="Times New Roman" w:cs="Times New Roman"/>
          <w:b/>
          <w:i/>
          <w:sz w:val="27"/>
          <w:szCs w:val="27"/>
        </w:rPr>
        <w:t xml:space="preserve">О порядке функционирования </w:t>
      </w:r>
      <w:r>
        <w:rPr>
          <w:rFonts w:ascii="Times New Roman" w:hAnsi="Times New Roman" w:cs="Times New Roman"/>
          <w:b/>
          <w:i/>
          <w:sz w:val="27"/>
          <w:szCs w:val="27"/>
        </w:rPr>
        <w:t>е</w:t>
      </w:r>
      <w:r w:rsidRPr="00064060">
        <w:rPr>
          <w:rFonts w:ascii="Times New Roman" w:hAnsi="Times New Roman" w:cs="Times New Roman"/>
          <w:b/>
          <w:i/>
          <w:sz w:val="27"/>
          <w:szCs w:val="27"/>
          <w:lang w:eastAsia="en-US"/>
        </w:rPr>
        <w:t>дин</w:t>
      </w:r>
      <w:r>
        <w:rPr>
          <w:rFonts w:ascii="Times New Roman" w:hAnsi="Times New Roman" w:cs="Times New Roman"/>
          <w:b/>
          <w:i/>
          <w:sz w:val="27"/>
          <w:szCs w:val="27"/>
          <w:lang w:eastAsia="en-US"/>
        </w:rPr>
        <w:t>ой</w:t>
      </w:r>
      <w:r w:rsidRPr="00064060">
        <w:rPr>
          <w:rFonts w:ascii="Times New Roman" w:hAnsi="Times New Roman" w:cs="Times New Roman"/>
          <w:b/>
          <w:i/>
          <w:sz w:val="27"/>
          <w:szCs w:val="27"/>
          <w:lang w:eastAsia="en-US"/>
        </w:rPr>
        <w:t xml:space="preserve"> дежурно-диспетчерск</w:t>
      </w:r>
      <w:r>
        <w:rPr>
          <w:rFonts w:ascii="Times New Roman" w:hAnsi="Times New Roman" w:cs="Times New Roman"/>
          <w:b/>
          <w:i/>
          <w:sz w:val="27"/>
          <w:szCs w:val="27"/>
          <w:lang w:eastAsia="en-US"/>
        </w:rPr>
        <w:t>ой</w:t>
      </w:r>
      <w:r w:rsidRPr="00064060">
        <w:rPr>
          <w:rFonts w:ascii="Times New Roman" w:hAnsi="Times New Roman" w:cs="Times New Roman"/>
          <w:b/>
          <w:i/>
          <w:sz w:val="27"/>
          <w:szCs w:val="27"/>
          <w:lang w:eastAsia="en-US"/>
        </w:rPr>
        <w:t xml:space="preserve"> служб</w:t>
      </w:r>
      <w:r>
        <w:rPr>
          <w:rFonts w:ascii="Times New Roman" w:hAnsi="Times New Roman" w:cs="Times New Roman"/>
          <w:b/>
          <w:i/>
          <w:sz w:val="27"/>
          <w:szCs w:val="27"/>
          <w:lang w:eastAsia="en-US"/>
        </w:rPr>
        <w:t>ы</w:t>
      </w:r>
    </w:p>
    <w:p w:rsidR="00F269A6" w:rsidRPr="00064060" w:rsidRDefault="00F269A6" w:rsidP="00F269A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7"/>
          <w:szCs w:val="27"/>
          <w:lang w:eastAsia="en-US"/>
        </w:rPr>
      </w:pPr>
      <w:r w:rsidRPr="00064060">
        <w:rPr>
          <w:rFonts w:ascii="Times New Roman" w:hAnsi="Times New Roman" w:cs="Times New Roman"/>
          <w:b/>
          <w:i/>
          <w:sz w:val="27"/>
          <w:szCs w:val="27"/>
          <w:lang w:eastAsia="en-US"/>
        </w:rPr>
        <w:t xml:space="preserve"> городского округа Верхотурский</w:t>
      </w:r>
    </w:p>
    <w:p w:rsidR="00F269A6" w:rsidRPr="00064060" w:rsidRDefault="00F269A6" w:rsidP="00F269A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7"/>
          <w:szCs w:val="27"/>
          <w:lang w:bidi="ar-SA"/>
        </w:rPr>
      </w:pPr>
    </w:p>
    <w:p w:rsidR="00F269A6" w:rsidRPr="00064060" w:rsidRDefault="00F269A6" w:rsidP="00F269A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7"/>
          <w:szCs w:val="27"/>
          <w:lang w:bidi="ar-SA"/>
        </w:rPr>
      </w:pPr>
    </w:p>
    <w:p w:rsidR="00F269A6" w:rsidRPr="00064060" w:rsidRDefault="00F269A6" w:rsidP="00F269A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  <w:lang w:bidi="ar-SA"/>
        </w:rPr>
      </w:pPr>
      <w:proofErr w:type="gramStart"/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В соответствии с Федеральным </w:t>
      </w:r>
      <w:hyperlink r:id="rId6" w:history="1">
        <w:r w:rsidRPr="00064060">
          <w:rPr>
            <w:rFonts w:ascii="Times New Roman" w:hAnsi="Times New Roman" w:cs="Times New Roman"/>
            <w:color w:val="0000FF"/>
            <w:sz w:val="27"/>
            <w:szCs w:val="27"/>
            <w:lang w:bidi="ar-SA"/>
          </w:rPr>
          <w:t>законом</w:t>
        </w:r>
      </w:hyperlink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7" w:history="1">
        <w:r w:rsidRPr="00064060">
          <w:rPr>
            <w:rFonts w:ascii="Times New Roman" w:hAnsi="Times New Roman" w:cs="Times New Roman"/>
            <w:color w:val="0000FF"/>
            <w:sz w:val="27"/>
            <w:szCs w:val="27"/>
            <w:lang w:bidi="ar-SA"/>
          </w:rPr>
          <w:t>Указом</w:t>
        </w:r>
      </w:hyperlink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Президента Российской Федерации от 28 декабря 2010 года N 1632 "О совершенствовании системы обеспечения вызова экстренных оперативных служб на территории Российской Федерации", постановлениями Правительства Российской Федерации от 24.03.1997 </w:t>
      </w:r>
      <w:hyperlink r:id="rId8" w:history="1">
        <w:r w:rsidRPr="00064060">
          <w:rPr>
            <w:rFonts w:ascii="Times New Roman" w:hAnsi="Times New Roman" w:cs="Times New Roman"/>
            <w:color w:val="0000FF"/>
            <w:sz w:val="27"/>
            <w:szCs w:val="27"/>
            <w:lang w:bidi="ar-SA"/>
          </w:rPr>
          <w:t>N 334</w:t>
        </w:r>
      </w:hyperlink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"О Порядке сбора и обмена</w:t>
      </w:r>
      <w:proofErr w:type="gramEnd"/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в Российской Федерации информацией в области защиты населения и территорий от чрезвычайных ситуаций природного и техногенного характера", от 30.12.2003 </w:t>
      </w:r>
      <w:hyperlink r:id="rId9" w:history="1">
        <w:r w:rsidRPr="00064060">
          <w:rPr>
            <w:rFonts w:ascii="Times New Roman" w:hAnsi="Times New Roman" w:cs="Times New Roman"/>
            <w:color w:val="0000FF"/>
            <w:sz w:val="27"/>
            <w:szCs w:val="27"/>
            <w:lang w:bidi="ar-SA"/>
          </w:rPr>
          <w:t>N 794</w:t>
        </w:r>
      </w:hyperlink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"О единой государственной системе предупреждения и ликвидации чрезвычайных ситуаций", от 21.11.2011 </w:t>
      </w:r>
      <w:hyperlink r:id="rId10" w:history="1">
        <w:r w:rsidRPr="00064060">
          <w:rPr>
            <w:rFonts w:ascii="Times New Roman" w:hAnsi="Times New Roman" w:cs="Times New Roman"/>
            <w:color w:val="0000FF"/>
            <w:sz w:val="27"/>
            <w:szCs w:val="27"/>
            <w:lang w:bidi="ar-SA"/>
          </w:rPr>
          <w:t>N 958</w:t>
        </w:r>
      </w:hyperlink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"О системе обеспечения вызова экстренных оперативных служб по единому номеру "112", </w:t>
      </w:r>
      <w:hyperlink r:id="rId11" w:history="1">
        <w:r w:rsidRPr="00064060">
          <w:rPr>
            <w:rFonts w:ascii="Times New Roman" w:hAnsi="Times New Roman" w:cs="Times New Roman"/>
            <w:color w:val="0000FF"/>
            <w:sz w:val="27"/>
            <w:szCs w:val="27"/>
            <w:lang w:bidi="ar-SA"/>
          </w:rPr>
          <w:t>Распоряжением</w:t>
        </w:r>
      </w:hyperlink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Правительства Российской Федерации от 03.12.2014 N 2446-р, национальным стандартом Российской Федерации </w:t>
      </w:r>
      <w:hyperlink r:id="rId12" w:history="1">
        <w:r w:rsidRPr="00064060">
          <w:rPr>
            <w:rFonts w:ascii="Times New Roman" w:hAnsi="Times New Roman" w:cs="Times New Roman"/>
            <w:color w:val="0000FF"/>
            <w:sz w:val="27"/>
            <w:szCs w:val="27"/>
            <w:lang w:bidi="ar-SA"/>
          </w:rPr>
          <w:t xml:space="preserve">ГОСТ </w:t>
        </w:r>
        <w:proofErr w:type="gramStart"/>
        <w:r w:rsidRPr="00064060">
          <w:rPr>
            <w:rFonts w:ascii="Times New Roman" w:hAnsi="Times New Roman" w:cs="Times New Roman"/>
            <w:color w:val="0000FF"/>
            <w:sz w:val="27"/>
            <w:szCs w:val="27"/>
            <w:lang w:bidi="ar-SA"/>
          </w:rPr>
          <w:t>Р</w:t>
        </w:r>
        <w:proofErr w:type="gramEnd"/>
        <w:r w:rsidRPr="00064060">
          <w:rPr>
            <w:rFonts w:ascii="Times New Roman" w:hAnsi="Times New Roman" w:cs="Times New Roman"/>
            <w:color w:val="0000FF"/>
            <w:sz w:val="27"/>
            <w:szCs w:val="27"/>
            <w:lang w:bidi="ar-SA"/>
          </w:rPr>
          <w:t xml:space="preserve"> 22.7.01-2021</w:t>
        </w:r>
      </w:hyperlink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"Безопасность в чрезвычайных ситуациях. Единая дежурно-диспетчерская служба. </w:t>
      </w:r>
      <w:proofErr w:type="gramStart"/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>Основные положения", утвержденным Приказом Федерального агентства по техническому регулированию и метрологии от 27.01.2021 N 25-ст "Об утверждении национального стандарта Российской Федерации", Типовым порядком обеспечения на муниципальном уровне едиными дежурно-диспетчерскими службами муниципальных образований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</w:t>
      </w:r>
      <w:proofErr w:type="gramEnd"/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proofErr w:type="gramStart"/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>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обороны, одобренным Протоколом заседания Правительственной комиссии по предупреждению и ликвидации чрезвычайных ситуаций и обеспечению пожарной безопасности от</w:t>
      </w:r>
      <w:proofErr w:type="gramEnd"/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proofErr w:type="gramStart"/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13.08.2021 N 3, </w:t>
      </w:r>
      <w:hyperlink r:id="rId13" w:history="1">
        <w:r w:rsidRPr="00064060">
          <w:rPr>
            <w:rFonts w:ascii="Times New Roman" w:hAnsi="Times New Roman" w:cs="Times New Roman"/>
            <w:color w:val="0000FF"/>
            <w:sz w:val="27"/>
            <w:szCs w:val="27"/>
            <w:lang w:bidi="ar-SA"/>
          </w:rPr>
          <w:t>Законом</w:t>
        </w:r>
      </w:hyperlink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Свердловской области от 27 декабря 2004 года N 221-ОЗ "О защите населения и территорий от чрезвычайных ситуаций природного и техногенного характера в Свердловской области", постановлениями Правительства Свердловской области от 28.02.2005 </w:t>
      </w:r>
      <w:hyperlink r:id="rId14" w:history="1">
        <w:r w:rsidRPr="00064060">
          <w:rPr>
            <w:rFonts w:ascii="Times New Roman" w:hAnsi="Times New Roman" w:cs="Times New Roman"/>
            <w:color w:val="0000FF"/>
            <w:sz w:val="27"/>
            <w:szCs w:val="27"/>
            <w:lang w:bidi="ar-SA"/>
          </w:rPr>
          <w:t>N 139-ПП</w:t>
        </w:r>
      </w:hyperlink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"О Свердловской областной подсистеме единой государственной системы предупреждения и ликвидации чрезвычайных ситуаций", от 04.02.2021 </w:t>
      </w:r>
      <w:hyperlink r:id="rId15" w:history="1">
        <w:r w:rsidRPr="00064060">
          <w:rPr>
            <w:rFonts w:ascii="Times New Roman" w:hAnsi="Times New Roman" w:cs="Times New Roman"/>
            <w:color w:val="0000FF"/>
            <w:sz w:val="27"/>
            <w:szCs w:val="27"/>
            <w:lang w:bidi="ar-SA"/>
          </w:rPr>
          <w:t>N 44-ПП</w:t>
        </w:r>
      </w:hyperlink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"Об утверждении </w:t>
      </w:r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lastRenderedPageBreak/>
        <w:t>Порядка сбора и обмена информацией по</w:t>
      </w:r>
      <w:proofErr w:type="gramEnd"/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proofErr w:type="gramStart"/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>вопросам защиты населения и территорий от чрезвычайных ситуаций природного и техногенного характера на территории Свердловской области", от 13.06.2019 № 358-ПП «О порядке функционирования единых дежурно-диспетчерских служб в Свердловской области», от 08.09.2021 № 573-ПП «О внесении изменений в постановление Правительства Свердловской области от 13.06.2019 № 358-ПП «О порядке функционирования единых дежурно-диспетчерских служб в Свердловской области», в целях обеспечения функционирования подсистемы единой государственной системы предупреждения</w:t>
      </w:r>
      <w:proofErr w:type="gramEnd"/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и ликвидации чрезвычайных ситуаций, противодействия угрозам техногенного и природного характера, а также террористическим актам на территории городского округа Верхотурский и определения основных задач, функций и полномочий </w:t>
      </w:r>
      <w:r>
        <w:rPr>
          <w:rFonts w:ascii="Times New Roman" w:hAnsi="Times New Roman" w:cs="Times New Roman"/>
          <w:color w:val="auto"/>
          <w:sz w:val="27"/>
          <w:szCs w:val="27"/>
          <w:lang w:bidi="ar-SA"/>
        </w:rPr>
        <w:t>е</w:t>
      </w:r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>дин</w:t>
      </w:r>
      <w:r>
        <w:rPr>
          <w:rFonts w:ascii="Times New Roman" w:hAnsi="Times New Roman" w:cs="Times New Roman"/>
          <w:color w:val="auto"/>
          <w:sz w:val="27"/>
          <w:szCs w:val="27"/>
          <w:lang w:bidi="ar-SA"/>
        </w:rPr>
        <w:t>ой</w:t>
      </w:r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дежурно-диспетчерск</w:t>
      </w:r>
      <w:r>
        <w:rPr>
          <w:rFonts w:ascii="Times New Roman" w:hAnsi="Times New Roman" w:cs="Times New Roman"/>
          <w:color w:val="auto"/>
          <w:sz w:val="27"/>
          <w:szCs w:val="27"/>
          <w:lang w:bidi="ar-SA"/>
        </w:rPr>
        <w:t>ой</w:t>
      </w:r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служб</w:t>
      </w:r>
      <w:r>
        <w:rPr>
          <w:rFonts w:ascii="Times New Roman" w:hAnsi="Times New Roman" w:cs="Times New Roman"/>
          <w:color w:val="auto"/>
          <w:sz w:val="27"/>
          <w:szCs w:val="27"/>
          <w:lang w:bidi="ar-SA"/>
        </w:rPr>
        <w:t>ы</w:t>
      </w:r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городского округа Верхотурский, руководствуясь Уставом городского округа Верхотурский, </w:t>
      </w:r>
    </w:p>
    <w:p w:rsidR="00F269A6" w:rsidRPr="00064060" w:rsidRDefault="00F269A6" w:rsidP="00F269A6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7"/>
          <w:szCs w:val="27"/>
        </w:rPr>
      </w:pPr>
      <w:r w:rsidRPr="00064060">
        <w:rPr>
          <w:sz w:val="27"/>
          <w:szCs w:val="27"/>
        </w:rPr>
        <w:t>ПОСТАНОВЛЯЮ:</w:t>
      </w:r>
    </w:p>
    <w:p w:rsidR="00F269A6" w:rsidRPr="00064060" w:rsidRDefault="00F269A6" w:rsidP="00F269A6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7"/>
          <w:szCs w:val="27"/>
        </w:rPr>
      </w:pPr>
      <w:r w:rsidRPr="00064060">
        <w:rPr>
          <w:sz w:val="27"/>
          <w:szCs w:val="27"/>
        </w:rPr>
        <w:tab/>
        <w:t>1.Утвердить положение о единой дежурно-диспетчерской службе городского округа Верхотурский (прилагается).</w:t>
      </w:r>
    </w:p>
    <w:p w:rsidR="00F269A6" w:rsidRPr="00064060" w:rsidRDefault="00F269A6" w:rsidP="00F269A6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7"/>
          <w:szCs w:val="27"/>
        </w:rPr>
      </w:pPr>
      <w:r w:rsidRPr="00064060">
        <w:rPr>
          <w:sz w:val="27"/>
          <w:szCs w:val="27"/>
        </w:rPr>
        <w:tab/>
        <w:t>2.Муниципальному казенному учреждению «Единая дежурно-диспетчерская служба» городского округа Верхотурский (Храмцова Л.Ю.):</w:t>
      </w:r>
    </w:p>
    <w:p w:rsidR="00F269A6" w:rsidRPr="00064060" w:rsidRDefault="00F269A6" w:rsidP="00F269A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  <w:lang w:bidi="ar-SA"/>
        </w:rPr>
      </w:pPr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>1) организовать деятельность и функционирование единой дежурно-диспетчерской службы городского округа Верхотурский в соответствии с прилагаемым положением;</w:t>
      </w:r>
    </w:p>
    <w:p w:rsidR="00F269A6" w:rsidRPr="00064060" w:rsidRDefault="00F269A6" w:rsidP="00F269A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  <w:lang w:bidi="ar-SA"/>
        </w:rPr>
      </w:pPr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>2) в рамках системы антикризисного управления обеспечить отработку и представление оперативных и планирующих документов единой дежурно-диспетчерской службой городского округа Верхотурский в Ц</w:t>
      </w:r>
      <w:r>
        <w:rPr>
          <w:rFonts w:ascii="Times New Roman" w:hAnsi="Times New Roman" w:cs="Times New Roman"/>
          <w:color w:val="auto"/>
          <w:sz w:val="27"/>
          <w:szCs w:val="27"/>
          <w:lang w:bidi="ar-SA"/>
        </w:rPr>
        <w:t>ентр управления кризисными ситуациями</w:t>
      </w:r>
      <w:r w:rsidRPr="00064060">
        <w:rPr>
          <w:rFonts w:ascii="Times New Roman" w:hAnsi="Times New Roman" w:cs="Times New Roman"/>
          <w:color w:val="auto"/>
          <w:sz w:val="27"/>
          <w:szCs w:val="27"/>
          <w:lang w:bidi="ar-SA"/>
        </w:rPr>
        <w:t>.</w:t>
      </w:r>
    </w:p>
    <w:p w:rsidR="00F269A6" w:rsidRPr="00064060" w:rsidRDefault="00F269A6" w:rsidP="00F269A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3</w:t>
      </w:r>
      <w:r w:rsidRPr="00064060">
        <w:rPr>
          <w:rFonts w:ascii="Times New Roman" w:hAnsi="Times New Roman" w:cs="Times New Roman"/>
          <w:sz w:val="27"/>
          <w:szCs w:val="27"/>
          <w:lang w:eastAsia="en-US"/>
        </w:rPr>
        <w:t>.Признать утратившим силу постановление Администрации городского округа Верхотурский от 17.09.2019 № 746 «</w:t>
      </w:r>
      <w:r w:rsidRPr="00064060">
        <w:rPr>
          <w:rFonts w:ascii="Times New Roman" w:hAnsi="Times New Roman" w:cs="Times New Roman"/>
          <w:sz w:val="27"/>
          <w:szCs w:val="27"/>
        </w:rPr>
        <w:t>О порядке функционирования муниципального казённого учреждения «</w:t>
      </w:r>
      <w:r w:rsidRPr="00064060">
        <w:rPr>
          <w:rFonts w:ascii="Times New Roman" w:hAnsi="Times New Roman" w:cs="Times New Roman"/>
          <w:sz w:val="27"/>
          <w:szCs w:val="27"/>
          <w:lang w:eastAsia="en-US"/>
        </w:rPr>
        <w:t>Единая дежурно-диспетчерская служба» городского округа Верхотурский».</w:t>
      </w:r>
    </w:p>
    <w:p w:rsidR="00F269A6" w:rsidRPr="00064060" w:rsidRDefault="00F269A6" w:rsidP="00F269A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4</w:t>
      </w:r>
      <w:r w:rsidRPr="00064060">
        <w:rPr>
          <w:rFonts w:ascii="Times New Roman" w:hAnsi="Times New Roman" w:cs="Times New Roman"/>
          <w:sz w:val="27"/>
          <w:szCs w:val="27"/>
          <w:lang w:eastAsia="en-US"/>
        </w:rPr>
        <w:t>.</w:t>
      </w:r>
      <w:r w:rsidRPr="00064060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269A6" w:rsidRPr="00064060" w:rsidRDefault="00F269A6" w:rsidP="00F269A6">
      <w:pPr>
        <w:shd w:val="clear" w:color="auto" w:fill="FFFFFF"/>
        <w:ind w:firstLine="701"/>
        <w:jc w:val="both"/>
        <w:rPr>
          <w:rFonts w:ascii="Times New Roman" w:hAnsi="Times New Roman" w:cs="Times New Roman"/>
          <w:spacing w:val="-10"/>
          <w:sz w:val="27"/>
          <w:szCs w:val="27"/>
        </w:rPr>
      </w:pPr>
      <w:r>
        <w:rPr>
          <w:rFonts w:ascii="Times New Roman" w:hAnsi="Times New Roman" w:cs="Times New Roman"/>
          <w:spacing w:val="-10"/>
          <w:sz w:val="27"/>
          <w:szCs w:val="27"/>
        </w:rPr>
        <w:t>5</w:t>
      </w:r>
      <w:r w:rsidRPr="00064060">
        <w:rPr>
          <w:rFonts w:ascii="Times New Roman" w:hAnsi="Times New Roman" w:cs="Times New Roman"/>
          <w:spacing w:val="-10"/>
          <w:sz w:val="27"/>
          <w:szCs w:val="27"/>
        </w:rPr>
        <w:t>.Контроль исполнения настоящего постановления оставляю за собой.</w:t>
      </w:r>
    </w:p>
    <w:p w:rsidR="00F269A6" w:rsidRPr="00064060" w:rsidRDefault="00F269A6" w:rsidP="00F269A6">
      <w:pPr>
        <w:tabs>
          <w:tab w:val="left" w:pos="11340"/>
        </w:tabs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F269A6" w:rsidRPr="00064060" w:rsidRDefault="00F269A6" w:rsidP="00F269A6">
      <w:pPr>
        <w:tabs>
          <w:tab w:val="left" w:pos="11340"/>
        </w:tabs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F269A6" w:rsidRPr="00064060" w:rsidRDefault="00F269A6" w:rsidP="00F269A6">
      <w:pPr>
        <w:tabs>
          <w:tab w:val="left" w:pos="11340"/>
        </w:tabs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F269A6" w:rsidRPr="00064060" w:rsidRDefault="00F269A6" w:rsidP="00F269A6">
      <w:pPr>
        <w:tabs>
          <w:tab w:val="left" w:pos="11340"/>
        </w:tabs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F269A6" w:rsidRPr="00064060" w:rsidRDefault="00F269A6" w:rsidP="00F269A6">
      <w:pPr>
        <w:tabs>
          <w:tab w:val="left" w:pos="11340"/>
        </w:tabs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64060">
        <w:rPr>
          <w:rFonts w:ascii="Times New Roman" w:hAnsi="Times New Roman" w:cs="Times New Roman"/>
          <w:sz w:val="27"/>
          <w:szCs w:val="27"/>
          <w:lang w:eastAsia="en-US"/>
        </w:rPr>
        <w:t>Глава</w:t>
      </w:r>
    </w:p>
    <w:p w:rsidR="00F269A6" w:rsidRPr="00064060" w:rsidRDefault="00F269A6" w:rsidP="00F269A6">
      <w:pPr>
        <w:tabs>
          <w:tab w:val="left" w:pos="11340"/>
        </w:tabs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64060">
        <w:rPr>
          <w:rFonts w:ascii="Times New Roman" w:hAnsi="Times New Roman" w:cs="Times New Roman"/>
          <w:sz w:val="27"/>
          <w:szCs w:val="27"/>
          <w:lang w:eastAsia="en-US"/>
        </w:rPr>
        <w:t xml:space="preserve">городского округа Верхотурский                                   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                           </w:t>
      </w:r>
      <w:r w:rsidRPr="00064060">
        <w:rPr>
          <w:rFonts w:ascii="Times New Roman" w:hAnsi="Times New Roman" w:cs="Times New Roman"/>
          <w:sz w:val="27"/>
          <w:szCs w:val="27"/>
          <w:lang w:eastAsia="en-US"/>
        </w:rPr>
        <w:t>А.Г. Лиханов</w:t>
      </w:r>
    </w:p>
    <w:sectPr w:rsidR="00F269A6" w:rsidRPr="00064060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A6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269A6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69A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269A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paragraph" w:styleId="3">
    <w:name w:val="heading 3"/>
    <w:basedOn w:val="a"/>
    <w:next w:val="a"/>
    <w:link w:val="30"/>
    <w:qFormat/>
    <w:rsid w:val="00F269A6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9A6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69A6"/>
    <w:rPr>
      <w:rFonts w:eastAsia="Times New Roman" w:cs="Times New Roman"/>
      <w:b/>
      <w:sz w:val="2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269A6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9A6"/>
    <w:pPr>
      <w:shd w:val="clear" w:color="auto" w:fill="FFFFFF"/>
      <w:spacing w:before="180" w:after="780" w:line="0" w:lineRule="atLeast"/>
      <w:ind w:hanging="76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F2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A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69A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269A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paragraph" w:styleId="3">
    <w:name w:val="heading 3"/>
    <w:basedOn w:val="a"/>
    <w:next w:val="a"/>
    <w:link w:val="30"/>
    <w:qFormat/>
    <w:rsid w:val="00F269A6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9A6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69A6"/>
    <w:rPr>
      <w:rFonts w:eastAsia="Times New Roman" w:cs="Times New Roman"/>
      <w:b/>
      <w:sz w:val="2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269A6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9A6"/>
    <w:pPr>
      <w:shd w:val="clear" w:color="auto" w:fill="FFFFFF"/>
      <w:spacing w:before="180" w:after="780" w:line="0" w:lineRule="atLeast"/>
      <w:ind w:hanging="76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F2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A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EFD7B2B191B5CF8FAF5753F8504F9F7B6CC30186FD6717852956AE6258916713A97933C460603BAA9897C2Bq625D" TargetMode="External"/><Relationship Id="rId13" Type="http://schemas.openxmlformats.org/officeDocument/2006/relationships/hyperlink" Target="consultantplus://offline/ref=90DEFD7B2B191B5CF8FAEB7829E95AF3F4BA9A38136FD5202300933DB9758F43237AC9CA6D054D0FB8B0957D2B7A447892q32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DEFD7B2B191B5CF8FAF5753F8504F9F6B0C535116FD6717852956AE6258916713A97933C460603BAA9897C2Bq625D" TargetMode="External"/><Relationship Id="rId12" Type="http://schemas.openxmlformats.org/officeDocument/2006/relationships/hyperlink" Target="consultantplus://offline/ref=90DEFD7B2B191B5CF8FAF660268504F9F7B8C33212648B7B700B9968E12AD613642BCF9E3B5F1900A6B58B7Eq228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EFD7B2B191B5CF8FAF5753F8504F9F6B9C337126BD6717852956AE6258916713A97933C460603BAA9897C2Bq625D" TargetMode="External"/><Relationship Id="rId11" Type="http://schemas.openxmlformats.org/officeDocument/2006/relationships/hyperlink" Target="consultantplus://offline/ref=90DEFD7B2B191B5CF8FAF5753F8504F9F6B3C635196ED6717852956AE6258916713A97933C460603BAA9897C2Bq625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0DEFD7B2B191B5CF8FAEB7829E95AF3F4BA9A38136FDC202104933DB9758F43237AC9CA6D054D0FB8B0957D2B7A447892q322D" TargetMode="External"/><Relationship Id="rId10" Type="http://schemas.openxmlformats.org/officeDocument/2006/relationships/hyperlink" Target="consultantplus://offline/ref=90DEFD7B2B191B5CF8FAF5753F8504F9F6B0C53D106AD6717852956AE6258916713A97933C460603BAA9897C2Bq62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DEFD7B2B191B5CF8FAF5753F8504F9F6B7C137146ED6717852956AE6258916713A97933C460603BAA9897C2Bq625D" TargetMode="External"/><Relationship Id="rId14" Type="http://schemas.openxmlformats.org/officeDocument/2006/relationships/hyperlink" Target="consultantplus://offline/ref=90DEFD7B2B191B5CF8FAEB7829E95AF3F4BA9A38136FD4202201933DB9758F43237AC9CA6D054D0FB8B0957D2B7A447892q32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5385</Characters>
  <Application>Microsoft Office Word</Application>
  <DocSecurity>0</DocSecurity>
  <Lines>44</Lines>
  <Paragraphs>12</Paragraphs>
  <ScaleCrop>false</ScaleCrop>
  <Company>Home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2021-12-27T05:27:00Z</dcterms:created>
  <dcterms:modified xsi:type="dcterms:W3CDTF">2021-12-27T05:28:00Z</dcterms:modified>
</cp:coreProperties>
</file>