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8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F6A">
        <w:rPr>
          <w:rFonts w:ascii="Times New Roman" w:hAnsi="Times New Roman" w:cs="Times New Roman"/>
          <w:sz w:val="32"/>
          <w:szCs w:val="32"/>
        </w:rPr>
        <w:t xml:space="preserve">Результаты работы административной комиссии городского округа Верхотурский за </w:t>
      </w:r>
      <w:r w:rsidR="000F0157">
        <w:rPr>
          <w:rFonts w:ascii="Times New Roman" w:hAnsi="Times New Roman" w:cs="Times New Roman"/>
          <w:sz w:val="32"/>
          <w:szCs w:val="32"/>
        </w:rPr>
        <w:t>12</w:t>
      </w:r>
      <w:bookmarkStart w:id="0" w:name="_GoBack"/>
      <w:bookmarkEnd w:id="0"/>
      <w:r w:rsidRPr="005E0F6A">
        <w:rPr>
          <w:rFonts w:ascii="Times New Roman" w:hAnsi="Times New Roman" w:cs="Times New Roman"/>
          <w:sz w:val="32"/>
          <w:szCs w:val="32"/>
        </w:rPr>
        <w:t xml:space="preserve"> месяцев 2023 года</w:t>
      </w:r>
    </w:p>
    <w:p w:rsidR="005E0F6A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660" w:rsidRDefault="00B22660" w:rsidP="005E0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38225" cy="1698528"/>
            <wp:effectExtent l="0" t="0" r="0" b="0"/>
            <wp:wrapSquare wrapText="bothSides"/>
            <wp:docPr id="1" name="Рисунок 1" descr="https://avatars.dzeninfra.ru/get-zen_doc/1875669/pub_5f16b18c9f6b1a60d55a5673_5f16b2713ccefc04a7351a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75669/pub_5f16b18c9f6b1a60d55a5673_5f16b2713ccefc04a7351a2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6A" w:rsidRDefault="00B22660" w:rsidP="005E0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F015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>месяцев (январь-</w:t>
      </w:r>
      <w:r w:rsidR="000F015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>) 2023 года</w:t>
      </w:r>
      <w:r w:rsidR="005E0F6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проведено 1</w:t>
      </w:r>
      <w:r w:rsidR="000F0157">
        <w:rPr>
          <w:rFonts w:ascii="Times New Roman" w:hAnsi="Times New Roman" w:cs="Times New Roman"/>
          <w:sz w:val="28"/>
          <w:szCs w:val="28"/>
        </w:rPr>
        <w:t>7</w:t>
      </w:r>
      <w:r w:rsidR="005E0F6A">
        <w:rPr>
          <w:rFonts w:ascii="Times New Roman" w:hAnsi="Times New Roman" w:cs="Times New Roman"/>
          <w:sz w:val="28"/>
          <w:szCs w:val="28"/>
        </w:rPr>
        <w:t xml:space="preserve"> заседаний, </w:t>
      </w:r>
    </w:p>
    <w:p w:rsidR="005E0F6A" w:rsidRDefault="005E0F6A" w:rsidP="00B22660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дел об административных правонарушениях: из них 2 дела прекращены, по 15 делам граждане привлечены к административной ответственности по статье 11-1 (Нарушение дополнительных требований пожарной безопасности, установленных на период действия особого </w:t>
      </w:r>
      <w:r w:rsidR="00B22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ротивопожарного режима).</w:t>
      </w:r>
    </w:p>
    <w:p w:rsidR="005E0F6A" w:rsidRPr="005E0F6A" w:rsidRDefault="005E0F6A" w:rsidP="00B2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на сумму 30 000 рублей, взыскано </w:t>
      </w:r>
      <w:r w:rsidR="000F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 000 руб. </w:t>
      </w:r>
    </w:p>
    <w:sectPr w:rsidR="005E0F6A" w:rsidRPr="005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7"/>
    <w:rsid w:val="000F0157"/>
    <w:rsid w:val="005E0F6A"/>
    <w:rsid w:val="008957F7"/>
    <w:rsid w:val="00B22660"/>
    <w:rsid w:val="00E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FC86-8E1C-4C83-B805-0FF3F2B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4</cp:revision>
  <dcterms:created xsi:type="dcterms:W3CDTF">2023-10-23T11:27:00Z</dcterms:created>
  <dcterms:modified xsi:type="dcterms:W3CDTF">2024-04-10T04:41:00Z</dcterms:modified>
</cp:coreProperties>
</file>