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fldChar w:fldCharType="begin"/>
      </w:r>
      <w:r w:rsidRPr="005A02E6">
        <w:rPr>
          <w:rFonts w:ascii="Times New Roman" w:hAnsi="Times New Roman" w:cs="Times New Roman"/>
          <w:sz w:val="24"/>
          <w:szCs w:val="24"/>
        </w:rPr>
        <w:instrText xml:space="preserve"> HYPERLINK "consultantplus://offline/ref=2C01D98CE647A4B1D770E09CA61C28A1613FE27E983A2F82DA9E0DA2D4635DE2A66C2B10CDDAF4F2E70F3620s8D" </w:instrText>
      </w:r>
      <w:r w:rsidRPr="005A02E6">
        <w:rPr>
          <w:rFonts w:ascii="Times New Roman" w:hAnsi="Times New Roman" w:cs="Times New Roman"/>
          <w:sz w:val="24"/>
          <w:szCs w:val="24"/>
        </w:rPr>
        <w:fldChar w:fldCharType="separate"/>
      </w:r>
      <w:r w:rsidRPr="005A02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5A02E6">
        <w:rPr>
          <w:rFonts w:ascii="Times New Roman" w:hAnsi="Times New Roman" w:cs="Times New Roman"/>
          <w:sz w:val="24"/>
          <w:szCs w:val="24"/>
        </w:rPr>
        <w:fldChar w:fldCharType="end"/>
      </w:r>
      <w:r w:rsidRPr="005A02E6">
        <w:rPr>
          <w:rFonts w:ascii="Times New Roman" w:hAnsi="Times New Roman" w:cs="Times New Roman"/>
          <w:sz w:val="24"/>
          <w:szCs w:val="24"/>
        </w:rPr>
        <w:t>1</w:t>
      </w: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A02E6">
        <w:rPr>
          <w:rFonts w:ascii="Times New Roman" w:eastAsia="Calibri" w:hAnsi="Times New Roman" w:cs="Times New Roman"/>
          <w:b/>
          <w:sz w:val="24"/>
          <w:szCs w:val="24"/>
        </w:rPr>
        <w:t>от 06.02.2020г. № 80</w:t>
      </w:r>
    </w:p>
    <w:p w:rsidR="007D55B6" w:rsidRPr="005A02E6" w:rsidRDefault="007D55B6" w:rsidP="007D55B6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55B6" w:rsidRPr="005A02E6" w:rsidRDefault="007D55B6" w:rsidP="007D55B6">
      <w:pPr>
        <w:widowControl w:val="0"/>
        <w:autoSpaceDE w:val="0"/>
        <w:autoSpaceDN w:val="0"/>
        <w:adjustRightInd w:val="0"/>
        <w:ind w:right="-172" w:firstLine="0"/>
        <w:rPr>
          <w:rFonts w:ascii="Times New Roman" w:eastAsia="Calibri" w:hAnsi="Times New Roman" w:cs="Times New Roman"/>
          <w:sz w:val="24"/>
          <w:szCs w:val="24"/>
        </w:rPr>
      </w:pPr>
    </w:p>
    <w:p w:rsidR="007D55B6" w:rsidRPr="005A02E6" w:rsidRDefault="007D55B6" w:rsidP="007D55B6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E6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5A02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A02E6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Pr="005A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  <w:r w:rsidRPr="005A0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Верхотурский </w:t>
      </w:r>
      <w:r w:rsidRPr="005A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55B6" w:rsidRPr="005A02E6" w:rsidRDefault="007D55B6" w:rsidP="007D55B6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«Градостроительное развитие территории городского округа </w:t>
      </w:r>
      <w:r w:rsidRPr="005A0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Верхотурский </w:t>
      </w:r>
      <w:r w:rsidRPr="005A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2025 года»</w:t>
      </w:r>
    </w:p>
    <w:p w:rsidR="007D55B6" w:rsidRDefault="007D55B6" w:rsidP="007D55B6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7D55B6" w:rsidTr="00E34F1E">
        <w:trPr>
          <w:trHeight w:val="318"/>
        </w:trPr>
        <w:tc>
          <w:tcPr>
            <w:tcW w:w="548" w:type="dxa"/>
            <w:vMerge w:val="restart"/>
            <w:vAlign w:val="center"/>
          </w:tcPr>
          <w:p w:rsidR="007D55B6" w:rsidRPr="00C073CF" w:rsidRDefault="007D55B6" w:rsidP="00E34F1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D55B6" w:rsidRDefault="007D55B6" w:rsidP="00E34F1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7D55B6" w:rsidRPr="006C2C34" w:rsidRDefault="007D55B6" w:rsidP="00E34F1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7D55B6" w:rsidRDefault="007D55B6" w:rsidP="00E34F1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7D55B6" w:rsidRPr="00475CE5" w:rsidRDefault="007D55B6" w:rsidP="00E34F1E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7D55B6" w:rsidRPr="00475CE5" w:rsidRDefault="007D55B6" w:rsidP="00E34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D55B6" w:rsidTr="00E34F1E">
        <w:trPr>
          <w:trHeight w:val="194"/>
        </w:trPr>
        <w:tc>
          <w:tcPr>
            <w:tcW w:w="548" w:type="dxa"/>
            <w:vMerge/>
            <w:vAlign w:val="center"/>
          </w:tcPr>
          <w:p w:rsidR="007D55B6" w:rsidRPr="00475CE5" w:rsidRDefault="007D55B6" w:rsidP="00E34F1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7D55B6" w:rsidRPr="00E84B7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7D55B6" w:rsidRPr="00475CE5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5B6" w:rsidRPr="00573654" w:rsidRDefault="007D55B6" w:rsidP="007D55B6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7D55B6" w:rsidRPr="006C2C34" w:rsidTr="00E34F1E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C2C34" w:rsidRDefault="007D55B6" w:rsidP="00E34F1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C2C34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85EB9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D55B6" w:rsidRPr="000424EC" w:rsidTr="00E34F1E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  <w:p w:rsidR="007D55B6" w:rsidRPr="00A36D1D" w:rsidRDefault="007D55B6" w:rsidP="00E34F1E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424EC">
              <w:rPr>
                <w:rFonts w:ascii="Times New Roman" w:hAnsi="Times New Roman" w:cs="Times New Roman"/>
                <w:b/>
              </w:rPr>
              <w:t>сего по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4EC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10971,4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1893,3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D7655D">
              <w:rPr>
                <w:rFonts w:ascii="Times New Roman" w:hAnsi="Times New Roman" w:cs="Times New Roman"/>
                <w:b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5B6" w:rsidRPr="000424EC" w:rsidTr="00E34F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5B6" w:rsidRPr="000424EC" w:rsidTr="00E34F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5B6" w:rsidRPr="000424EC" w:rsidTr="00E34F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0424E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10971,4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1893,3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D7655D">
              <w:rPr>
                <w:rFonts w:ascii="Times New Roman" w:hAnsi="Times New Roman" w:cs="Times New Roman"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7D55B6" w:rsidRPr="000424EC" w:rsidRDefault="007D55B6" w:rsidP="00E34F1E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23EB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EB">
              <w:rPr>
                <w:rFonts w:ascii="Times New Roman" w:hAnsi="Times New Roman" w:cs="Times New Roman"/>
                <w:b/>
                <w:sz w:val="20"/>
              </w:rPr>
              <w:t>1030,2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23EB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23EB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23EB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3EB">
              <w:rPr>
                <w:rFonts w:ascii="Times New Roman" w:hAnsi="Times New Roman" w:cs="Times New Roman"/>
                <w:sz w:val="20"/>
              </w:rPr>
              <w:t>1030,2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5B6" w:rsidRPr="000424EC" w:rsidTr="00E34F1E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7D55B6" w:rsidRPr="000424EC" w:rsidTr="00E34F1E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55B6" w:rsidRPr="000424EC" w:rsidTr="00E34F1E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5B6" w:rsidRPr="000424EC" w:rsidTr="00E34F1E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3DC"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5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6D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7D55B6" w:rsidRPr="000424EC" w:rsidTr="00E34F1E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55B6" w:rsidRPr="000424EC" w:rsidTr="00E34F1E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pStyle w:val="a3"/>
              <w:ind w:left="351" w:right="-24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ind w:firstLine="0"/>
            </w:pPr>
            <w:r w:rsidRPr="00D7655D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7D55B6" w:rsidRPr="000424EC" w:rsidRDefault="007D55B6" w:rsidP="00E34F1E">
            <w:pPr>
              <w:tabs>
                <w:tab w:val="left" w:pos="3018"/>
              </w:tabs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7D55B6" w:rsidRPr="000424EC" w:rsidTr="00E34F1E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7D55B6" w:rsidRDefault="007D55B6" w:rsidP="00E34F1E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7D55B6" w:rsidRPr="000424EC" w:rsidRDefault="007D55B6" w:rsidP="00E34F1E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7D55B6" w:rsidRPr="000424EC" w:rsidRDefault="007D55B6" w:rsidP="00E34F1E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2D">
              <w:rPr>
                <w:rFonts w:ascii="Times New Roman" w:hAnsi="Times New Roman" w:cs="Times New Roman"/>
                <w:b/>
                <w:sz w:val="20"/>
                <w:szCs w:val="20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right="-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5B6" w:rsidRPr="000424EC" w:rsidTr="00E34F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65D2D">
              <w:rPr>
                <w:rFonts w:ascii="Times New Roman" w:hAnsi="Times New Roman" w:cs="Times New Roman"/>
                <w:sz w:val="20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253DC">
              <w:rPr>
                <w:rFonts w:ascii="Times New Roman" w:hAnsi="Times New Roman" w:cs="Times New Roman"/>
                <w:b/>
                <w:sz w:val="20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7D55B6" w:rsidRPr="000424EC" w:rsidTr="00E34F1E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right="-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55B6" w:rsidRPr="000424EC" w:rsidTr="00E34F1E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pStyle w:val="a3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23EB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 w:rsidRPr="001523EB">
              <w:rPr>
                <w:rFonts w:ascii="Times New Roman" w:hAnsi="Times New Roman" w:cs="Times New Roman"/>
                <w:b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55B6" w:rsidRPr="000424EC" w:rsidTr="00E34F1E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D55B6" w:rsidRPr="000424EC" w:rsidTr="00E34F1E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65D2D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253DC">
              <w:rPr>
                <w:rFonts w:ascii="Times New Roman" w:hAnsi="Times New Roman" w:cs="Times New Roman"/>
                <w:b/>
                <w:sz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47AFA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7D55B6" w:rsidRPr="000424EC" w:rsidTr="00E34F1E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2242,2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D7655D">
              <w:rPr>
                <w:rFonts w:ascii="Times New Roman" w:hAnsi="Times New Roman" w:cs="Times New Roman"/>
                <w:b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7D55B6" w:rsidRPr="000424EC" w:rsidTr="00E34F1E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5B6" w:rsidRPr="000424EC" w:rsidTr="00E34F1E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A36D1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5253DC" w:rsidRDefault="007D55B6" w:rsidP="00E34F1E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253DC">
              <w:rPr>
                <w:rFonts w:ascii="Times New Roman" w:hAnsi="Times New Roman" w:cs="Times New Roman"/>
                <w:sz w:val="20"/>
              </w:rPr>
              <w:t>2242,2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D7655D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D7655D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0424EC" w:rsidRDefault="007D55B6" w:rsidP="00E34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5B6" w:rsidRPr="000424EC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Pr="000424EC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Pr="000424EC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Pr="000424EC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Pr="000424EC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Pr="000424EC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Default="007D55B6" w:rsidP="007D55B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B6" w:rsidRDefault="007D55B6" w:rsidP="007D55B6">
      <w:pPr>
        <w:autoSpaceDE w:val="0"/>
        <w:autoSpaceDN w:val="0"/>
        <w:adjustRightInd w:val="0"/>
        <w:ind w:right="-172"/>
        <w:jc w:val="right"/>
      </w:pP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A02E6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5A02E6">
        <w:rPr>
          <w:rFonts w:ascii="Times New Roman" w:hAnsi="Times New Roman" w:cs="Times New Roman"/>
          <w:sz w:val="24"/>
          <w:szCs w:val="24"/>
        </w:rPr>
        <w:t>2</w:t>
      </w: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7D55B6" w:rsidRPr="005A02E6" w:rsidRDefault="007D55B6" w:rsidP="007D55B6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5A0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A02E6">
        <w:rPr>
          <w:rFonts w:ascii="Times New Roman" w:eastAsia="Calibri" w:hAnsi="Times New Roman" w:cs="Times New Roman"/>
          <w:b/>
          <w:sz w:val="24"/>
          <w:szCs w:val="24"/>
        </w:rPr>
        <w:t>от 06.02.2020г. № 80</w:t>
      </w:r>
    </w:p>
    <w:p w:rsidR="007D55B6" w:rsidRPr="005A02E6" w:rsidRDefault="007D55B6" w:rsidP="007D55B6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B6" w:rsidRPr="005A02E6" w:rsidRDefault="007D55B6" w:rsidP="007D55B6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E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A0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2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02E6">
        <w:rPr>
          <w:rFonts w:ascii="Times New Roman" w:hAnsi="Times New Roman" w:cs="Times New Roman"/>
          <w:b/>
          <w:sz w:val="24"/>
          <w:szCs w:val="24"/>
        </w:rPr>
        <w:t xml:space="preserve"> Цели, задачи и целевые показатели реализации муниципальной программы </w:t>
      </w:r>
    </w:p>
    <w:p w:rsidR="007D55B6" w:rsidRPr="005A02E6" w:rsidRDefault="007D55B6" w:rsidP="007D55B6">
      <w:pPr>
        <w:pStyle w:val="ConsPlusTitle"/>
        <w:widowControl/>
        <w:jc w:val="center"/>
      </w:pPr>
      <w:r w:rsidRPr="005A02E6">
        <w:t>«Градостроительное развитие территории городского округа Верхотурский  до 2025 года»</w:t>
      </w:r>
    </w:p>
    <w:p w:rsidR="007D55B6" w:rsidRPr="004A418F" w:rsidRDefault="007D55B6" w:rsidP="007D55B6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840"/>
        <w:gridCol w:w="10"/>
        <w:gridCol w:w="4536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7"/>
      </w:tblGrid>
      <w:tr w:rsidR="007D55B6" w:rsidRPr="004A418F" w:rsidTr="00E34F1E">
        <w:trPr>
          <w:cantSplit/>
          <w:trHeight w:val="705"/>
          <w:tblHeader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7D55B6" w:rsidRPr="004A418F" w:rsidTr="00E34F1E">
        <w:trPr>
          <w:cantSplit/>
          <w:trHeight w:val="255"/>
          <w:tblHeader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5B6" w:rsidRPr="004A418F" w:rsidTr="00E34F1E">
        <w:trPr>
          <w:cantSplit/>
          <w:trHeight w:val="443"/>
          <w:tblHeader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5B6" w:rsidRPr="004A418F" w:rsidTr="00E34F1E">
        <w:trPr>
          <w:cantSplit/>
          <w:trHeight w:val="251"/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7D55B6" w:rsidRPr="004A418F" w:rsidTr="00E34F1E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7D55B6" w:rsidRPr="004A418F" w:rsidTr="00E34F1E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D55B6" w:rsidRPr="004A418F" w:rsidTr="00E34F1E">
        <w:trPr>
          <w:cantSplit/>
          <w:trHeight w:val="113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eastAsia="Calibri" w:hAnsi="Times New Roman" w:cs="Times New Roman"/>
              </w:rPr>
              <w:t xml:space="preserve">Доля населенных </w:t>
            </w:r>
            <w:proofErr w:type="gramStart"/>
            <w:r w:rsidRPr="004A418F">
              <w:rPr>
                <w:rFonts w:ascii="Times New Roman" w:eastAsia="Calibri" w:hAnsi="Times New Roman" w:cs="Times New Roman"/>
              </w:rPr>
              <w:t>пунктов</w:t>
            </w:r>
            <w:proofErr w:type="gramEnd"/>
            <w:r w:rsidRPr="004A418F">
              <w:rPr>
                <w:rFonts w:ascii="Times New Roman" w:eastAsia="Calibri" w:hAnsi="Times New Roman" w:cs="Times New Roman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4A418F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7D55B6" w:rsidRPr="004A418F" w:rsidTr="00E34F1E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A418F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7D55B6" w:rsidRPr="006E44A0" w:rsidTr="00E34F1E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42819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  <w:p w:rsidR="007D55B6" w:rsidRPr="00001573" w:rsidRDefault="007D55B6" w:rsidP="00E34F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7D55B6" w:rsidRPr="006E44A0" w:rsidTr="00E34F1E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457E87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5B6" w:rsidRPr="006E44A0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7D55B6" w:rsidRPr="006E44A0" w:rsidRDefault="007D55B6" w:rsidP="00E34F1E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              </w:t>
            </w:r>
          </w:p>
        </w:tc>
      </w:tr>
      <w:tr w:rsidR="007D55B6" w:rsidRPr="006E44A0" w:rsidTr="00E34F1E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7D55B6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D55B6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D55B6" w:rsidRPr="006E44A0" w:rsidRDefault="007D55B6" w:rsidP="00E34F1E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7D55B6" w:rsidRPr="006E44A0" w:rsidTr="00E34F1E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925A09" w:rsidRDefault="007D55B6" w:rsidP="00E34F1E">
            <w:pPr>
              <w:pStyle w:val="ConsPlusCell"/>
              <w:rPr>
                <w:rFonts w:ascii="Times New Roman" w:hAnsi="Times New Roman" w:cs="Times New Roman"/>
              </w:rPr>
            </w:pPr>
            <w:r w:rsidRPr="00925A09">
              <w:rPr>
                <w:rFonts w:ascii="Times New Roman" w:hAnsi="Times New Roman" w:cs="Times New Roman"/>
              </w:rPr>
              <w:t>8</w:t>
            </w:r>
          </w:p>
          <w:p w:rsidR="007D55B6" w:rsidRPr="006E44A0" w:rsidRDefault="007D55B6" w:rsidP="00E34F1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2B787F" w:rsidRDefault="007D55B6" w:rsidP="00E34F1E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</w:tc>
      </w:tr>
      <w:tr w:rsidR="007D55B6" w:rsidRPr="006E44A0" w:rsidTr="00E34F1E">
        <w:trPr>
          <w:trHeight w:val="7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039CB" w:rsidRDefault="007D55B6" w:rsidP="00E34F1E">
            <w:pPr>
              <w:ind w:firstLine="0"/>
              <w:jc w:val="left"/>
              <w:rPr>
                <w:rFonts w:ascii="Times New Roman" w:hAnsi="Times New Roman"/>
              </w:rPr>
            </w:pPr>
            <w:r w:rsidRPr="00C50132">
              <w:rPr>
                <w:rFonts w:ascii="Times New Roman" w:hAnsi="Times New Roman" w:cs="Times New Roman"/>
              </w:rPr>
              <w:t xml:space="preserve">доля населенных пунктов сведения о </w:t>
            </w:r>
            <w:proofErr w:type="gramStart"/>
            <w:r w:rsidRPr="00C50132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которых внесены в Единый государственный реестр недвижимости, в </w:t>
            </w:r>
            <w:r w:rsidRPr="00C50132">
              <w:rPr>
                <w:rFonts w:ascii="Times New Roman" w:hAnsi="Times New Roman" w:cs="Times New Roman"/>
              </w:rPr>
              <w:lastRenderedPageBreak/>
              <w:t>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BA1B58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BA1B58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7D55B6" w:rsidRPr="006E44A0" w:rsidTr="00E34F1E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E44A0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6039CB" w:rsidRDefault="007D55B6" w:rsidP="00E34F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BA1B58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6E44A0" w:rsidRDefault="007D55B6" w:rsidP="00E34F1E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Pr="00BA1B58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5B6" w:rsidRPr="006E44A0" w:rsidTr="00E34F1E">
        <w:trPr>
          <w:trHeight w:val="38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5FC5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5FC5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55FC5" w:rsidRDefault="007D55B6" w:rsidP="00E34F1E">
            <w:pPr>
              <w:pStyle w:val="ConsPlusCell"/>
              <w:ind w:left="5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7D55B6" w:rsidRPr="006E44A0" w:rsidTr="00E34F1E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Pr="001C4E84" w:rsidRDefault="007D55B6" w:rsidP="00E34F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 w:rsidP="00E34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 w:rsidP="00E34F1E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 w:rsidP="00E34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7D55B6" w:rsidRDefault="007D55B6" w:rsidP="00E34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552F" w:rsidRDefault="007D55B6" w:rsidP="007D55B6">
      <w:bookmarkStart w:id="0" w:name="_GoBack"/>
      <w:bookmarkEnd w:id="0"/>
    </w:p>
    <w:sectPr w:rsidR="0085552F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6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D55B6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6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55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5B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D55B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55B6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6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55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5B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D55B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55B6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1D98CE647A4B1D770E09CA61C28A1613FE27E983A2F82DA9E0DA2D4635DE2A66C2B10CDDAF4F2E70F3620s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Company>Home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2020-02-27T06:23:00Z</dcterms:created>
  <dcterms:modified xsi:type="dcterms:W3CDTF">2020-02-27T06:24:00Z</dcterms:modified>
</cp:coreProperties>
</file>