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F1" w:rsidRPr="00CE16B2" w:rsidRDefault="00FF418A" w:rsidP="008453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ЗАКЛЮЧЕНИЯ</w:t>
      </w:r>
      <w:bookmarkStart w:id="0" w:name="_GoBack"/>
      <w:bookmarkEnd w:id="0"/>
    </w:p>
    <w:p w:rsidR="008453F1" w:rsidRDefault="008453F1" w:rsidP="008453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E16B2">
        <w:rPr>
          <w:rFonts w:ascii="Times New Roman" w:hAnsi="Times New Roman" w:cs="Times New Roman"/>
          <w:b/>
          <w:sz w:val="24"/>
          <w:szCs w:val="24"/>
        </w:rPr>
        <w:t xml:space="preserve"> результатах экспертизы нормативного правового акта </w:t>
      </w:r>
    </w:p>
    <w:p w:rsidR="008453F1" w:rsidRPr="00CE16B2" w:rsidRDefault="008453F1" w:rsidP="008453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>городского округа Верхотурский</w:t>
      </w: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20"/>
        <w:gridCol w:w="567"/>
        <w:gridCol w:w="172"/>
        <w:gridCol w:w="567"/>
        <w:gridCol w:w="732"/>
        <w:gridCol w:w="402"/>
        <w:gridCol w:w="396"/>
        <w:gridCol w:w="738"/>
        <w:gridCol w:w="963"/>
        <w:gridCol w:w="31"/>
        <w:gridCol w:w="282"/>
        <w:gridCol w:w="112"/>
        <w:gridCol w:w="709"/>
        <w:gridCol w:w="1730"/>
      </w:tblGrid>
      <w:tr w:rsidR="008453F1" w:rsidTr="0092011E">
        <w:trPr>
          <w:trHeight w:val="274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42D" w:rsidRDefault="008453F1" w:rsidP="00D6542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</w:t>
            </w:r>
            <w:r w:rsidR="00D6542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(или группы актов): </w:t>
            </w:r>
          </w:p>
          <w:p w:rsidR="008453F1" w:rsidRPr="004E5486" w:rsidRDefault="00D6542D" w:rsidP="00D411F4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4E54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Решение Думы городского округа Верхотурский от </w:t>
            </w:r>
            <w:r w:rsidR="00D411F4" w:rsidRPr="004E54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25.04.2019</w:t>
            </w:r>
            <w:r w:rsidRPr="004E54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г. № </w:t>
            </w:r>
            <w:r w:rsidR="00D411F4" w:rsidRPr="004E54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17</w:t>
            </w:r>
            <w:r w:rsidRPr="004E54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«Об утверждении Положения о </w:t>
            </w:r>
            <w:r w:rsidR="00D411F4" w:rsidRPr="004E54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порядке управления и распоряжения имуществом, находящегося в собственности городского округа Верхотурский</w:t>
            </w:r>
            <w:r w:rsidRPr="004E54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E762B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Обоснование, если оценивается группа нормативных правовых актов: </w:t>
            </w:r>
            <w:r w:rsidR="00E762B6" w:rsidRPr="00E762B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</w:p>
          <w:p w:rsidR="008453F1" w:rsidRPr="00E762B6" w:rsidRDefault="00FC707B" w:rsidP="00FC707B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E762B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26.04</w:t>
            </w:r>
            <w:r w:rsidR="001464C6" w:rsidRPr="00E762B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.201</w:t>
            </w:r>
            <w:r w:rsidR="00E762B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9г</w:t>
            </w:r>
          </w:p>
        </w:tc>
      </w:tr>
      <w:tr w:rsidR="008453F1" w:rsidTr="0092011E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Установленный переходный период и (или) отсро</w:t>
            </w:r>
            <w:r w:rsidR="001464C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чка введения нормативного право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вого акта, распространения установленного им регулирования на ранее возникшие отношения: </w:t>
            </w:r>
            <w:r w:rsidR="002F438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Переходный период отсутствует</w:t>
            </w:r>
          </w:p>
        </w:tc>
      </w:tr>
      <w:tr w:rsidR="008453F1" w:rsidTr="0092011E">
        <w:trPr>
          <w:trHeight w:val="8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EF002F" w:rsidRDefault="008453F1" w:rsidP="00D65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отраслевой (функциональный) орган Администрации городского округа Верхотурский, приняв</w:t>
            </w:r>
            <w:r w:rsidR="00D6542D">
              <w:rPr>
                <w:rFonts w:ascii="Times New Roman" w:hAnsi="Times New Roman" w:cs="Times New Roman"/>
                <w:sz w:val="24"/>
                <w:szCs w:val="24"/>
              </w:rPr>
              <w:t>ший оцениваемый нормативный пра</w:t>
            </w: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вовой акт и (или) к компетенции и полномочиям которого относится исследуемая сфера общественных отношений: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3F1" w:rsidTr="0092011E">
        <w:trPr>
          <w:trHeight w:val="1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AD04FB" w:rsidRDefault="001464C6" w:rsidP="00E762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6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</w:t>
            </w:r>
            <w:r w:rsidR="002F4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</w:t>
            </w:r>
          </w:p>
        </w:tc>
      </w:tr>
      <w:tr w:rsidR="008453F1" w:rsidTr="0092011E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2B6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Сфера муниципального регулирования: </w:t>
            </w:r>
            <w:r w:rsidR="001464C6">
              <w:t xml:space="preserve"> </w:t>
            </w:r>
          </w:p>
          <w:p w:rsidR="008453F1" w:rsidRPr="00E762B6" w:rsidRDefault="001464C6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E762B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управление</w:t>
            </w:r>
            <w:proofErr w:type="gramEnd"/>
            <w:r w:rsidRPr="00E762B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и распоряжение муниципальным имуществом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 исполнителя:</w:t>
            </w:r>
          </w:p>
        </w:tc>
      </w:tr>
      <w:tr w:rsidR="001464C6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C6" w:rsidRDefault="001464C6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Pr="00053A57" w:rsidRDefault="001464C6" w:rsidP="0068315C">
            <w:r w:rsidRPr="00053A57">
              <w:t xml:space="preserve">ФИО: </w:t>
            </w:r>
            <w:r w:rsidRPr="00E762B6">
              <w:rPr>
                <w:b/>
                <w:i/>
              </w:rPr>
              <w:t>Рылова Наталья Николаевна</w:t>
            </w:r>
          </w:p>
        </w:tc>
      </w:tr>
      <w:tr w:rsidR="001464C6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C6" w:rsidRDefault="001464C6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Pr="00053A57" w:rsidRDefault="001464C6" w:rsidP="0068315C">
            <w:r w:rsidRPr="00053A57">
              <w:t xml:space="preserve">Должность: </w:t>
            </w:r>
            <w:r w:rsidRPr="00E762B6">
              <w:rPr>
                <w:b/>
                <w:i/>
              </w:rPr>
              <w:t>ведущий специалист</w:t>
            </w:r>
          </w:p>
        </w:tc>
      </w:tr>
      <w:tr w:rsidR="001464C6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C6" w:rsidRDefault="001464C6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Pr="00053A57" w:rsidRDefault="001464C6" w:rsidP="0068315C">
            <w:r w:rsidRPr="00053A57">
              <w:t xml:space="preserve">Тел: </w:t>
            </w:r>
            <w:r w:rsidRPr="00E762B6">
              <w:rPr>
                <w:b/>
                <w:i/>
              </w:rPr>
              <w:t>8(34389)2-26-80</w:t>
            </w:r>
          </w:p>
        </w:tc>
      </w:tr>
      <w:tr w:rsidR="001464C6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C6" w:rsidRDefault="001464C6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1.7.4.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68315C">
            <w:r w:rsidRPr="00053A57">
              <w:t xml:space="preserve">Адрес электронной почты: </w:t>
            </w:r>
            <w:r w:rsidRPr="00E762B6">
              <w:rPr>
                <w:b/>
                <w:i/>
              </w:rPr>
              <w:t>adm_kumi@mail.ru</w:t>
            </w:r>
          </w:p>
        </w:tc>
      </w:tr>
      <w:tr w:rsidR="008453F1" w:rsidTr="0092011E">
        <w:trPr>
          <w:trHeight w:val="85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1464C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Группа участников </w:t>
            </w:r>
            <w:r w:rsidRPr="00146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отношений: </w:t>
            </w:r>
            <w:r w:rsidR="001464C6" w:rsidRPr="00E76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лица; физические лица; </w:t>
            </w:r>
            <w:r w:rsidR="001464C6" w:rsidRPr="00E762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субъекты малого и</w:t>
            </w:r>
            <w:r w:rsidR="00E762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среднего предпринимательства; </w:t>
            </w:r>
            <w:r w:rsidR="001464C6" w:rsidRPr="00E762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 количестве участников отношений в настоящее время: </w:t>
            </w:r>
          </w:p>
          <w:p w:rsidR="002D704F" w:rsidRPr="002D704F" w:rsidRDefault="002D704F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2D704F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 - 1</w:t>
            </w:r>
          </w:p>
          <w:p w:rsidR="002D704F" w:rsidRDefault="002D704F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E762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субъекты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предпринимательской деятельности</w:t>
            </w:r>
            <w:r w:rsidR="00FB45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- 218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; </w:t>
            </w:r>
          </w:p>
          <w:p w:rsidR="008453F1" w:rsidRDefault="002D704F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E762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 w:rsidR="00FB45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- 471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;</w:t>
            </w:r>
          </w:p>
          <w:p w:rsidR="002D704F" w:rsidRDefault="002D704F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E76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физические лица</w:t>
            </w:r>
            <w:r w:rsidR="00FB4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431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установлено</w:t>
            </w:r>
            <w:r w:rsidRPr="00E76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8453F1" w:rsidTr="0092011E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8453F1" w:rsidTr="0092011E">
        <w:trPr>
          <w:trHeight w:val="1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43195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="0043195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43195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="0043195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21 г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431954" w:rsidP="0043195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2022 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8453F1" w:rsidTr="0092011E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2F4385" w:rsidRDefault="00431954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2F438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2F4385" w:rsidRDefault="00431954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2F438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463</w:t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2F4385" w:rsidRDefault="00431954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2F438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654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2F438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2F4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оперативная информация комитета</w:t>
            </w:r>
            <w:r w:rsidR="002F4385" w:rsidRPr="005C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F4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экономики и планирования</w:t>
            </w:r>
          </w:p>
        </w:tc>
      </w:tr>
      <w:tr w:rsidR="008453F1" w:rsidTr="0092011E">
        <w:trPr>
          <w:trHeight w:val="555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385" w:rsidRDefault="008453F1" w:rsidP="001464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Toc357665752"/>
            <w:r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1"/>
            <w:r w:rsidR="00DD50E1">
              <w:rPr>
                <w:rFonts w:ascii="Liberation Serif" w:hAnsi="Liberation Serif" w:cs="Liberation Serif"/>
                <w:lang w:eastAsia="en-US"/>
              </w:rPr>
              <w:t>:</w:t>
            </w:r>
            <w:r w:rsidR="00DD50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453F1" w:rsidRPr="00DD50E1" w:rsidRDefault="001464C6" w:rsidP="00545FF9">
            <w:r w:rsidRPr="00545FF9">
              <w:rPr>
                <w:rFonts w:eastAsia="Calibri"/>
                <w:b/>
                <w:i/>
                <w:lang w:eastAsia="en-US"/>
              </w:rPr>
              <w:t xml:space="preserve">Настоящее Положение </w:t>
            </w:r>
            <w:r w:rsidR="00722AA0" w:rsidRPr="00545FF9">
              <w:rPr>
                <w:rFonts w:eastAsia="Calibri"/>
                <w:b/>
                <w:i/>
                <w:lang w:eastAsia="en-US"/>
              </w:rPr>
              <w:t>определяет порядок управления и распоряжения имуществом, являющимся собственностью городского округа Верхотурский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545FF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Оценка степени решения проблемы и негативных эффектов, связанных с проблемой: </w:t>
            </w:r>
            <w:r w:rsidR="000318B2" w:rsidRPr="00545FF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эффективное использование муниципального имущества</w:t>
            </w:r>
            <w:r w:rsidR="002636A1" w:rsidRPr="00545FF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, используемого</w:t>
            </w:r>
            <w:r w:rsidR="000318B2" w:rsidRPr="00545FF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муниципальными учреждениями и предприятиями, а также получение дохода от использования муниципального имущества, находящегося в казне городского округа Верхотурский</w:t>
            </w:r>
            <w:r w:rsidR="00545FF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5FF9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 данных</w:t>
            </w:r>
            <w:r w:rsidR="00545FF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  <w:p w:rsidR="00545FF9" w:rsidRDefault="00545FF9" w:rsidP="00545FF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Гражданский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Российской Федерации;</w:t>
            </w:r>
          </w:p>
          <w:p w:rsidR="00545FF9" w:rsidRDefault="00545FF9" w:rsidP="00545FF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 от 06.10.2003 № 131-ФЗ «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равления в Российской Федерации»;</w:t>
            </w:r>
          </w:p>
          <w:p w:rsidR="00545FF9" w:rsidRDefault="00545FF9" w:rsidP="00545FF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5" w:history="1">
              <w:r w:rsidRPr="00545F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21.12.2001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178-ФЗ «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приватизации государствен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 и муниципального имущества»;</w:t>
            </w:r>
          </w:p>
          <w:p w:rsidR="00545FF9" w:rsidRDefault="00545FF9" w:rsidP="00545FF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Pr="00545F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14.11.2002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161-ФЗ «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государственных и </w:t>
            </w:r>
            <w:proofErr w:type="spellStart"/>
            <w:proofErr w:type="gramStart"/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унитарных предприятиях»;</w:t>
            </w:r>
          </w:p>
          <w:p w:rsidR="00545FF9" w:rsidRDefault="00545FF9" w:rsidP="00545FF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7" w:history="1">
              <w:r w:rsidRPr="00545F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26 июля 2006 года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135-ФЗ «О защите конкуренции»;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45FF9" w:rsidRDefault="00545FF9" w:rsidP="00545FF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8" w:history="1">
              <w:r w:rsidRPr="00545F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24 июля 2007 года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209-ФЗ «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развитии малого и среднего предпринимательст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в Российской Федерации»;</w:t>
            </w:r>
          </w:p>
          <w:p w:rsidR="008453F1" w:rsidRDefault="00545FF9" w:rsidP="00545FF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</w:tr>
      <w:tr w:rsidR="008453F1" w:rsidTr="0092011E">
        <w:trPr>
          <w:trHeight w:val="85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прав городского округа Верхотурский</w:t>
            </w:r>
          </w:p>
        </w:tc>
      </w:tr>
      <w:tr w:rsidR="008453F1" w:rsidTr="0092011E">
        <w:trPr>
          <w:trHeight w:val="144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8453F1" w:rsidRPr="00545FF9" w:rsidRDefault="00545FF9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45FF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</w:p>
        </w:tc>
      </w:tr>
      <w:tr w:rsidR="008453F1" w:rsidTr="0092011E">
        <w:trPr>
          <w:trHeight w:val="144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 Качественное описание расходов и поступлений бюджета городского округа Верхотурский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4.3. Количественная оценка расходов и поступлений</w:t>
            </w:r>
          </w:p>
        </w:tc>
      </w:tr>
      <w:tr w:rsidR="008453F1" w:rsidTr="0092011E">
        <w:trPr>
          <w:trHeight w:val="144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03" w:rsidRPr="00457803" w:rsidRDefault="00457803" w:rsidP="00457803">
            <w:pPr>
              <w:ind w:right="-138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) учет имущества и </w:t>
            </w:r>
            <w:proofErr w:type="spellStart"/>
            <w:proofErr w:type="gram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объек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тов</w:t>
            </w:r>
            <w:proofErr w:type="spellEnd"/>
            <w:proofErr w:type="gram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муниципальной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собст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венности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(реестр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муници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пальной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собственности);</w:t>
            </w:r>
          </w:p>
          <w:p w:rsidR="00457803" w:rsidRPr="00457803" w:rsidRDefault="00457803" w:rsidP="00457803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2) передача в возмездное срочное пользование </w:t>
            </w:r>
            <w:proofErr w:type="spellStart"/>
            <w:proofErr w:type="gram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муни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ципального</w:t>
            </w:r>
            <w:proofErr w:type="spellEnd"/>
            <w:proofErr w:type="gram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имущества - аренда и субаренда;</w:t>
            </w:r>
          </w:p>
          <w:p w:rsidR="00457803" w:rsidRPr="00457803" w:rsidRDefault="00457803" w:rsidP="00457803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3) передача муниципального имущества в безвозмездное временное пользование;</w:t>
            </w:r>
          </w:p>
          <w:p w:rsidR="00457803" w:rsidRPr="00457803" w:rsidRDefault="00457803" w:rsidP="00457803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4) передача муниципального имущества в хозяйственное ведение муниципальным унитарным предприятиям;</w:t>
            </w:r>
          </w:p>
          <w:p w:rsidR="00457803" w:rsidRPr="00457803" w:rsidRDefault="00457803" w:rsidP="00457803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5) передача муниципального имущества в оперативное управление муниципальным автономным, бюджетным, казенным учреждениям) и муниципальным казенным предприятиям;</w:t>
            </w:r>
          </w:p>
          <w:p w:rsidR="00457803" w:rsidRPr="00457803" w:rsidRDefault="00457803" w:rsidP="00457803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6) возмездное отчуждение в частную собственность муниципального имущества - приватизация;</w:t>
            </w:r>
          </w:p>
          <w:p w:rsidR="00457803" w:rsidRPr="00457803" w:rsidRDefault="00457803" w:rsidP="00457803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7) внесение вкладов (акция, пай, доля) в уставные </w:t>
            </w:r>
            <w:proofErr w:type="spellStart"/>
            <w:proofErr w:type="gram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капи</w:t>
            </w:r>
            <w:proofErr w:type="spellEnd"/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талы</w:t>
            </w:r>
            <w:proofErr w:type="gram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хозяйственных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това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риществ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, обществ,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неком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мерческих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организаций;</w:t>
            </w:r>
          </w:p>
          <w:p w:rsidR="00457803" w:rsidRPr="00457803" w:rsidRDefault="00457803" w:rsidP="00457803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8) передача муниципального имущества в залог; </w:t>
            </w:r>
          </w:p>
          <w:p w:rsidR="00457803" w:rsidRPr="00457803" w:rsidRDefault="00457803" w:rsidP="00457803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9) передача в доверительное управление;</w:t>
            </w:r>
          </w:p>
          <w:p w:rsidR="00457803" w:rsidRPr="00457803" w:rsidRDefault="00457803" w:rsidP="00ED1C2C">
            <w:pPr>
              <w:ind w:right="-138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10) безвозмездная передача муниципального имущества в собственность РФ в </w:t>
            </w:r>
            <w:proofErr w:type="spellStart"/>
            <w:proofErr w:type="gram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собст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венность</w:t>
            </w:r>
            <w:proofErr w:type="spellEnd"/>
            <w:proofErr w:type="gram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Свердловской области;</w:t>
            </w:r>
          </w:p>
          <w:p w:rsidR="00457803" w:rsidRPr="00457803" w:rsidRDefault="00457803" w:rsidP="00457803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11) совершение гражданско-правовых сделок с </w:t>
            </w:r>
            <w:proofErr w:type="spellStart"/>
            <w:proofErr w:type="gram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муници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пальным</w:t>
            </w:r>
            <w:proofErr w:type="spellEnd"/>
            <w:proofErr w:type="gram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имуществом в про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цессе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хозяйственной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дея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тельности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муниципальных предприятий и учреждений, у которых данное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имущест</w:t>
            </w:r>
            <w:proofErr w:type="spellEnd"/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во находится в хозяйствен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ном ведении или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оператив</w:t>
            </w:r>
            <w:proofErr w:type="spellEnd"/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ном управлении;</w:t>
            </w:r>
          </w:p>
          <w:p w:rsidR="008453F1" w:rsidRDefault="00457803" w:rsidP="00ED1C2C">
            <w:pPr>
              <w:rPr>
                <w:rFonts w:ascii="Liberation Serif" w:hAnsi="Liberation Serif" w:cs="Liberation Serif"/>
                <w:lang w:eastAsia="en-US"/>
              </w:rPr>
            </w:pP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12) выявление, постановка на учет и принятие в </w:t>
            </w:r>
            <w:proofErr w:type="spellStart"/>
            <w:proofErr w:type="gram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муни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ципальную</w:t>
            </w:r>
            <w:proofErr w:type="spellEnd"/>
            <w:proofErr w:type="gram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собственность бесхозяйного имущества, расположенного на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терри</w:t>
            </w:r>
            <w:proofErr w:type="spellEnd"/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тории городского округа, которое не имеет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собствен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ника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или собственник кото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рого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неизвестен, либо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иму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щества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, от права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собствен</w:t>
            </w:r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ности</w:t>
            </w:r>
            <w:proofErr w:type="spellEnd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на которое </w:t>
            </w:r>
            <w:proofErr w:type="spellStart"/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собствен</w:t>
            </w:r>
            <w:proofErr w:type="spellEnd"/>
            <w:r w:rsidR="00ED1C2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45780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ник отказался;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4.2.1.  Расходы в год:</w:t>
            </w:r>
          </w:p>
          <w:p w:rsidR="00457803" w:rsidRDefault="00457803" w:rsidP="0045780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651BC7">
              <w:rPr>
                <w:rFonts w:ascii="Times New Roman" w:hAnsi="Times New Roman" w:cs="Times New Roman"/>
                <w:szCs w:val="22"/>
              </w:rPr>
              <w:t>Вид расходов №1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 Финансовое </w:t>
            </w:r>
            <w:proofErr w:type="spellStart"/>
            <w:proofErr w:type="gramStart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обеспе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чение</w:t>
            </w:r>
            <w:proofErr w:type="spellEnd"/>
            <w:proofErr w:type="gramEnd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 функций осуществляется в рамках фонда оплаты труда </w:t>
            </w:r>
            <w:proofErr w:type="spellStart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листов комитета по управлению </w:t>
            </w:r>
            <w:proofErr w:type="spellStart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ниципальным</w:t>
            </w:r>
            <w:proofErr w:type="spellEnd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 имуществом </w:t>
            </w:r>
            <w:proofErr w:type="spellStart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Адми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нистрации</w:t>
            </w:r>
            <w:proofErr w:type="spellEnd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2"/>
              </w:rPr>
              <w:t>Верхо-турский</w:t>
            </w:r>
            <w:proofErr w:type="spellEnd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 муниципального района </w:t>
            </w:r>
          </w:p>
          <w:p w:rsidR="008453F1" w:rsidRDefault="00457803" w:rsidP="0045780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51BC7">
              <w:rPr>
                <w:rFonts w:ascii="Times New Roman" w:hAnsi="Times New Roman" w:cs="Times New Roman"/>
                <w:szCs w:val="22"/>
              </w:rPr>
              <w:t>Вид расходов №</w:t>
            </w:r>
            <w:r>
              <w:rPr>
                <w:rFonts w:ascii="Times New Roman" w:hAnsi="Times New Roman" w:cs="Times New Roman"/>
                <w:szCs w:val="22"/>
              </w:rPr>
              <w:t>2:</w:t>
            </w:r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 заключение </w:t>
            </w:r>
            <w:proofErr w:type="spellStart"/>
            <w:proofErr w:type="gramStart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ров</w:t>
            </w:r>
            <w:proofErr w:type="gramEnd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аренды,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2"/>
              </w:rPr>
              <w:t>соцнайма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, продажи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457803" w:rsidRDefault="00545FF9" w:rsidP="00457803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4578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Принятие данного решения не требует выделения </w:t>
            </w:r>
            <w:proofErr w:type="gramStart"/>
            <w:r w:rsidRPr="004578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де</w:t>
            </w:r>
            <w:r w:rsidR="004578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r w:rsidRPr="004578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нежных</w:t>
            </w:r>
            <w:proofErr w:type="gramEnd"/>
            <w:r w:rsidRPr="004578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средств из </w:t>
            </w:r>
            <w:proofErr w:type="spellStart"/>
            <w:r w:rsidRPr="004578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бюдже</w:t>
            </w:r>
            <w:proofErr w:type="spellEnd"/>
            <w:r w:rsidR="004578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r w:rsidRPr="004578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та городского округа Верхотурский.</w:t>
            </w:r>
          </w:p>
        </w:tc>
      </w:tr>
      <w:tr w:rsidR="008453F1" w:rsidTr="0092011E">
        <w:trPr>
          <w:trHeight w:val="144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ED1C2C" w:rsidRDefault="00ED1C2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ED1C2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lastRenderedPageBreak/>
              <w:t>нет</w:t>
            </w:r>
            <w:proofErr w:type="gramEnd"/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4.2.2. Поступления в год:</w:t>
            </w:r>
          </w:p>
          <w:p w:rsidR="00ED1C2C" w:rsidRDefault="002636A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поступления №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ED1C2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  <w:p w:rsidR="008453F1" w:rsidRDefault="00ED1C2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заключение</w:t>
            </w:r>
            <w:proofErr w:type="gramEnd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 договоров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аренды,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2"/>
              </w:rPr>
              <w:t>соцнайма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, продажи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ED1C2C" w:rsidRDefault="00ED1C2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proofErr w:type="gramStart"/>
            <w:r w:rsidRPr="00ED1C2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за</w:t>
            </w:r>
            <w:proofErr w:type="gramEnd"/>
            <w:r w:rsidRPr="00ED1C2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период 2020-2022 годов составили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</w:t>
            </w:r>
            <w:r w:rsidRPr="00ED1C2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- 30866,5 млн. руб.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по (функции № …) в год: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ED1C2C" w:rsidRDefault="00ED1C2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ED1C2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по (функции № …) в год: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ED1C2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>заключение</w:t>
            </w:r>
            <w:proofErr w:type="gramEnd"/>
            <w:r w:rsidRPr="00651BC7">
              <w:rPr>
                <w:rFonts w:ascii="Times New Roman" w:hAnsi="Times New Roman" w:cs="Times New Roman"/>
                <w:b/>
                <w:i/>
                <w:szCs w:val="22"/>
              </w:rPr>
              <w:t xml:space="preserve"> договоров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аренды,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2"/>
              </w:rPr>
              <w:t>соцнайма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, продажи</w:t>
            </w:r>
          </w:p>
        </w:tc>
      </w:tr>
      <w:tr w:rsidR="008453F1" w:rsidTr="0092011E">
        <w:trPr>
          <w:trHeight w:val="5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в год, в том числе по уровням бюджетной системы: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ED1C2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651B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ED1C2C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C" w:rsidRDefault="00ED1C2C" w:rsidP="00ED1C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C" w:rsidRDefault="00ED1C2C" w:rsidP="00ED1C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C" w:rsidRDefault="00ED1C2C" w:rsidP="00ED1C2C">
            <w:proofErr w:type="gramStart"/>
            <w:r w:rsidRPr="00EC5419">
              <w:rPr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ED1C2C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C" w:rsidRDefault="00ED1C2C" w:rsidP="00ED1C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C" w:rsidRDefault="00ED1C2C" w:rsidP="00ED1C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C" w:rsidRDefault="00ED1C2C" w:rsidP="00ED1C2C">
            <w:proofErr w:type="gramStart"/>
            <w:r w:rsidRPr="00EC5419">
              <w:rPr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ED1C2C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C" w:rsidRDefault="00ED1C2C" w:rsidP="00ED1C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C" w:rsidRDefault="00ED1C2C" w:rsidP="00ED1C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C" w:rsidRDefault="00ED1C2C" w:rsidP="00ED1C2C">
            <w:proofErr w:type="gramStart"/>
            <w:r w:rsidRPr="00EC5419">
              <w:rPr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ED1C2C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C" w:rsidRDefault="00ED1C2C" w:rsidP="00ED1C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C" w:rsidRDefault="00ED1C2C" w:rsidP="00ED1C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C" w:rsidRDefault="00ED1C2C" w:rsidP="00ED1C2C">
            <w:proofErr w:type="gramStart"/>
            <w:r w:rsidRPr="00EC5419">
              <w:rPr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ED1C2C" w:rsidTr="0092011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C" w:rsidRDefault="00ED1C2C" w:rsidP="00ED1C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C" w:rsidRDefault="00ED1C2C" w:rsidP="00ED1C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C" w:rsidRDefault="00ED1C2C" w:rsidP="00ED1C2C">
            <w:proofErr w:type="gramStart"/>
            <w:r w:rsidRPr="000532CC">
              <w:rPr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ED1C2C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C" w:rsidRDefault="00ED1C2C" w:rsidP="00ED1C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C" w:rsidRDefault="00ED1C2C" w:rsidP="00ED1C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C" w:rsidRDefault="00ED1C2C" w:rsidP="00ED1C2C">
            <w:proofErr w:type="gramStart"/>
            <w:r w:rsidRPr="000532CC">
              <w:rPr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ED1C2C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C" w:rsidRDefault="00ED1C2C" w:rsidP="00ED1C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C" w:rsidRDefault="00ED1C2C" w:rsidP="00ED1C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C" w:rsidRDefault="00ED1C2C" w:rsidP="00ED1C2C">
            <w:proofErr w:type="gramStart"/>
            <w:r w:rsidRPr="000532CC">
              <w:rPr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ED1C2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D1C2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за</w:t>
            </w:r>
            <w:proofErr w:type="gramEnd"/>
            <w:r w:rsidRPr="00ED1C2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период 2020-2022 годов составили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</w:t>
            </w:r>
            <w:r w:rsidRPr="00ED1C2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- 30866,5 млн. руб.</w:t>
            </w:r>
          </w:p>
        </w:tc>
      </w:tr>
      <w:tr w:rsidR="008453F1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ED1C2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651B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ED1C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расходах и поступлениях бюджета городского округа Верхотурский: </w:t>
            </w:r>
            <w:r w:rsidR="00ED1C2C" w:rsidRPr="00ED1C2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A91EEE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 данных: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информация комитета</w:t>
            </w:r>
            <w:r w:rsidRPr="005C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управлению муниципальным </w:t>
            </w:r>
            <w:r w:rsidRPr="005C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имуществом</w:t>
            </w:r>
          </w:p>
        </w:tc>
      </w:tr>
      <w:tr w:rsidR="008453F1" w:rsidTr="0092011E">
        <w:trPr>
          <w:trHeight w:val="85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8453F1" w:rsidTr="0092011E">
        <w:trPr>
          <w:trHeight w:val="1837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5.1.Установленная обязанность или ограничение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5.3. Описание видов расходов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5.4. Количественная оценка</w:t>
            </w:r>
          </w:p>
        </w:tc>
      </w:tr>
      <w:tr w:rsidR="008453F1" w:rsidTr="0092011E">
        <w:trPr>
          <w:trHeight w:val="1346"/>
        </w:trPr>
        <w:tc>
          <w:tcPr>
            <w:tcW w:w="2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E" w:rsidRPr="00A91EEE" w:rsidRDefault="00A91EEE" w:rsidP="00A91EE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Обязанность:</w:t>
            </w:r>
          </w:p>
          <w:p w:rsidR="008453F1" w:rsidRDefault="00A91EEE" w:rsidP="00A91EE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Предоставление доку-ментов в 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соответст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вии</w:t>
            </w:r>
            <w:proofErr w:type="spellEnd"/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с положением</w:t>
            </w:r>
            <w:r w:rsidRPr="00A91E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о порядке управления и распоряжения 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иму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ществом</w:t>
            </w:r>
            <w:proofErr w:type="spellEnd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, находящим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ся</w:t>
            </w:r>
            <w:proofErr w:type="spellEnd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 в собственности городского округа Вер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proofErr w:type="gram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хотурский</w:t>
            </w:r>
            <w:proofErr w:type="spellEnd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Ограничение</w:t>
            </w:r>
            <w:proofErr w:type="gramEnd"/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: </w:t>
            </w:r>
            <w:r w:rsidR="00DD50E1"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отсутствует</w:t>
            </w:r>
          </w:p>
        </w:tc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E" w:rsidRDefault="00A91EEE" w:rsidP="00A91EEE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</w:rPr>
              <w:t>юридические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лица; </w:t>
            </w:r>
            <w:r w:rsidR="00DD50E1"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физические лица; </w:t>
            </w:r>
            <w:r w:rsidR="00DD50E1"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субъекты малого и среднего </w:t>
            </w:r>
            <w:proofErr w:type="spellStart"/>
            <w:r w:rsidR="00DD50E1"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предпри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-нимательства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; </w:t>
            </w:r>
          </w:p>
          <w:p w:rsidR="008453F1" w:rsidRPr="00A91EEE" w:rsidRDefault="00DD50E1" w:rsidP="00A91EEE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proofErr w:type="gramStart"/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физические</w:t>
            </w:r>
            <w:proofErr w:type="gramEnd"/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лица, не являю</w:t>
            </w:r>
            <w:r w:rsid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щиеся</w:t>
            </w:r>
            <w:proofErr w:type="spellEnd"/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1.Единовременные расходы (указать, когда возникают):</w:t>
            </w:r>
          </w:p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расходов № 1</w:t>
            </w:r>
          </w:p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расходов № …</w:t>
            </w:r>
          </w:p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937D9C" w:rsidRDefault="0092011E" w:rsidP="0092011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Доходы от </w:t>
            </w:r>
            <w:proofErr w:type="spellStart"/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использо</w:t>
            </w:r>
            <w:r w:rsid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вания</w:t>
            </w:r>
            <w:proofErr w:type="spellEnd"/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имущ</w:t>
            </w:r>
            <w:r w:rsid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ества</w:t>
            </w:r>
            <w:proofErr w:type="gramStart"/>
            <w:r w:rsid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. за</w:t>
            </w:r>
            <w:proofErr w:type="gramEnd"/>
            <w:r w:rsid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период 2020-2022 гг.</w:t>
            </w:r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составили- 30</w:t>
            </w:r>
            <w:r w:rsid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</w:t>
            </w:r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866,5 млн. руб.</w:t>
            </w:r>
          </w:p>
        </w:tc>
      </w:tr>
      <w:tr w:rsidR="008453F1" w:rsidTr="0092011E">
        <w:trPr>
          <w:trHeight w:val="56"/>
        </w:trPr>
        <w:tc>
          <w:tcPr>
            <w:tcW w:w="2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 Расходы в год:</w:t>
            </w:r>
          </w:p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расходов № 1</w:t>
            </w:r>
          </w:p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расходов № …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937D9C" w:rsidRDefault="00937D9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937D9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8453F1" w:rsidTr="0092011E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937D9C" w:rsidRDefault="00937D9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937D9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ежегодные расходы: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937D9C" w:rsidRDefault="00937D9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937D9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издержек, не поддающихся количественной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оценке: </w:t>
            </w:r>
            <w:r w:rsidR="00937D9C" w:rsidRPr="00651B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937D9C" w:rsidRDefault="008453F1" w:rsidP="00937D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  <w:r w:rsidR="0041257E" w:rsidRPr="00937D9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использование муниципального имущество для осуществления </w:t>
            </w:r>
            <w:r w:rsidR="00B51727" w:rsidRPr="00937D9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предпринимательской деятельности</w:t>
            </w:r>
          </w:p>
        </w:tc>
      </w:tr>
      <w:tr w:rsidR="008453F1" w:rsidTr="0092011E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B51727">
            <w:pPr>
              <w:pStyle w:val="ConsPlusNormal"/>
              <w:tabs>
                <w:tab w:val="left" w:pos="0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Сопоставительные данные об издержках и выг</w:t>
            </w:r>
            <w:r w:rsidR="00DD50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одах субъектов </w:t>
            </w:r>
            <w:r w:rsidR="0092011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r w:rsidR="00DD50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редпринимательс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кой, инвестиционной и (или) иной деятельности от действующего регулирования (</w:t>
            </w:r>
            <w:r w:rsidR="00DD50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действия нормативного правового 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кта):</w:t>
            </w:r>
            <w:r w:rsidR="00937D9C" w:rsidRPr="00651B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D9C" w:rsidRDefault="008453F1" w:rsidP="00937D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</w:p>
          <w:p w:rsidR="00937D9C" w:rsidRDefault="00937D9C" w:rsidP="00937D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Гражданский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Российской Федерации;</w:t>
            </w:r>
          </w:p>
          <w:p w:rsidR="00937D9C" w:rsidRDefault="00937D9C" w:rsidP="00937D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 от 06.10.2003 № 131-ФЗ «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равления в Российской Федерации»;</w:t>
            </w:r>
          </w:p>
          <w:p w:rsidR="00937D9C" w:rsidRDefault="00937D9C" w:rsidP="00937D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9" w:history="1">
              <w:r w:rsidRPr="00545F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21.12.2001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178-ФЗ «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приватизации государствен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 и муниципального имущества»;</w:t>
            </w:r>
          </w:p>
          <w:p w:rsidR="00937D9C" w:rsidRDefault="00937D9C" w:rsidP="00937D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0" w:history="1">
              <w:r w:rsidRPr="00545F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14.11.2002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161-ФЗ «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государственных и </w:t>
            </w:r>
            <w:proofErr w:type="spellStart"/>
            <w:proofErr w:type="gramStart"/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унитарных предприятиях»;</w:t>
            </w:r>
          </w:p>
          <w:p w:rsidR="00937D9C" w:rsidRDefault="00937D9C" w:rsidP="00937D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1" w:history="1">
              <w:r w:rsidRPr="00545F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26 июля 2006 года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135-ФЗ «О защите конкуренции»;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37D9C" w:rsidRDefault="00937D9C" w:rsidP="00937D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2" w:history="1">
              <w:r w:rsidRPr="00545F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24 июля 2007 года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209-ФЗ «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развитии малого и среднего предпринимательст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в Российской Федерации»;</w:t>
            </w:r>
          </w:p>
          <w:p w:rsidR="008453F1" w:rsidRDefault="00937D9C" w:rsidP="00937D9C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</w:tr>
      <w:tr w:rsidR="008453F1" w:rsidTr="0092011E">
        <w:trPr>
          <w:trHeight w:val="555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0318B2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Оценка фактических положительных и отрицательных последствий </w:t>
            </w:r>
            <w:r w:rsidR="000318B2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егулирования</w:t>
            </w:r>
          </w:p>
        </w:tc>
      </w:tr>
      <w:tr w:rsidR="008453F1" w:rsidTr="0092011E">
        <w:trPr>
          <w:trHeight w:val="705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0318B2" w:rsidRDefault="008453F1" w:rsidP="000318B2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lastRenderedPageBreak/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6.2. Количественная оценка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6.4. Количественная оценка</w:t>
            </w:r>
          </w:p>
        </w:tc>
      </w:tr>
      <w:tr w:rsidR="008453F1" w:rsidTr="0092011E">
        <w:trPr>
          <w:trHeight w:val="450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9F7705" w:rsidRDefault="00937D9C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651B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9F7705" w:rsidRDefault="00937D9C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651B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D5" w:rsidRPr="00905DD5" w:rsidRDefault="00905DD5" w:rsidP="00905DD5">
            <w:pPr>
              <w:ind w:right="-108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1) укрепление </w:t>
            </w:r>
            <w:proofErr w:type="spellStart"/>
            <w:proofErr w:type="gramStart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эконо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мической</w:t>
            </w:r>
            <w:proofErr w:type="spellEnd"/>
            <w:proofErr w:type="gramEnd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основы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МО</w:t>
            </w: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;</w:t>
            </w:r>
          </w:p>
          <w:p w:rsidR="00905DD5" w:rsidRPr="00905DD5" w:rsidRDefault="00905DD5" w:rsidP="00905DD5">
            <w:pPr>
              <w:ind w:right="-108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2) приумножение и сохранение </w:t>
            </w:r>
            <w:proofErr w:type="spellStart"/>
            <w:proofErr w:type="gramStart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муници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пальной</w:t>
            </w:r>
            <w:proofErr w:type="spellEnd"/>
            <w:proofErr w:type="gramEnd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собственнос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ти</w:t>
            </w:r>
            <w:proofErr w:type="spellEnd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, используемой для социально-</w:t>
            </w:r>
            <w:proofErr w:type="spellStart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экономичес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кого развития </w:t>
            </w:r>
            <w:proofErr w:type="spellStart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городс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кого округа;</w:t>
            </w:r>
          </w:p>
          <w:p w:rsidR="00905DD5" w:rsidRPr="00905DD5" w:rsidRDefault="00905DD5" w:rsidP="00905DD5">
            <w:pPr>
              <w:ind w:right="-108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3) увеличение доходов бюджета городского округа;</w:t>
            </w:r>
          </w:p>
          <w:p w:rsidR="008453F1" w:rsidRPr="009F7705" w:rsidRDefault="00905DD5" w:rsidP="00905DD5">
            <w:pPr>
              <w:ind w:right="-108"/>
              <w:rPr>
                <w:rFonts w:ascii="Liberation Serif" w:hAnsi="Liberation Serif" w:cs="Liberation Serif"/>
                <w:vertAlign w:val="superscript"/>
                <w:lang w:eastAsia="en-US"/>
              </w:rPr>
            </w:pP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4) повышение </w:t>
            </w:r>
            <w:proofErr w:type="spellStart"/>
            <w:proofErr w:type="gramStart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эффек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тивности</w:t>
            </w:r>
            <w:proofErr w:type="spellEnd"/>
            <w:proofErr w:type="gramEnd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использо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вания</w:t>
            </w:r>
            <w:proofErr w:type="spellEnd"/>
            <w:r w:rsidRPr="00905DD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муниципальной собственности.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9F7705" w:rsidRDefault="00905DD5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Доходы от </w:t>
            </w:r>
            <w:proofErr w:type="spellStart"/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использо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вания</w:t>
            </w:r>
            <w:proofErr w:type="spellEnd"/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имущ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ества</w:t>
            </w:r>
            <w:proofErr w:type="gramStart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. за</w:t>
            </w:r>
            <w:proofErr w:type="gramEnd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период 2020-2022 гг.</w:t>
            </w:r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составили- 30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</w:t>
            </w:r>
            <w:r w:rsidRPr="00937D9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866,5 млн. руб.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6.5. 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905DD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Оценка влияния на конкурентную среду: </w:t>
            </w:r>
            <w:r w:rsidR="00905DD5" w:rsidRPr="00905DD5">
              <w:rPr>
                <w:rFonts w:ascii="Liberation Serif" w:hAnsi="Liberation Serif" w:cs="Liberation Serif"/>
                <w:b/>
                <w:bCs/>
                <w:i/>
                <w:kern w:val="32"/>
                <w:sz w:val="24"/>
                <w:szCs w:val="24"/>
                <w:lang w:eastAsia="en-US"/>
              </w:rPr>
              <w:t>не выявлено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0E4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комитета</w:t>
            </w:r>
            <w:r w:rsidR="000E40B4" w:rsidRPr="005C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управлению муниципальным имуществом</w:t>
            </w:r>
          </w:p>
        </w:tc>
      </w:tr>
      <w:tr w:rsidR="008453F1" w:rsidTr="0092011E">
        <w:trPr>
          <w:trHeight w:val="274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0318B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>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8453F1" w:rsidTr="0092011E">
        <w:trPr>
          <w:trHeight w:val="274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68315C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  <w:p w:rsidR="008453F1" w:rsidRDefault="008453F1" w:rsidP="0068315C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7.3. Оценки расходов (поступлений) бюджета городского округа Верхотурский</w:t>
            </w:r>
          </w:p>
        </w:tc>
      </w:tr>
      <w:tr w:rsidR="008453F1" w:rsidTr="0092011E">
        <w:trPr>
          <w:trHeight w:val="554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68315C" w:rsidRDefault="000E40B4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68315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Контроль за эффективным использованием муниципальным имуществом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0E40B4" w:rsidRDefault="000E40B4" w:rsidP="000E40B4">
            <w:pPr>
              <w:pStyle w:val="ConsPlusNormal"/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Проведение</w:t>
            </w:r>
            <w:r w:rsidRPr="000E40B4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 xml:space="preserve"> работ</w:t>
            </w:r>
            <w:r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ы</w:t>
            </w:r>
            <w:r w:rsidRPr="000E40B4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 xml:space="preserve"> по выявлению бесхозяйных недвижимых объектов как самостоятельно, так и по данным, представленным учреждениями, </w:t>
            </w:r>
            <w:proofErr w:type="spellStart"/>
            <w:proofErr w:type="gramStart"/>
            <w:r w:rsidRPr="000E40B4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предприя</w:t>
            </w:r>
            <w:r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0E40B4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тиями</w:t>
            </w:r>
            <w:proofErr w:type="spellEnd"/>
            <w:proofErr w:type="gramEnd"/>
            <w:r w:rsidRPr="000E40B4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, организациями, гражданами, а также должностными лицами городского округа, кото</w:t>
            </w:r>
            <w:r w:rsidR="0068315C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0E40B4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рым стало известно о на</w:t>
            </w:r>
            <w:r w:rsidR="0068315C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-</w:t>
            </w:r>
            <w:proofErr w:type="spellStart"/>
            <w:r w:rsidRPr="000E40B4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личии</w:t>
            </w:r>
            <w:proofErr w:type="spellEnd"/>
            <w:r w:rsidRPr="000E40B4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 xml:space="preserve"> таких объектов на территории городского округа Верхотурский.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68315C" w:rsidRDefault="0068315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15C">
              <w:rPr>
                <w:rFonts w:ascii="Times New Roman" w:hAnsi="Times New Roman" w:cs="Times New Roman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5C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расходов бюджета городского округа </w:t>
            </w:r>
            <w:r w:rsidR="000318B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</w:p>
          <w:p w:rsidR="008453F1" w:rsidRPr="0068315C" w:rsidRDefault="0068315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15C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Расходы бюджета городского округа Верхотурский определены в рамках фонда оплаты труда специалистов КУМИ и проведения оценки при определении стоимости имущества городского округа Верхотурский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92011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поступлений в бюджет городского округа Верхотурский: </w:t>
            </w:r>
          </w:p>
          <w:p w:rsidR="0068315C" w:rsidRPr="0068315C" w:rsidRDefault="0068315C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831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До</w:t>
            </w:r>
            <w:r w:rsidR="00CE59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ходы от использования имущества</w:t>
            </w:r>
            <w:r w:rsidRPr="006831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за период 2020-2022 гг. составили- 30 866,5 млн. руб.</w:t>
            </w:r>
          </w:p>
        </w:tc>
      </w:tr>
      <w:tr w:rsidR="008453F1" w:rsidTr="0092011E">
        <w:trPr>
          <w:trHeight w:val="219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>Оценка эффективности достижения заявленных целей регулирования</w:t>
            </w:r>
          </w:p>
        </w:tc>
      </w:tr>
      <w:tr w:rsidR="008453F1" w:rsidTr="0092011E">
        <w:trPr>
          <w:trHeight w:val="10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8.1. Цель регулирования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047A26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8.3. Способ расчета показателя (индикатора)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047A26" w:rsidP="0068315C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8.5. Те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кущее значение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047A26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8.6. Плано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вое значение</w:t>
            </w:r>
          </w:p>
        </w:tc>
      </w:tr>
      <w:tr w:rsidR="00CE5990" w:rsidTr="002974CD">
        <w:trPr>
          <w:trHeight w:val="269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90" w:rsidRDefault="00CE5990" w:rsidP="0068315C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Установлено 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положение</w:t>
            </w:r>
            <w:r w:rsidRPr="00A91E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о порядке </w:t>
            </w:r>
            <w:proofErr w:type="gram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управ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ления</w:t>
            </w:r>
            <w:proofErr w:type="spellEnd"/>
            <w:proofErr w:type="gramEnd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 и 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распо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ряжения</w:t>
            </w:r>
            <w:proofErr w:type="spellEnd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иму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ществом</w:t>
            </w:r>
            <w:proofErr w:type="spellEnd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, 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нахо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дящимся</w:t>
            </w:r>
            <w:proofErr w:type="spellEnd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 в собственности городского 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руга </w:t>
            </w:r>
            <w:proofErr w:type="spellStart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Верхо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>турский</w:t>
            </w:r>
            <w:proofErr w:type="spellEnd"/>
            <w:r w:rsidRPr="00A91EEE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Pr="00A91EEE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990" w:rsidRPr="0068315C" w:rsidRDefault="00CE5990" w:rsidP="0068315C">
            <w:pPr>
              <w:spacing w:line="232" w:lineRule="auto"/>
              <w:ind w:right="-108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68315C">
              <w:rPr>
                <w:b/>
                <w:i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68315C">
              <w:rPr>
                <w:b/>
                <w:i/>
                <w:sz w:val="22"/>
                <w:szCs w:val="22"/>
                <w:lang w:eastAsia="en-US"/>
              </w:rPr>
              <w:t>муни</w:t>
            </w:r>
            <w:r>
              <w:rPr>
                <w:b/>
                <w:i/>
                <w:sz w:val="22"/>
                <w:szCs w:val="22"/>
                <w:lang w:eastAsia="en-US"/>
              </w:rPr>
              <w:t>-</w:t>
            </w:r>
            <w:r w:rsidRPr="0068315C">
              <w:rPr>
                <w:b/>
                <w:i/>
                <w:sz w:val="22"/>
                <w:szCs w:val="22"/>
                <w:lang w:eastAsia="en-US"/>
              </w:rPr>
              <w:t>ципального</w:t>
            </w:r>
            <w:proofErr w:type="spellEnd"/>
            <w:proofErr w:type="gramEnd"/>
            <w:r w:rsidRPr="0068315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15C">
              <w:rPr>
                <w:b/>
                <w:i/>
                <w:sz w:val="22"/>
                <w:szCs w:val="22"/>
                <w:lang w:eastAsia="en-US"/>
              </w:rPr>
              <w:t>иму</w:t>
            </w:r>
            <w:r>
              <w:rPr>
                <w:b/>
                <w:i/>
                <w:sz w:val="22"/>
                <w:szCs w:val="22"/>
                <w:lang w:eastAsia="en-US"/>
              </w:rPr>
              <w:t>-</w:t>
            </w:r>
            <w:r w:rsidRPr="0068315C">
              <w:rPr>
                <w:b/>
                <w:i/>
                <w:sz w:val="22"/>
                <w:szCs w:val="22"/>
                <w:lang w:eastAsia="en-US"/>
              </w:rPr>
              <w:t>щества</w:t>
            </w:r>
            <w:proofErr w:type="spellEnd"/>
            <w:r w:rsidRPr="0068315C">
              <w:rPr>
                <w:b/>
                <w:i/>
                <w:sz w:val="22"/>
                <w:szCs w:val="22"/>
              </w:rPr>
              <w:t xml:space="preserve"> реестра объектов </w:t>
            </w:r>
            <w:proofErr w:type="spellStart"/>
            <w:r w:rsidRPr="0068315C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68315C">
              <w:rPr>
                <w:b/>
                <w:i/>
                <w:sz w:val="22"/>
                <w:szCs w:val="22"/>
              </w:rPr>
              <w:t>пальной</w:t>
            </w:r>
            <w:proofErr w:type="spellEnd"/>
            <w:r w:rsidRPr="0068315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8315C">
              <w:rPr>
                <w:b/>
                <w:i/>
                <w:sz w:val="22"/>
                <w:szCs w:val="22"/>
              </w:rPr>
              <w:t>собствен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68315C">
              <w:rPr>
                <w:b/>
                <w:i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90" w:rsidRDefault="00CE5990" w:rsidP="0068315C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8315C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68315C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муниципаль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68315C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ного</w:t>
            </w:r>
            <w:proofErr w:type="spellEnd"/>
            <w:proofErr w:type="gramEnd"/>
            <w:r w:rsidRPr="0068315C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</w:t>
            </w:r>
            <w:proofErr w:type="spellStart"/>
            <w:r w:rsidRPr="0068315C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иму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68315C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щества</w:t>
            </w:r>
            <w:proofErr w:type="spellEnd"/>
            <w:r w:rsidRPr="0068315C">
              <w:rPr>
                <w:rFonts w:ascii="Times New Roman" w:hAnsi="Times New Roman" w:cs="Times New Roman"/>
                <w:b/>
                <w:i/>
                <w:szCs w:val="22"/>
              </w:rPr>
              <w:t xml:space="preserve"> реестра объектов </w:t>
            </w:r>
            <w:proofErr w:type="spellStart"/>
            <w:r w:rsidRPr="0068315C">
              <w:rPr>
                <w:rFonts w:ascii="Times New Roman" w:hAnsi="Times New Roman" w:cs="Times New Roman"/>
                <w:b/>
                <w:i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68315C">
              <w:rPr>
                <w:rFonts w:ascii="Times New Roman" w:hAnsi="Times New Roman" w:cs="Times New Roman"/>
                <w:b/>
                <w:i/>
                <w:szCs w:val="22"/>
              </w:rPr>
              <w:t xml:space="preserve">ной </w:t>
            </w:r>
            <w:proofErr w:type="spellStart"/>
            <w:r w:rsidRPr="0068315C">
              <w:rPr>
                <w:rFonts w:ascii="Times New Roman" w:hAnsi="Times New Roman" w:cs="Times New Roman"/>
                <w:b/>
                <w:i/>
                <w:szCs w:val="22"/>
              </w:rPr>
              <w:t>собствен</w:t>
            </w:r>
            <w:r>
              <w:rPr>
                <w:b/>
                <w:i/>
                <w:szCs w:val="22"/>
              </w:rPr>
              <w:t>-</w:t>
            </w:r>
            <w:r w:rsidRPr="0068315C">
              <w:rPr>
                <w:rFonts w:ascii="Times New Roman" w:hAnsi="Times New Roman" w:cs="Times New Roman"/>
                <w:b/>
                <w:i/>
                <w:szCs w:val="22"/>
              </w:rPr>
              <w:t>ности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90" w:rsidRPr="00CE5990" w:rsidRDefault="00CE5990" w:rsidP="00CE5990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90" w:rsidRPr="00CE5990" w:rsidRDefault="00CE5990" w:rsidP="00CE5990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90" w:rsidRPr="00CE5990" w:rsidRDefault="00CE5990" w:rsidP="00CE5990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8453F1" w:rsidTr="0092011E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данных</w:t>
            </w:r>
            <w:r w:rsidR="00CE599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CE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оперативная</w:t>
            </w:r>
            <w:proofErr w:type="gramEnd"/>
            <w:r w:rsidR="00CE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информация комитета</w:t>
            </w:r>
            <w:r w:rsidR="00CE5990" w:rsidRPr="005C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управлению муниципальным имуществом</w:t>
            </w:r>
          </w:p>
        </w:tc>
      </w:tr>
      <w:tr w:rsidR="008453F1" w:rsidTr="0092011E">
        <w:trPr>
          <w:trHeight w:val="483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8453F1" w:rsidTr="0092011E">
        <w:trPr>
          <w:trHeight w:val="566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8453F1" w:rsidTr="0092011E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8453F1" w:rsidRPr="00CE5990" w:rsidRDefault="00CE5990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начало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Pr="00CE59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«09</w:t>
            </w:r>
            <w:r w:rsidR="008453F1" w:rsidRPr="00CE59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Pr="00CE59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июня 2023</w:t>
            </w:r>
            <w:r w:rsidR="008453F1" w:rsidRPr="00CE59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  <w:p w:rsidR="008453F1" w:rsidRDefault="00FC24C7" w:rsidP="00FC24C7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окончание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«07</w:t>
            </w:r>
            <w:r w:rsidR="008453F1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июля</w:t>
            </w:r>
            <w:r w:rsidR="008453F1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20</w:t>
            </w:r>
            <w:r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23</w:t>
            </w:r>
            <w:r w:rsidR="008453F1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акта, сводки предложений и з</w:t>
            </w:r>
            <w:r w:rsidR="00FC24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аключения на официальном сайте:</w:t>
            </w:r>
            <w:r w:rsidR="00FC24C7" w:rsidRPr="000B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интернет-портал «</w:t>
            </w:r>
            <w:r w:rsidR="00FC24C7" w:rsidRPr="004562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 регулирующего воздействия в Свердловской области»</w:t>
            </w:r>
            <w:r w:rsidR="00FC24C7" w:rsidRPr="000B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24C7" w:rsidRPr="009A408D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http://regulation.midural.ru/</w:t>
            </w:r>
          </w:p>
        </w:tc>
      </w:tr>
      <w:tr w:rsidR="008453F1" w:rsidTr="0092011E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FC24C7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 w:rsidR="00FC24C7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 и сроков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обсуждения: </w:t>
            </w:r>
            <w:r w:rsidR="00FC24C7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Иные сведения о проведении публичного обсуждения нормативног</w:t>
            </w:r>
            <w:r w:rsidR="00FC24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правового акта и </w:t>
            </w:r>
            <w:proofErr w:type="gramStart"/>
            <w:r w:rsidR="00FC24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заключения: </w:t>
            </w:r>
            <w:r w:rsidR="00FC24C7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8453F1" w:rsidTr="0092011E">
        <w:trPr>
          <w:trHeight w:val="13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Выводы о достижении заявленных целей за счет регулирования,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br/>
              <w:t>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Выводы о достижения целей регулирования: _________________________________</w:t>
            </w:r>
          </w:p>
        </w:tc>
      </w:tr>
      <w:tr w:rsidR="008453F1" w:rsidTr="0092011E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12175E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                                                               </w:t>
            </w:r>
            <w:r w:rsidRPr="0012175E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>(место для текстового описания)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Выводы об эффективности решения проблем и преодоления связанных с ними негативных эффектов: ____________________________________________________</w:t>
            </w:r>
          </w:p>
        </w:tc>
      </w:tr>
      <w:tr w:rsidR="008453F1" w:rsidTr="0092011E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12175E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</w:t>
            </w:r>
            <w:r w:rsidRPr="0012175E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>(место для текстового описания)</w:t>
            </w:r>
          </w:p>
        </w:tc>
      </w:tr>
      <w:tr w:rsidR="008453F1" w:rsidTr="0092011E">
        <w:trPr>
          <w:trHeight w:val="8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___________________________________________________________</w:t>
            </w:r>
          </w:p>
        </w:tc>
      </w:tr>
      <w:tr w:rsidR="008453F1" w:rsidTr="0092011E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12175E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12175E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>(место для текстового описания)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Иные выводы о фактическом воздействии регулирования: ______________________</w:t>
            </w:r>
          </w:p>
        </w:tc>
      </w:tr>
      <w:tr w:rsidR="008453F1" w:rsidTr="0092011E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12175E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  <w:r w:rsidRPr="0012175E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>(место для текстового описания)</w:t>
            </w:r>
          </w:p>
        </w:tc>
      </w:tr>
      <w:tr w:rsidR="008453F1" w:rsidTr="0092011E">
        <w:trPr>
          <w:trHeight w:val="85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8453F1" w:rsidTr="0092011E">
        <w:trPr>
          <w:trHeight w:val="2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Содержание предложения: _________________________________________________</w:t>
            </w:r>
          </w:p>
        </w:tc>
      </w:tr>
      <w:tr w:rsidR="008453F1" w:rsidTr="0092011E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EC5526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EC5526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>(место для текстового описания)</w:t>
            </w:r>
          </w:p>
        </w:tc>
      </w:tr>
      <w:tr w:rsidR="008453F1" w:rsidTr="0092011E">
        <w:trPr>
          <w:trHeight w:val="50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11.2.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Цели предложения: _______________________________________________________</w:t>
            </w:r>
          </w:p>
        </w:tc>
      </w:tr>
      <w:tr w:rsidR="008453F1" w:rsidTr="0092011E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EC5526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EC5526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>(место для текстового описания)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нормативного правового акта, в который необходимо внести изменения: ______________________________________________________________</w:t>
            </w:r>
          </w:p>
        </w:tc>
      </w:tr>
      <w:tr w:rsidR="008453F1" w:rsidTr="0092011E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68315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EC5526" w:rsidRDefault="008453F1" w:rsidP="006831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EC5526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>(место для текстового описания)</w:t>
            </w:r>
          </w:p>
        </w:tc>
      </w:tr>
    </w:tbl>
    <w:p w:rsidR="008453F1" w:rsidRDefault="008453F1" w:rsidP="008453F1">
      <w:pPr>
        <w:pStyle w:val="a3"/>
        <w:ind w:firstLine="709"/>
        <w:jc w:val="both"/>
        <w:rPr>
          <w:b/>
        </w:rPr>
      </w:pP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CE5990" w:rsidRPr="00DB3868" w:rsidTr="0051281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5990" w:rsidRPr="00773913" w:rsidRDefault="00CE5990" w:rsidP="00512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990" w:rsidRPr="00773913" w:rsidRDefault="00CE5990" w:rsidP="00512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E5990" w:rsidRPr="00773913" w:rsidRDefault="00CE5990" w:rsidP="00512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90" w:rsidRPr="00773913" w:rsidRDefault="00CE5990" w:rsidP="00512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90" w:rsidRPr="00773913" w:rsidRDefault="00CE5990" w:rsidP="00512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</w:tbl>
    <w:p w:rsidR="00CE5990" w:rsidRDefault="00CE5990" w:rsidP="00CE59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5990" w:rsidRPr="00DB3868" w:rsidRDefault="00CE5990" w:rsidP="00CE59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5990" w:rsidRPr="00DB3868" w:rsidRDefault="00CE5990" w:rsidP="00CE5990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CE5990" w:rsidRPr="00EB39AE" w:rsidRDefault="00CE5990" w:rsidP="00CE5990">
      <w:r>
        <w:t>09.06.2023г.</w:t>
      </w: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073E0" w:rsidRDefault="007073E0"/>
    <w:sectPr w:rsidR="007073E0" w:rsidSect="004E5486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966D6"/>
    <w:multiLevelType w:val="multilevel"/>
    <w:tmpl w:val="BAA86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4E"/>
    <w:rsid w:val="000318B2"/>
    <w:rsid w:val="00047A26"/>
    <w:rsid w:val="000E40B4"/>
    <w:rsid w:val="001464C6"/>
    <w:rsid w:val="002636A1"/>
    <w:rsid w:val="002D704F"/>
    <w:rsid w:val="002F4385"/>
    <w:rsid w:val="0041257E"/>
    <w:rsid w:val="00431954"/>
    <w:rsid w:val="00457803"/>
    <w:rsid w:val="004E5486"/>
    <w:rsid w:val="00545FF9"/>
    <w:rsid w:val="0068315C"/>
    <w:rsid w:val="007073E0"/>
    <w:rsid w:val="00722AA0"/>
    <w:rsid w:val="008453F1"/>
    <w:rsid w:val="00905DD5"/>
    <w:rsid w:val="0092011E"/>
    <w:rsid w:val="00937D9C"/>
    <w:rsid w:val="00A91EEE"/>
    <w:rsid w:val="00AB444E"/>
    <w:rsid w:val="00B51727"/>
    <w:rsid w:val="00CE5990"/>
    <w:rsid w:val="00D411F4"/>
    <w:rsid w:val="00D6542D"/>
    <w:rsid w:val="00DD50E1"/>
    <w:rsid w:val="00E762B6"/>
    <w:rsid w:val="00ED1C2C"/>
    <w:rsid w:val="00FB4566"/>
    <w:rsid w:val="00FC24C7"/>
    <w:rsid w:val="00FC707B"/>
    <w:rsid w:val="00FE1546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87EB-8230-4DD5-A4A8-01E5C9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4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578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AE31EB48A0D9F9CC58A366C01C0E535429D9E8CC991F5468FF969459A9B4C7C840E2F164F70604F018CF24L61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BFAE31EB48A0D9F9CC58A366C01C0E525D2CD9E1CD991F5468FF969459A9B4C7C840E2F164F70604F018CF24L618G" TargetMode="External"/><Relationship Id="rId12" Type="http://schemas.openxmlformats.org/officeDocument/2006/relationships/hyperlink" Target="consultantplus://offline/ref=9BBFAE31EB48A0D9F9CC58A366C01C0E535429D9E8CC991F5468FF969459A9B4C7C840E2F164F70604F018CF24L61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BFAE31EB48A0D9F9CC58A366C01C0E525C2ADBE8CA991F5468FF969459A9B4C7C840E2F164F70604F018CF24L618G" TargetMode="External"/><Relationship Id="rId11" Type="http://schemas.openxmlformats.org/officeDocument/2006/relationships/hyperlink" Target="consultantplus://offline/ref=9BBFAE31EB48A0D9F9CC58A366C01C0E525D2CD9E1CD991F5468FF969459A9B4C7C840E2F164F70604F018CF24L618G" TargetMode="External"/><Relationship Id="rId5" Type="http://schemas.openxmlformats.org/officeDocument/2006/relationships/hyperlink" Target="consultantplus://offline/ref=9BBFAE31EB48A0D9F9CC58A366C01C0E53542CDFEBCD991F5468FF969459A9B4C7C840E2F164F70604F018CF24L618G" TargetMode="External"/><Relationship Id="rId10" Type="http://schemas.openxmlformats.org/officeDocument/2006/relationships/hyperlink" Target="consultantplus://offline/ref=9BBFAE31EB48A0D9F9CC58A366C01C0E525C2ADBE8CA991F5468FF969459A9B4C7C840E2F164F70604F018CF24L61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BFAE31EB48A0D9F9CC58A366C01C0E53542CDFEBCD991F5468FF969459A9B4C7C840E2F164F70604F018CF24L61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8</cp:revision>
  <dcterms:created xsi:type="dcterms:W3CDTF">2023-06-01T09:29:00Z</dcterms:created>
  <dcterms:modified xsi:type="dcterms:W3CDTF">2023-07-17T05:00:00Z</dcterms:modified>
</cp:coreProperties>
</file>