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B4" w:rsidRDefault="000E2DB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E2DB4" w:rsidRDefault="000E2DB4">
      <w:pPr>
        <w:pStyle w:val="ConsPlusNormal"/>
        <w:outlineLvl w:val="0"/>
      </w:pPr>
    </w:p>
    <w:p w:rsidR="000E2DB4" w:rsidRDefault="000E2DB4">
      <w:pPr>
        <w:pStyle w:val="ConsPlusTitle"/>
        <w:jc w:val="center"/>
        <w:outlineLvl w:val="0"/>
      </w:pPr>
      <w:r>
        <w:t xml:space="preserve">ДУМА ГОРОДСКОГО ОКРУГА </w:t>
      </w:r>
      <w:proofErr w:type="gramStart"/>
      <w:r>
        <w:t>ВЕРХОТУРСКИЙ</w:t>
      </w:r>
      <w:proofErr w:type="gramEnd"/>
    </w:p>
    <w:p w:rsidR="000E2DB4" w:rsidRDefault="000E2DB4">
      <w:pPr>
        <w:pStyle w:val="ConsPlusTitle"/>
        <w:jc w:val="center"/>
      </w:pPr>
    </w:p>
    <w:p w:rsidR="000E2DB4" w:rsidRDefault="000E2DB4">
      <w:pPr>
        <w:pStyle w:val="ConsPlusTitle"/>
        <w:jc w:val="center"/>
      </w:pPr>
      <w:r>
        <w:t>РЕШЕНИЕ</w:t>
      </w:r>
    </w:p>
    <w:p w:rsidR="000E2DB4" w:rsidRDefault="000E2DB4">
      <w:pPr>
        <w:pStyle w:val="ConsPlusTitle"/>
        <w:jc w:val="center"/>
      </w:pPr>
      <w:r>
        <w:t>от 27 апреля 2016 г. N 21</w:t>
      </w:r>
    </w:p>
    <w:p w:rsidR="000E2DB4" w:rsidRDefault="000E2DB4">
      <w:pPr>
        <w:pStyle w:val="ConsPlusTitle"/>
        <w:jc w:val="center"/>
      </w:pPr>
    </w:p>
    <w:p w:rsidR="000E2DB4" w:rsidRDefault="000E2DB4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0E2DB4" w:rsidRDefault="000E2DB4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0E2DB4" w:rsidRDefault="000E2DB4">
      <w:pPr>
        <w:pStyle w:val="ConsPlusNormal"/>
      </w:pPr>
    </w:p>
    <w:p w:rsidR="000E2DB4" w:rsidRDefault="000E2DB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02 марта 2007 года N 25-ФЗ "О муниципальной службе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 июля 2010 года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интересов", </w:t>
      </w:r>
      <w:hyperlink r:id="rId9" w:history="1">
        <w:r>
          <w:rPr>
            <w:color w:val="0000FF"/>
          </w:rPr>
          <w:t>Законом</w:t>
        </w:r>
      </w:hyperlink>
      <w:r>
        <w:t xml:space="preserve"> Свердловской области</w:t>
      </w:r>
      <w:proofErr w:type="gramEnd"/>
      <w:r>
        <w:t xml:space="preserve"> </w:t>
      </w:r>
      <w:proofErr w:type="gramStart"/>
      <w:r>
        <w:t xml:space="preserve">от 29 октября 2007 года N 136-ОЗ "Об особенностях муниципальной службы на территории Свердловской области", </w:t>
      </w:r>
      <w:hyperlink r:id="rId10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10.12.2012 N 920-УГ "Об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</w:t>
      </w:r>
      <w:proofErr w:type="gramEnd"/>
      <w:r>
        <w:t xml:space="preserve">", руководствуясь </w:t>
      </w:r>
      <w:hyperlink r:id="rId11" w:history="1">
        <w:r>
          <w:rPr>
            <w:color w:val="0000FF"/>
          </w:rPr>
          <w:t>статьей 21</w:t>
        </w:r>
      </w:hyperlink>
      <w:r>
        <w:t xml:space="preserve"> Устава городского округа </w:t>
      </w:r>
      <w:proofErr w:type="gramStart"/>
      <w:r>
        <w:t>Верхотурский</w:t>
      </w:r>
      <w:proofErr w:type="gramEnd"/>
      <w:r>
        <w:t>, Дума городского округа Верхотурский решила: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муниципальных служащих и урегулированию конфликта интересов (прилагается).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Руководителям органов местного самоуправления городского округа Верхотурский в срок до 10 мая 2016 года:</w:t>
      </w:r>
      <w:proofErr w:type="gramEnd"/>
    </w:p>
    <w:p w:rsidR="000E2DB4" w:rsidRDefault="000E2DB4">
      <w:pPr>
        <w:pStyle w:val="ConsPlusNormal"/>
        <w:spacing w:before="220"/>
        <w:ind w:firstLine="540"/>
        <w:jc w:val="both"/>
      </w:pPr>
      <w:r>
        <w:t xml:space="preserve">1) образовать в соответствующих органах местного самоуправления городского округа </w:t>
      </w:r>
      <w:proofErr w:type="gramStart"/>
      <w:r>
        <w:t>Верхотурский</w:t>
      </w:r>
      <w:proofErr w:type="gramEnd"/>
      <w:r>
        <w:t xml:space="preserve"> комиссии по соблюдению требований к служебному поведению муниципальных служащих и урегулированию конфликта интересов;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2) утвердить состав комиссии по соблюдению требований к служебному поведению муниципальных служащих и урегулированию конфликта интересов;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 xml:space="preserve">3) комиссиям по соблюдению требований к служебному поведению муниципальных служащих и урегулированию конфликта интересов, созданным в органах местного самоуправления городского округа </w:t>
      </w:r>
      <w:proofErr w:type="gramStart"/>
      <w:r>
        <w:t>Верхотурский</w:t>
      </w:r>
      <w:proofErr w:type="gramEnd"/>
      <w:r>
        <w:t xml:space="preserve">, в своей деятельности руководствоваться настоящим </w:t>
      </w:r>
      <w:hyperlink w:anchor="P34" w:history="1">
        <w:r>
          <w:rPr>
            <w:color w:val="0000FF"/>
          </w:rPr>
          <w:t>Положением</w:t>
        </w:r>
      </w:hyperlink>
      <w:r>
        <w:t>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 xml:space="preserve">3. Признать утратившими силу Решения Думы городского округа </w:t>
      </w:r>
      <w:proofErr w:type="gramStart"/>
      <w:r>
        <w:t>Верхотурский</w:t>
      </w:r>
      <w:proofErr w:type="gramEnd"/>
      <w:r>
        <w:t>: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 xml:space="preserve">- от 28.03.2012 </w:t>
      </w:r>
      <w:hyperlink r:id="rId12" w:history="1">
        <w:r>
          <w:rPr>
            <w:color w:val="0000FF"/>
          </w:rPr>
          <w:t>N 15</w:t>
        </w:r>
      </w:hyperlink>
      <w:r>
        <w:t xml:space="preserve"> "Об утверждении Положения о проверке достоверности и полноты сведений, представляемых </w:t>
      </w:r>
      <w:proofErr w:type="gramStart"/>
      <w:r>
        <w:t>гражданами</w:t>
      </w:r>
      <w:proofErr w:type="gramEnd"/>
      <w:r>
        <w:t xml:space="preserve"> претендующими на замещение должностей муниципальной службы городского округа Верхотурский, муниципальными служащими городского округа Верхотурский и соблюдения муниципальными служащими требований к служебному поведению";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 xml:space="preserve">- от 31.10.2013 N 59 "О комиссии по соблюдению требований к служебному поведению муниципальных служащих органов местного самоуправления городского округа </w:t>
      </w:r>
      <w:proofErr w:type="gramStart"/>
      <w:r>
        <w:t>Верхотурский</w:t>
      </w:r>
      <w:proofErr w:type="gramEnd"/>
      <w:r>
        <w:t xml:space="preserve"> и урегулированию конфликта интересов".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 xml:space="preserve">4. Опубликовать настоящее Решение в информационном бюллетене "Верхотурская неделя" </w:t>
      </w:r>
      <w:r>
        <w:lastRenderedPageBreak/>
        <w:t xml:space="preserve">и разместить на официальном сайте городского округа </w:t>
      </w:r>
      <w:proofErr w:type="gramStart"/>
      <w:r>
        <w:t>Верхотурский</w:t>
      </w:r>
      <w:proofErr w:type="gramEnd"/>
      <w:r>
        <w:t>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5. Контроль исполнения настоящего Решения возложить на постоянную комиссию Думы городского округа Верхотурский по регламенту и местному самоуправлению (Чебыкин А.С.).</w:t>
      </w:r>
    </w:p>
    <w:p w:rsidR="000E2DB4" w:rsidRDefault="000E2DB4">
      <w:pPr>
        <w:pStyle w:val="ConsPlusNormal"/>
      </w:pPr>
    </w:p>
    <w:p w:rsidR="000E2DB4" w:rsidRDefault="000E2DB4">
      <w:pPr>
        <w:pStyle w:val="ConsPlusNormal"/>
        <w:jc w:val="right"/>
      </w:pPr>
      <w:r>
        <w:t>Глава</w:t>
      </w:r>
    </w:p>
    <w:p w:rsidR="000E2DB4" w:rsidRDefault="000E2DB4">
      <w:pPr>
        <w:pStyle w:val="ConsPlusNormal"/>
        <w:jc w:val="right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0E2DB4" w:rsidRDefault="000E2DB4">
      <w:pPr>
        <w:pStyle w:val="ConsPlusNormal"/>
        <w:jc w:val="right"/>
      </w:pPr>
      <w:r>
        <w:t>А.Г.ЛИХАНОВ</w:t>
      </w:r>
    </w:p>
    <w:p w:rsidR="000E2DB4" w:rsidRDefault="000E2DB4">
      <w:pPr>
        <w:pStyle w:val="ConsPlusNormal"/>
      </w:pPr>
    </w:p>
    <w:p w:rsidR="000E2DB4" w:rsidRDefault="000E2DB4">
      <w:pPr>
        <w:pStyle w:val="ConsPlusNormal"/>
      </w:pPr>
    </w:p>
    <w:p w:rsidR="000E2DB4" w:rsidRDefault="000E2DB4">
      <w:pPr>
        <w:pStyle w:val="ConsPlusNormal"/>
      </w:pPr>
    </w:p>
    <w:p w:rsidR="000E2DB4" w:rsidRDefault="000E2DB4">
      <w:pPr>
        <w:pStyle w:val="ConsPlusNormal"/>
      </w:pPr>
    </w:p>
    <w:p w:rsidR="000E2DB4" w:rsidRDefault="000E2DB4">
      <w:pPr>
        <w:pStyle w:val="ConsPlusNormal"/>
      </w:pPr>
    </w:p>
    <w:p w:rsidR="000E2DB4" w:rsidRDefault="000E2DB4">
      <w:pPr>
        <w:pStyle w:val="ConsPlusNormal"/>
        <w:jc w:val="right"/>
        <w:outlineLvl w:val="0"/>
      </w:pPr>
      <w:r>
        <w:t>Утверждено</w:t>
      </w:r>
    </w:p>
    <w:p w:rsidR="000E2DB4" w:rsidRDefault="000E2DB4">
      <w:pPr>
        <w:pStyle w:val="ConsPlusNormal"/>
        <w:jc w:val="right"/>
      </w:pPr>
      <w:r>
        <w:t>Решением Думы</w:t>
      </w:r>
    </w:p>
    <w:p w:rsidR="000E2DB4" w:rsidRDefault="000E2DB4">
      <w:pPr>
        <w:pStyle w:val="ConsPlusNormal"/>
        <w:jc w:val="right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0E2DB4" w:rsidRDefault="000E2DB4">
      <w:pPr>
        <w:pStyle w:val="ConsPlusNormal"/>
        <w:jc w:val="right"/>
      </w:pPr>
      <w:r>
        <w:t>от 27 апреля 2016 г. N 21</w:t>
      </w:r>
    </w:p>
    <w:p w:rsidR="000E2DB4" w:rsidRDefault="000E2DB4">
      <w:pPr>
        <w:pStyle w:val="ConsPlusNormal"/>
      </w:pPr>
    </w:p>
    <w:p w:rsidR="000E2DB4" w:rsidRDefault="000E2DB4">
      <w:pPr>
        <w:pStyle w:val="ConsPlusTitle"/>
        <w:jc w:val="center"/>
      </w:pPr>
      <w:bookmarkStart w:id="0" w:name="P34"/>
      <w:bookmarkEnd w:id="0"/>
      <w:r>
        <w:t>ПОЛОЖЕНИЕ</w:t>
      </w:r>
    </w:p>
    <w:p w:rsidR="000E2DB4" w:rsidRDefault="000E2DB4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0E2DB4" w:rsidRDefault="000E2DB4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0E2DB4" w:rsidRDefault="000E2DB4">
      <w:pPr>
        <w:pStyle w:val="ConsPlusNormal"/>
      </w:pPr>
    </w:p>
    <w:p w:rsidR="000E2DB4" w:rsidRDefault="000E2DB4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органах местного самоуправления городского округа Верхотурский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органам местного самоуправления:</w:t>
      </w:r>
    </w:p>
    <w:p w:rsidR="000E2DB4" w:rsidRDefault="000E2DB4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0E2DB4" w:rsidRDefault="000E2DB4">
      <w:pPr>
        <w:pStyle w:val="ConsPlusNormal"/>
        <w:spacing w:before="220"/>
        <w:ind w:firstLine="540"/>
        <w:jc w:val="both"/>
      </w:pPr>
      <w:r>
        <w:t>б) в осуществлении в органе местного самоуправления мер по предупреждению коррупции.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органах местного самоуправления городского округа </w:t>
      </w:r>
      <w:proofErr w:type="gramStart"/>
      <w:r>
        <w:t>Верхотурский</w:t>
      </w:r>
      <w:proofErr w:type="gramEnd"/>
      <w:r>
        <w:t>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 xml:space="preserve"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</w:t>
      </w:r>
      <w:r>
        <w:lastRenderedPageBreak/>
        <w:t>председателя комиссии его обязанности исполняет заместитель председателя комиссии.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а) заместитель руководителя органа местного самоуправления (председатель комиссии), должностное лицо, ответственное за работу по профилактике коррупционных и иных правонарушений, муниципальные служащие, в должностные обязанности которых входят обязанности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руководителем;</w:t>
      </w:r>
    </w:p>
    <w:p w:rsidR="000E2DB4" w:rsidRDefault="000E2DB4">
      <w:pPr>
        <w:pStyle w:val="ConsPlusNormal"/>
        <w:spacing w:before="220"/>
        <w:ind w:firstLine="540"/>
        <w:jc w:val="both"/>
      </w:pPr>
      <w:bookmarkStart w:id="1" w:name="P48"/>
      <w:bookmarkEnd w:id="1"/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службой.</w:t>
      </w:r>
    </w:p>
    <w:p w:rsidR="000E2DB4" w:rsidRDefault="000E2DB4">
      <w:pPr>
        <w:pStyle w:val="ConsPlusNormal"/>
        <w:spacing w:before="220"/>
        <w:ind w:firstLine="540"/>
        <w:jc w:val="both"/>
      </w:pPr>
      <w:bookmarkStart w:id="2" w:name="P49"/>
      <w:bookmarkEnd w:id="2"/>
      <w:r>
        <w:t>7. Руководитель органа местного самоуправления может принять решение о включении в состав комиссии: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ветеранов;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б) представителя профсоюзной организации, действующей в установленном порядке в органе местного самоуправления.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Лица, указанные в </w:t>
      </w:r>
      <w:hyperlink w:anchor="P48" w:history="1">
        <w:r>
          <w:rPr>
            <w:color w:val="0000FF"/>
          </w:rPr>
          <w:t>подпункте "б" пункта 6</w:t>
        </w:r>
      </w:hyperlink>
      <w:r>
        <w:t xml:space="preserve"> и в </w:t>
      </w:r>
      <w:hyperlink w:anchor="P49" w:history="1">
        <w:r>
          <w:rPr>
            <w:color w:val="0000FF"/>
          </w:rPr>
          <w:t>пункте 7</w:t>
        </w:r>
      </w:hyperlink>
      <w: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общественной организацией ветеранов,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  <w:proofErr w:type="gramEnd"/>
      <w:r>
        <w:t xml:space="preserve"> Согласование осуществляется в 10-дневный срок со дня получения запроса.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0E2DB4" w:rsidRDefault="000E2DB4">
      <w:pPr>
        <w:pStyle w:val="ConsPlusNormal"/>
        <w:spacing w:before="220"/>
        <w:ind w:firstLine="540"/>
        <w:jc w:val="both"/>
      </w:pPr>
      <w:proofErr w:type="gramStart"/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0E2DB4" w:rsidRDefault="000E2DB4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</w:t>
      </w:r>
      <w:r>
        <w:lastRenderedPageBreak/>
        <w:t>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E2DB4" w:rsidRDefault="000E2DB4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E2DB4" w:rsidRDefault="000E2DB4">
      <w:pPr>
        <w:pStyle w:val="ConsPlusNormal"/>
        <w:spacing w:before="220"/>
        <w:ind w:firstLine="540"/>
        <w:jc w:val="both"/>
      </w:pPr>
      <w:bookmarkStart w:id="4" w:name="P60"/>
      <w:bookmarkEnd w:id="4"/>
      <w:r>
        <w:t>14. Основаниями для проведения заседания комиссии являются:</w:t>
      </w:r>
    </w:p>
    <w:p w:rsidR="000E2DB4" w:rsidRDefault="000E2DB4">
      <w:pPr>
        <w:pStyle w:val="ConsPlusNormal"/>
        <w:spacing w:before="220"/>
        <w:ind w:firstLine="540"/>
        <w:jc w:val="both"/>
      </w:pPr>
      <w:bookmarkStart w:id="5" w:name="P61"/>
      <w:bookmarkEnd w:id="5"/>
      <w:proofErr w:type="gramStart"/>
      <w:r>
        <w:t xml:space="preserve">а) представление руководителем органа местного самоуправления в соответствии с </w:t>
      </w:r>
      <w:hyperlink r:id="rId16" w:history="1">
        <w:r>
          <w:rPr>
            <w:color w:val="0000FF"/>
          </w:rPr>
          <w:t>подпунктом 5 пункта 21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10.12.2012 N 920-УГ, материалов проверки, свидетельствующих:</w:t>
      </w:r>
      <w:proofErr w:type="gramEnd"/>
    </w:p>
    <w:p w:rsidR="000E2DB4" w:rsidRDefault="000E2DB4">
      <w:pPr>
        <w:pStyle w:val="ConsPlusNormal"/>
        <w:spacing w:before="220"/>
        <w:ind w:firstLine="540"/>
        <w:jc w:val="both"/>
      </w:pPr>
      <w:bookmarkStart w:id="6" w:name="P62"/>
      <w:bookmarkEnd w:id="6"/>
      <w:r>
        <w:t xml:space="preserve">о представлении муниципальным служащим недостоверных или неполных сведений, предусмотренных </w:t>
      </w:r>
      <w:hyperlink r:id="rId17" w:history="1">
        <w:r>
          <w:rPr>
            <w:color w:val="0000FF"/>
          </w:rPr>
          <w:t>подпунктом 1 пункта 1</w:t>
        </w:r>
      </w:hyperlink>
      <w:r>
        <w:t xml:space="preserve"> названного Положения;</w:t>
      </w:r>
    </w:p>
    <w:p w:rsidR="000E2DB4" w:rsidRDefault="000E2DB4">
      <w:pPr>
        <w:pStyle w:val="ConsPlusNormal"/>
        <w:spacing w:before="220"/>
        <w:ind w:firstLine="540"/>
        <w:jc w:val="both"/>
      </w:pPr>
      <w:bookmarkStart w:id="7" w:name="P63"/>
      <w:bookmarkEnd w:id="7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E2DB4" w:rsidRDefault="000E2DB4">
      <w:pPr>
        <w:pStyle w:val="ConsPlusNormal"/>
        <w:spacing w:before="220"/>
        <w:ind w:firstLine="540"/>
        <w:jc w:val="both"/>
      </w:pPr>
      <w:bookmarkStart w:id="8" w:name="P64"/>
      <w:bookmarkEnd w:id="8"/>
      <w:r>
        <w:t xml:space="preserve">б) </w:t>
      </w:r>
      <w:proofErr w:type="gramStart"/>
      <w:r>
        <w:t>поступившее</w:t>
      </w:r>
      <w:proofErr w:type="gramEnd"/>
      <w:r>
        <w:t xml:space="preserve">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0E2DB4" w:rsidRDefault="000E2DB4">
      <w:pPr>
        <w:pStyle w:val="ConsPlusNormal"/>
        <w:spacing w:before="220"/>
        <w:ind w:firstLine="540"/>
        <w:jc w:val="both"/>
      </w:pPr>
      <w:bookmarkStart w:id="9" w:name="P65"/>
      <w:bookmarkEnd w:id="9"/>
      <w:proofErr w:type="gramStart"/>
      <w: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муниципальной службы;</w:t>
      </w:r>
    </w:p>
    <w:p w:rsidR="000E2DB4" w:rsidRDefault="000E2DB4">
      <w:pPr>
        <w:pStyle w:val="ConsPlusNormal"/>
        <w:spacing w:before="220"/>
        <w:ind w:firstLine="540"/>
        <w:jc w:val="both"/>
      </w:pPr>
      <w:bookmarkStart w:id="10" w:name="P66"/>
      <w:bookmarkEnd w:id="10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E2DB4" w:rsidRDefault="000E2DB4">
      <w:pPr>
        <w:pStyle w:val="ConsPlusNormal"/>
        <w:spacing w:before="220"/>
        <w:ind w:firstLine="540"/>
        <w:jc w:val="both"/>
      </w:pPr>
      <w:bookmarkStart w:id="11" w:name="P67"/>
      <w:bookmarkEnd w:id="11"/>
      <w:proofErr w:type="gramStart"/>
      <w:r>
        <w:t xml:space="preserve">заявление муниципального служащего о невозможности выполнить требования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</w:t>
      </w:r>
      <w:r>
        <w:lastRenderedPageBreak/>
        <w:t>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E2DB4" w:rsidRDefault="000E2DB4">
      <w:pPr>
        <w:pStyle w:val="ConsPlusNormal"/>
        <w:spacing w:before="220"/>
        <w:ind w:firstLine="540"/>
        <w:jc w:val="both"/>
      </w:pPr>
      <w:bookmarkStart w:id="12" w:name="P68"/>
      <w:bookmarkEnd w:id="12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E2DB4" w:rsidRDefault="000E2DB4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0E2DB4" w:rsidRDefault="000E2DB4">
      <w:pPr>
        <w:pStyle w:val="ConsPlusNormal"/>
        <w:spacing w:before="220"/>
        <w:ind w:firstLine="540"/>
        <w:jc w:val="both"/>
      </w:pPr>
      <w:bookmarkStart w:id="14" w:name="P70"/>
      <w:bookmarkEnd w:id="14"/>
      <w:proofErr w:type="gramStart"/>
      <w: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>
        <w:t xml:space="preserve"> их доходам");</w:t>
      </w:r>
    </w:p>
    <w:p w:rsidR="000E2DB4" w:rsidRDefault="000E2DB4">
      <w:pPr>
        <w:pStyle w:val="ConsPlusNormal"/>
        <w:spacing w:before="220"/>
        <w:ind w:firstLine="540"/>
        <w:jc w:val="both"/>
      </w:pPr>
      <w:bookmarkStart w:id="15" w:name="P71"/>
      <w:bookmarkEnd w:id="15"/>
      <w:proofErr w:type="gramStart"/>
      <w:r>
        <w:t xml:space="preserve">д) поступившее в соответствии с </w:t>
      </w:r>
      <w:hyperlink r:id="rId20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1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</w:t>
      </w:r>
      <w:proofErr w:type="gramEnd"/>
      <w:r>
        <w:t xml:space="preserve"> </w:t>
      </w:r>
      <w:proofErr w:type="gramStart"/>
      <w:r>
        <w:t>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>
        <w:t xml:space="preserve">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 xml:space="preserve">15.1. Обращение, указанное в </w:t>
      </w:r>
      <w:hyperlink w:anchor="P6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подается гражданином, замещавшим должность муниципальной службы в органе местного самоуправления, должностному лицу органа местного самоуправления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Должностным лицом органа местного самоуправления по профилактике коррупционных и иных правонарушений совместно со специалистом по кадровой работе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lastRenderedPageBreak/>
        <w:t xml:space="preserve">15.2. Обращение, указанное в </w:t>
      </w:r>
      <w:hyperlink w:anchor="P6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 xml:space="preserve">15.3. </w:t>
      </w:r>
      <w:proofErr w:type="gramStart"/>
      <w:r>
        <w:t xml:space="preserve">Уведомление, указанное в </w:t>
      </w:r>
      <w:hyperlink w:anchor="P71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рассматривается должностным лицом органа местного самоуправления по профилактике коррупционных и иных правонарушений совместно со специалистом по кадровой работе, которые осуществляют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0E2DB4" w:rsidRDefault="000E2D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2D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2DB4" w:rsidRDefault="000E2D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2DB4" w:rsidRDefault="000E2DB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абзац пятый подпункта "б" пункта 14, а не абзац четвертый.</w:t>
            </w:r>
          </w:p>
        </w:tc>
      </w:tr>
    </w:tbl>
    <w:p w:rsidR="000E2DB4" w:rsidRDefault="000E2DB4">
      <w:pPr>
        <w:pStyle w:val="ConsPlusNormal"/>
        <w:spacing w:before="280"/>
        <w:ind w:firstLine="540"/>
        <w:jc w:val="both"/>
      </w:pPr>
      <w:r>
        <w:t xml:space="preserve">15.4. Уведомление, указанное в </w:t>
      </w:r>
      <w:hyperlink w:anchor="P68" w:history="1">
        <w:r>
          <w:rPr>
            <w:color w:val="0000FF"/>
          </w:rPr>
          <w:t>абзаце четвертом подпункта "б" пункта 14</w:t>
        </w:r>
      </w:hyperlink>
      <w:r>
        <w:t xml:space="preserve"> настоящего Положения, рассматривается должностным лицом органа местного самоуправления по профилактике коррупционных и иных правонарушений совместно со специалистом по кадровой работе, которые осуществляют подготовку мотивированного заключения по результатам рассмотрения уведомления.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 xml:space="preserve">15.5.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6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или уведомлений, указанных в </w:t>
      </w:r>
      <w:hyperlink w:anchor="P68" w:history="1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71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должностное лицо органа местного самоуправления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proofErr w:type="gramEnd"/>
      <w:r>
        <w:t>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16. Председатель комиссии при поступлении к нему в порядке, предусмотренном муниципальным нормативным правовым актом, информации, содержащей основания для проведения заседания комиссии: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86" w:history="1">
        <w:r>
          <w:rPr>
            <w:color w:val="0000FF"/>
          </w:rPr>
          <w:t>пунктами 16.1</w:t>
        </w:r>
      </w:hyperlink>
      <w:r>
        <w:t xml:space="preserve"> и </w:t>
      </w:r>
      <w:hyperlink w:anchor="P87" w:history="1">
        <w:r>
          <w:rPr>
            <w:color w:val="0000FF"/>
          </w:rPr>
          <w:t>16.2</w:t>
        </w:r>
      </w:hyperlink>
      <w:r>
        <w:t xml:space="preserve"> настоящего Положения;</w:t>
      </w:r>
    </w:p>
    <w:p w:rsidR="000E2DB4" w:rsidRDefault="000E2DB4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0E2DB4" w:rsidRDefault="000E2DB4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57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решение об их удовлетворении (об </w:t>
      </w:r>
      <w:r>
        <w:lastRenderedPageBreak/>
        <w:t>отказе в удовлетворении) и о рассмотрении (об отказе в рассмотрении) в ходе заседания комиссии дополнительных материалов.</w:t>
      </w:r>
    </w:p>
    <w:p w:rsidR="000E2DB4" w:rsidRDefault="000E2D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2D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2DB4" w:rsidRDefault="000E2D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2DB4" w:rsidRDefault="000E2DB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имеются в виду абзацы третий и четвертый подпункта "б" пункта 14, а не абзацы второй и третий.</w:t>
            </w:r>
          </w:p>
        </w:tc>
      </w:tr>
    </w:tbl>
    <w:p w:rsidR="000E2DB4" w:rsidRDefault="000E2DB4">
      <w:pPr>
        <w:pStyle w:val="ConsPlusNormal"/>
        <w:spacing w:before="280"/>
        <w:ind w:firstLine="540"/>
        <w:jc w:val="both"/>
      </w:pPr>
      <w:bookmarkStart w:id="16" w:name="P86"/>
      <w:bookmarkEnd w:id="16"/>
      <w:r>
        <w:t xml:space="preserve">16.1. Заседание комиссии по рассмотрению заявлений, указанных в </w:t>
      </w:r>
      <w:hyperlink w:anchor="P6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67" w:history="1">
        <w:r>
          <w:rPr>
            <w:color w:val="0000FF"/>
          </w:rPr>
          <w:t>третьем подпункта "б" пункта 14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E2DB4" w:rsidRDefault="000E2DB4">
      <w:pPr>
        <w:pStyle w:val="ConsPlusNormal"/>
        <w:spacing w:before="220"/>
        <w:ind w:firstLine="540"/>
        <w:jc w:val="both"/>
      </w:pPr>
      <w:bookmarkStart w:id="17" w:name="P87"/>
      <w:bookmarkEnd w:id="17"/>
      <w:r>
        <w:t xml:space="preserve">16.2. Уведомление, указанное в </w:t>
      </w:r>
      <w:hyperlink w:anchor="P71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64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17.1. Заседания комиссии могут проводиться в отсутствие муниципального служащего или гражданина, в случае: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64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18.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E2DB4" w:rsidRDefault="000E2DB4">
      <w:pPr>
        <w:pStyle w:val="ConsPlusNormal"/>
        <w:spacing w:before="220"/>
        <w:ind w:firstLine="540"/>
        <w:jc w:val="both"/>
      </w:pPr>
      <w:bookmarkStart w:id="18" w:name="P94"/>
      <w:bookmarkEnd w:id="18"/>
      <w:r>
        <w:t xml:space="preserve">20. По итогам рассмотрения вопроса, указанного в </w:t>
      </w:r>
      <w:hyperlink w:anchor="P62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0E2DB4" w:rsidRDefault="000E2DB4">
      <w:pPr>
        <w:pStyle w:val="ConsPlusNormal"/>
        <w:spacing w:before="220"/>
        <w:ind w:firstLine="540"/>
        <w:jc w:val="both"/>
      </w:pPr>
      <w:bookmarkStart w:id="19" w:name="P95"/>
      <w:bookmarkEnd w:id="19"/>
      <w:proofErr w:type="gramStart"/>
      <w:r>
        <w:t xml:space="preserve">а) установить, что сведения, представленные муниципальным служащим в соответствии с </w:t>
      </w:r>
      <w:hyperlink r:id="rId24" w:history="1">
        <w:r>
          <w:rPr>
            <w:color w:val="0000FF"/>
          </w:rPr>
          <w:t>подпунктом "1"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10.12.2012 N 920-УГ, являются достоверными</w:t>
      </w:r>
      <w:proofErr w:type="gramEnd"/>
      <w:r>
        <w:t xml:space="preserve"> и полными;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25" w:history="1">
        <w:r>
          <w:rPr>
            <w:color w:val="0000FF"/>
          </w:rPr>
          <w:t>подпунктом "1" пункта 1</w:t>
        </w:r>
      </w:hyperlink>
      <w:r>
        <w:t xml:space="preserve"> Положения, названного в </w:t>
      </w:r>
      <w:hyperlink w:anchor="P95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</w:t>
      </w:r>
      <w:r>
        <w:lastRenderedPageBreak/>
        <w:t>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0E2DB4" w:rsidRDefault="000E2D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2D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2DB4" w:rsidRDefault="000E2D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2DB4" w:rsidRDefault="000E2DB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абзац третий подпункта "а" пункта 14, а не абзац второй.</w:t>
            </w:r>
          </w:p>
        </w:tc>
      </w:tr>
    </w:tbl>
    <w:p w:rsidR="000E2DB4" w:rsidRDefault="000E2DB4">
      <w:pPr>
        <w:pStyle w:val="ConsPlusNormal"/>
        <w:spacing w:before="280"/>
        <w:ind w:firstLine="540"/>
        <w:jc w:val="both"/>
      </w:pPr>
      <w:r>
        <w:t xml:space="preserve">21. По итогам рассмотрения вопроса, указанного в </w:t>
      </w:r>
      <w:hyperlink w:anchor="P63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E2DB4" w:rsidRDefault="000E2D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2D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2DB4" w:rsidRDefault="000E2D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2DB4" w:rsidRDefault="000E2DB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абзац второй подпункта "б" пункта 14, а не абзац первый.</w:t>
            </w:r>
          </w:p>
        </w:tc>
      </w:tr>
    </w:tbl>
    <w:p w:rsidR="000E2DB4" w:rsidRDefault="000E2DB4">
      <w:pPr>
        <w:pStyle w:val="ConsPlusNormal"/>
        <w:spacing w:before="280"/>
        <w:ind w:firstLine="540"/>
        <w:jc w:val="both"/>
      </w:pPr>
      <w:r>
        <w:t xml:space="preserve">22. По итогам рассмотрения вопроса, указанного в </w:t>
      </w:r>
      <w:hyperlink w:anchor="P65" w:history="1">
        <w:r>
          <w:rPr>
            <w:color w:val="0000FF"/>
          </w:rPr>
          <w:t>абзаце первом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E2DB4" w:rsidRDefault="000E2DB4">
      <w:pPr>
        <w:pStyle w:val="ConsPlusNormal"/>
        <w:spacing w:before="220"/>
        <w:ind w:firstLine="540"/>
        <w:jc w:val="both"/>
      </w:pPr>
      <w:bookmarkStart w:id="20" w:name="P107"/>
      <w:bookmarkEnd w:id="20"/>
      <w:r>
        <w:t xml:space="preserve">23. По итогам рассмотрения вопроса, указанного в </w:t>
      </w:r>
      <w:hyperlink w:anchor="P66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0E2DB4" w:rsidRDefault="000E2DB4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0E2DB4" w:rsidRDefault="000E2DB4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муниципальным служащим сведений о доходах, </w:t>
      </w:r>
      <w:r>
        <w:lastRenderedPageBreak/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0E2DB4" w:rsidRDefault="000E2DB4">
      <w:pPr>
        <w:pStyle w:val="ConsPlusNormal"/>
        <w:spacing w:before="220"/>
        <w:ind w:firstLine="540"/>
        <w:jc w:val="both"/>
      </w:pPr>
      <w:bookmarkStart w:id="21" w:name="P111"/>
      <w:bookmarkEnd w:id="21"/>
      <w:r>
        <w:t xml:space="preserve">23.1. По итогам рассмотрения вопроса, указанного в </w:t>
      </w:r>
      <w:hyperlink w:anchor="P70" w:history="1">
        <w:r>
          <w:rPr>
            <w:color w:val="0000FF"/>
          </w:rPr>
          <w:t>подпункте "г"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2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2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 xml:space="preserve">23.2. По итогам рассмотрения вопроса, указанного в </w:t>
      </w:r>
      <w:hyperlink w:anchor="P67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0E2DB4" w:rsidRDefault="000E2DB4">
      <w:pPr>
        <w:pStyle w:val="ConsPlusNormal"/>
        <w:spacing w:before="220"/>
        <w:ind w:firstLine="540"/>
        <w:jc w:val="both"/>
      </w:pPr>
      <w:bookmarkStart w:id="22" w:name="P117"/>
      <w:bookmarkEnd w:id="22"/>
      <w:r>
        <w:t xml:space="preserve">23.3. По итогам рассмотрения вопроса, указанного в </w:t>
      </w:r>
      <w:hyperlink w:anchor="P68" w:history="1">
        <w:r>
          <w:rPr>
            <w:color w:val="0000FF"/>
          </w:rPr>
          <w:t>абзаце четвертом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вопросов, указанных в </w:t>
      </w:r>
      <w:hyperlink w:anchor="P6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64" w:history="1">
        <w:r>
          <w:rPr>
            <w:color w:val="0000FF"/>
          </w:rPr>
          <w:t>"б"</w:t>
        </w:r>
      </w:hyperlink>
      <w:r>
        <w:t xml:space="preserve">, </w:t>
      </w:r>
      <w:hyperlink w:anchor="P70" w:history="1">
        <w:r>
          <w:rPr>
            <w:color w:val="0000FF"/>
          </w:rPr>
          <w:t>"г"</w:t>
        </w:r>
      </w:hyperlink>
      <w:r>
        <w:t xml:space="preserve"> и </w:t>
      </w:r>
      <w:hyperlink w:anchor="P71" w:history="1">
        <w:r>
          <w:rPr>
            <w:color w:val="0000FF"/>
          </w:rPr>
          <w:t>"д" пункта 14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94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07" w:history="1">
        <w:r>
          <w:rPr>
            <w:color w:val="0000FF"/>
          </w:rPr>
          <w:t>23</w:t>
        </w:r>
      </w:hyperlink>
      <w:r>
        <w:t xml:space="preserve">, </w:t>
      </w:r>
      <w:hyperlink w:anchor="P111" w:history="1">
        <w:r>
          <w:rPr>
            <w:color w:val="0000FF"/>
          </w:rPr>
          <w:t>23.1</w:t>
        </w:r>
      </w:hyperlink>
      <w:r>
        <w:t xml:space="preserve"> - </w:t>
      </w:r>
      <w:hyperlink w:anchor="P117" w:history="1">
        <w:r>
          <w:rPr>
            <w:color w:val="0000FF"/>
          </w:rPr>
          <w:t>23.3</w:t>
        </w:r>
      </w:hyperlink>
      <w:r>
        <w:t xml:space="preserve"> и </w:t>
      </w:r>
      <w:hyperlink w:anchor="P122" w:history="1">
        <w:r>
          <w:rPr>
            <w:color w:val="0000FF"/>
          </w:rPr>
          <w:t>24.1</w:t>
        </w:r>
      </w:hyperlink>
      <w:r>
        <w:t xml:space="preserve"> настоящего Положения. Основания и </w:t>
      </w:r>
      <w:r>
        <w:lastRenderedPageBreak/>
        <w:t>мотивы принятия такого решения должны быть отражены в протоколе заседания комиссии.</w:t>
      </w:r>
    </w:p>
    <w:p w:rsidR="000E2DB4" w:rsidRDefault="000E2DB4">
      <w:pPr>
        <w:pStyle w:val="ConsPlusNormal"/>
        <w:spacing w:before="220"/>
        <w:ind w:firstLine="540"/>
        <w:jc w:val="both"/>
      </w:pPr>
      <w:bookmarkStart w:id="23" w:name="P122"/>
      <w:bookmarkEnd w:id="23"/>
      <w:r>
        <w:t xml:space="preserve">24.1. По итогам рассмотрения вопроса, указанного в </w:t>
      </w:r>
      <w:hyperlink w:anchor="P71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предусмотренного </w:t>
      </w:r>
      <w:hyperlink w:anchor="P69" w:history="1">
        <w:r>
          <w:rPr>
            <w:color w:val="0000FF"/>
          </w:rPr>
          <w:t>подпунктом "в"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26.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 xml:space="preserve">27. Решения комиссии по вопросам, указанным в </w:t>
      </w:r>
      <w:hyperlink w:anchor="P60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E2DB4" w:rsidRDefault="000E2D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2D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2DB4" w:rsidRDefault="000E2D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2DB4" w:rsidRDefault="000E2DB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абзац второй подпункта "б" пункта 14, а не абзац первый подпункта "б" пункта 16.</w:t>
            </w:r>
          </w:p>
        </w:tc>
      </w:tr>
    </w:tbl>
    <w:p w:rsidR="000E2DB4" w:rsidRDefault="000E2DB4">
      <w:pPr>
        <w:pStyle w:val="ConsPlusNormal"/>
        <w:spacing w:before="280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65" w:history="1">
        <w:r>
          <w:rPr>
            <w:color w:val="0000FF"/>
          </w:rPr>
          <w:t>абзаце первом подпункта "б" пункта 14</w:t>
        </w:r>
      </w:hyperlink>
      <w: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65" w:history="1">
        <w:r>
          <w:rPr>
            <w:color w:val="0000FF"/>
          </w:rPr>
          <w:t>абзаце первом подпункта "б" пункта 16</w:t>
        </w:r>
      </w:hyperlink>
      <w:r>
        <w:t xml:space="preserve"> настоящего Положения, носит обязательный характер.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29. В протоколе заседания комиссии указываются: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31.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 xml:space="preserve">32.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E2DB4" w:rsidRDefault="000E2DB4">
      <w:pPr>
        <w:pStyle w:val="ConsPlusNormal"/>
        <w:spacing w:before="220"/>
        <w:ind w:firstLine="540"/>
        <w:jc w:val="both"/>
      </w:pPr>
      <w: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t xml:space="preserve">35.1. </w:t>
      </w:r>
      <w:proofErr w:type="gramStart"/>
      <w: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65" w:history="1">
        <w:r>
          <w:rPr>
            <w:color w:val="0000FF"/>
          </w:rPr>
          <w:t>абзаце первом подпункта "б" пункта 14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0E2DB4" w:rsidRDefault="000E2DB4">
      <w:pPr>
        <w:pStyle w:val="ConsPlusNormal"/>
        <w:spacing w:before="220"/>
        <w:ind w:firstLine="540"/>
        <w:jc w:val="both"/>
      </w:pPr>
      <w:r>
        <w:lastRenderedPageBreak/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соответствующей комиссии.</w:t>
      </w:r>
    </w:p>
    <w:p w:rsidR="000E2DB4" w:rsidRDefault="000E2DB4">
      <w:pPr>
        <w:pStyle w:val="ConsPlusNormal"/>
      </w:pPr>
    </w:p>
    <w:p w:rsidR="000E2DB4" w:rsidRDefault="000E2DB4">
      <w:pPr>
        <w:pStyle w:val="ConsPlusNormal"/>
      </w:pPr>
    </w:p>
    <w:p w:rsidR="000E2DB4" w:rsidRDefault="000E2D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7CF8" w:rsidRDefault="00207CF8">
      <w:bookmarkStart w:id="24" w:name="_GoBack"/>
      <w:bookmarkEnd w:id="24"/>
    </w:p>
    <w:sectPr w:rsidR="00207CF8" w:rsidSect="00F7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B4"/>
    <w:rsid w:val="000E2DB4"/>
    <w:rsid w:val="0020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D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D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8E7CFAA67D39A13FEC087118ECDBDEFA6B42A828E268FD9A1F193FF8FBC4B3972895E5769576A8A05C72B1CBADBE476E449E70BCDD9FFBz0zCF" TargetMode="External"/><Relationship Id="rId13" Type="http://schemas.openxmlformats.org/officeDocument/2006/relationships/hyperlink" Target="consultantplus://offline/ref=C78E7CFAA67D39A13FEC087118ECDBDEFB694BA824E568FD9A1F193FF8FBC4B3972895E574907DF8F41373ED8DF8AD4566449C78A0zDzFF" TargetMode="External"/><Relationship Id="rId18" Type="http://schemas.openxmlformats.org/officeDocument/2006/relationships/hyperlink" Target="consultantplus://offline/ref=C78E7CFAA67D39A13FEC087118ECDBDEFB6D4DAC27E068FD9A1F193FF8FBC4B38528CDE9749568ACAD4924E08DzFz8F" TargetMode="External"/><Relationship Id="rId26" Type="http://schemas.openxmlformats.org/officeDocument/2006/relationships/hyperlink" Target="consultantplus://offline/ref=C78E7CFAA67D39A13FEC087118ECDBDEFA6543AF24E468FD9A1F193FF8FBC4B3972895E5769577AEAD5C72B1CBADBE476E449E70BCDD9FFBz0z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8E7CFAA67D39A13FEC087118ECDBDEFB694DAB23E768FD9A1F193FF8FBC4B3972895E5719475A7F10662B582FAB35B6E52807AA2DDz9zFF" TargetMode="External"/><Relationship Id="rId7" Type="http://schemas.openxmlformats.org/officeDocument/2006/relationships/hyperlink" Target="consultantplus://offline/ref=C78E7CFAA67D39A13FEC087118ECDBDEFB694BA824E568FD9A1F193FF8FBC4B3972895E574907DF8F41373ED8DF8AD4566449C78A0zDzFF" TargetMode="External"/><Relationship Id="rId12" Type="http://schemas.openxmlformats.org/officeDocument/2006/relationships/hyperlink" Target="consultantplus://offline/ref=C78E7CFAA67D39A13FEC167C0E8085D4F96714A721E363A3C7491F68A7ABC2E6D76893B027D123A1A75738E087E6B1456Cz5zAF" TargetMode="External"/><Relationship Id="rId17" Type="http://schemas.openxmlformats.org/officeDocument/2006/relationships/hyperlink" Target="consultantplus://offline/ref=C78E7CFAA67D39A13FEC167C0E8085D4F96714A722E66AABC14E1F68A7ABC2E6D76893B035D17BADA55726E888F3E7142A0F937AA2C19FF1124A1446z1zCF" TargetMode="External"/><Relationship Id="rId25" Type="http://schemas.openxmlformats.org/officeDocument/2006/relationships/hyperlink" Target="consultantplus://offline/ref=C78E7CFAA67D39A13FEC167C0E8085D4F96714A722E66AABC14E1F68A7ABC2E6D76893B035D17BADA55726E888F3E7142A0F937AA2C19FF1124A1446z1z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8E7CFAA67D39A13FEC167C0E8085D4F96714A722E66AABC14E1F68A7ABC2E6D76893B035D17BADA55726E78BF3E7142A0F937AA2C19FF1124A1446z1zCF" TargetMode="External"/><Relationship Id="rId20" Type="http://schemas.openxmlformats.org/officeDocument/2006/relationships/hyperlink" Target="consultantplus://offline/ref=C78E7CFAA67D39A13FEC087118ECDBDEFB694BA824E568FD9A1F193FF8FBC4B3972895E7759E22FDE1022BE28FE6B34D70589E7AzAz2F" TargetMode="External"/><Relationship Id="rId29" Type="http://schemas.openxmlformats.org/officeDocument/2006/relationships/hyperlink" Target="consultantplus://offline/ref=C78E7CFAA67D39A13FEC087118ECDBDEFB6D4DAC27E068FD9A1F193FF8FBC4B38528CDE9749568ACAD4924E08DzFz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8E7CFAA67D39A13FEC087118ECDBDEFB6942A221E368FD9A1F193FF8FBC4B3972895E6759E22FDE1022BE28FE6B34D70589E7AzAz2F" TargetMode="External"/><Relationship Id="rId11" Type="http://schemas.openxmlformats.org/officeDocument/2006/relationships/hyperlink" Target="consultantplus://offline/ref=C78E7CFAA67D39A13FEC167C0E8085D4F96714A722EB62A3C74B1F68A7ABC2E6D76893B035D17BADA55724E689F3E7142A0F937AA2C19FF1124A1446z1zCF" TargetMode="External"/><Relationship Id="rId24" Type="http://schemas.openxmlformats.org/officeDocument/2006/relationships/hyperlink" Target="consultantplus://offline/ref=C78E7CFAA67D39A13FEC167C0E8085D4F96714A722E66AABC14E1F68A7ABC2E6D76893B035D17BADA55726E888F3E7142A0F937AA2C19FF1124A1446z1zC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78E7CFAA67D39A13FEC087118ECDBDEFB694BA824E568FD9A1F193FF8FBC4B38528CDE9749568ACAD4924E08DzFz8F" TargetMode="External"/><Relationship Id="rId23" Type="http://schemas.openxmlformats.org/officeDocument/2006/relationships/hyperlink" Target="consultantplus://offline/ref=C78E7CFAA67D39A13FEC087118ECDBDEFB694BA824E568FD9A1F193FF8FBC4B3972895E67E9E22FDE1022BE28FE6B34D70589E7AzAz2F" TargetMode="External"/><Relationship Id="rId28" Type="http://schemas.openxmlformats.org/officeDocument/2006/relationships/hyperlink" Target="consultantplus://offline/ref=C78E7CFAA67D39A13FEC087118ECDBDEFB6D4DAC27E068FD9A1F193FF8FBC4B38528CDE9749568ACAD4924E08DzFz8F" TargetMode="External"/><Relationship Id="rId10" Type="http://schemas.openxmlformats.org/officeDocument/2006/relationships/hyperlink" Target="consultantplus://offline/ref=C78E7CFAA67D39A13FEC167C0E8085D4F96714A722E66AABC14E1F68A7ABC2E6D76893B027D123A1A75738E087E6B1456Cz5zAF" TargetMode="External"/><Relationship Id="rId19" Type="http://schemas.openxmlformats.org/officeDocument/2006/relationships/hyperlink" Target="consultantplus://offline/ref=C78E7CFAA67D39A13FEC087118ECDBDEFA6543AF24E468FD9A1F193FF8FBC4B3972895E5769577AEAD5C72B1CBADBE476E449E70BCDD9FFBz0zC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8E7CFAA67D39A13FEC167C0E8085D4F96714A722E462A8C0431F68A7ABC2E6D76893B035D17BADA55722E388F3E7142A0F937AA2C19FF1124A1446z1zCF" TargetMode="External"/><Relationship Id="rId14" Type="http://schemas.openxmlformats.org/officeDocument/2006/relationships/hyperlink" Target="consultantplus://offline/ref=C78E7CFAA67D39A13FEC087118ECDBDEFA644DAF2BB53FFFCB4A173AF0AB9EA381619AE468957EB2A75724zEz0F" TargetMode="External"/><Relationship Id="rId22" Type="http://schemas.openxmlformats.org/officeDocument/2006/relationships/hyperlink" Target="consultantplus://offline/ref=C78E7CFAA67D39A13FEC087118ECDBDEFB694BA824E568FD9A1F193FF8FBC4B3972895E67E9E22FDE1022BE28FE6B34D70589E7AzAz2F" TargetMode="External"/><Relationship Id="rId27" Type="http://schemas.openxmlformats.org/officeDocument/2006/relationships/hyperlink" Target="consultantplus://offline/ref=C78E7CFAA67D39A13FEC087118ECDBDEFA6543AF24E468FD9A1F193FF8FBC4B3972895E5769577AEAD5C72B1CBADBE476E449E70BCDD9FFBz0zCF" TargetMode="External"/><Relationship Id="rId30" Type="http://schemas.openxmlformats.org/officeDocument/2006/relationships/hyperlink" Target="consultantplus://offline/ref=C78E7CFAA67D39A13FEC087118ECDBDEFB694BA824E568FD9A1F193FF8FBC4B3972895E67E9E22FDE1022BE28FE6B34D70589E7AzAz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6071</Words>
  <Characters>34611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Р. Вагина</dc:creator>
  <cp:lastModifiedBy>Оксана Р. Вагина</cp:lastModifiedBy>
  <cp:revision>1</cp:revision>
  <dcterms:created xsi:type="dcterms:W3CDTF">2020-08-20T05:51:00Z</dcterms:created>
  <dcterms:modified xsi:type="dcterms:W3CDTF">2020-08-20T05:53:00Z</dcterms:modified>
</cp:coreProperties>
</file>