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8F" w:rsidRPr="00261123" w:rsidRDefault="0072218F" w:rsidP="0072218F">
      <w:pPr>
        <w:ind w:firstLine="709"/>
        <w:jc w:val="right"/>
      </w:pPr>
      <w:r w:rsidRPr="00261123">
        <w:t>Утвержден</w:t>
      </w:r>
    </w:p>
    <w:p w:rsidR="0072218F" w:rsidRPr="00261123" w:rsidRDefault="0072218F" w:rsidP="0072218F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ind w:firstLine="709"/>
        <w:contextualSpacing/>
        <w:jc w:val="right"/>
      </w:pPr>
      <w:r w:rsidRPr="00261123">
        <w:t>постановлением Администрации</w:t>
      </w:r>
    </w:p>
    <w:p w:rsidR="0072218F" w:rsidRPr="00261123" w:rsidRDefault="0072218F" w:rsidP="0072218F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ind w:firstLine="709"/>
        <w:contextualSpacing/>
        <w:jc w:val="right"/>
      </w:pPr>
      <w:r w:rsidRPr="00261123">
        <w:t>городского округа Верхотурский</w:t>
      </w:r>
    </w:p>
    <w:p w:rsidR="0072218F" w:rsidRPr="00261123" w:rsidRDefault="0072218F" w:rsidP="0072218F">
      <w:pPr>
        <w:pStyle w:val="a3"/>
        <w:jc w:val="right"/>
      </w:pPr>
      <w:r w:rsidRPr="00261123">
        <w:t>от 18.03.2020г. № 200</w:t>
      </w:r>
    </w:p>
    <w:p w:rsidR="0072218F" w:rsidRPr="00261123" w:rsidRDefault="0072218F" w:rsidP="0072218F">
      <w:pPr>
        <w:pStyle w:val="a3"/>
        <w:jc w:val="right"/>
      </w:pPr>
      <w:r w:rsidRPr="00261123">
        <w:t>«Об утверждении Порядка оставления организации,</w:t>
      </w:r>
    </w:p>
    <w:p w:rsidR="0072218F" w:rsidRPr="00261123" w:rsidRDefault="0072218F" w:rsidP="0072218F">
      <w:pPr>
        <w:pStyle w:val="a3"/>
        <w:jc w:val="right"/>
      </w:pPr>
      <w:proofErr w:type="gramStart"/>
      <w:r w:rsidRPr="00261123">
        <w:t>осуществляющей</w:t>
      </w:r>
      <w:proofErr w:type="gramEnd"/>
      <w:r w:rsidRPr="00261123">
        <w:t xml:space="preserve"> образовательную деятельность, </w:t>
      </w:r>
    </w:p>
    <w:p w:rsidR="0072218F" w:rsidRPr="00261123" w:rsidRDefault="0072218F" w:rsidP="0072218F">
      <w:pPr>
        <w:pStyle w:val="a3"/>
        <w:jc w:val="right"/>
      </w:pPr>
      <w:r w:rsidRPr="00261123">
        <w:t xml:space="preserve">несовершеннолетним обучающимся, </w:t>
      </w:r>
    </w:p>
    <w:p w:rsidR="0072218F" w:rsidRPr="00261123" w:rsidRDefault="0072218F" w:rsidP="0072218F">
      <w:pPr>
        <w:pStyle w:val="a3"/>
        <w:jc w:val="right"/>
      </w:pPr>
      <w:r w:rsidRPr="00261123">
        <w:t>достигшим возраста пятнадцати лет,</w:t>
      </w:r>
    </w:p>
    <w:p w:rsidR="0072218F" w:rsidRPr="00261123" w:rsidRDefault="0072218F" w:rsidP="0072218F">
      <w:pPr>
        <w:pStyle w:val="a3"/>
        <w:jc w:val="right"/>
      </w:pPr>
      <w:r w:rsidRPr="00261123">
        <w:t>до получения основного общего образования</w:t>
      </w:r>
    </w:p>
    <w:p w:rsidR="0072218F" w:rsidRPr="00261123" w:rsidRDefault="0072218F" w:rsidP="0072218F">
      <w:pPr>
        <w:pStyle w:val="a3"/>
        <w:jc w:val="right"/>
      </w:pPr>
      <w:r w:rsidRPr="00261123">
        <w:t>в муниципальных общеобразовательных</w:t>
      </w:r>
    </w:p>
    <w:p w:rsidR="0072218F" w:rsidRPr="00261123" w:rsidRDefault="0072218F" w:rsidP="0072218F">
      <w:pPr>
        <w:pStyle w:val="a3"/>
        <w:jc w:val="right"/>
      </w:pPr>
      <w:proofErr w:type="gramStart"/>
      <w:r w:rsidRPr="00261123">
        <w:t>организациях</w:t>
      </w:r>
      <w:proofErr w:type="gramEnd"/>
      <w:r w:rsidRPr="00261123">
        <w:t xml:space="preserve"> городского округа Верхотурский»</w:t>
      </w:r>
    </w:p>
    <w:p w:rsidR="0072218F" w:rsidRPr="00261123" w:rsidRDefault="0072218F" w:rsidP="0072218F"/>
    <w:p w:rsidR="0072218F" w:rsidRPr="00261123" w:rsidRDefault="0072218F" w:rsidP="0072218F"/>
    <w:p w:rsidR="0072218F" w:rsidRPr="00261123" w:rsidRDefault="0072218F" w:rsidP="0072218F">
      <w:pPr>
        <w:pStyle w:val="a6"/>
        <w:ind w:firstLine="567"/>
        <w:jc w:val="center"/>
        <w:rPr>
          <w:rStyle w:val="7"/>
          <w:bCs w:val="0"/>
          <w:color w:val="000000"/>
          <w:sz w:val="24"/>
          <w:szCs w:val="24"/>
        </w:rPr>
      </w:pPr>
      <w:r w:rsidRPr="00261123">
        <w:rPr>
          <w:rStyle w:val="7"/>
          <w:color w:val="000000"/>
          <w:sz w:val="24"/>
          <w:szCs w:val="24"/>
        </w:rPr>
        <w:t xml:space="preserve">Порядок </w:t>
      </w:r>
    </w:p>
    <w:p w:rsidR="0072218F" w:rsidRPr="00261123" w:rsidRDefault="0072218F" w:rsidP="0072218F">
      <w:pPr>
        <w:pStyle w:val="a6"/>
        <w:ind w:firstLine="567"/>
        <w:jc w:val="center"/>
        <w:rPr>
          <w:rStyle w:val="7"/>
          <w:bCs w:val="0"/>
          <w:color w:val="000000"/>
          <w:sz w:val="24"/>
          <w:szCs w:val="24"/>
        </w:rPr>
      </w:pPr>
      <w:r w:rsidRPr="00261123">
        <w:rPr>
          <w:rStyle w:val="7"/>
          <w:color w:val="000000"/>
          <w:sz w:val="24"/>
          <w:szCs w:val="24"/>
        </w:rPr>
        <w:t>оставления организации, осуществляющей образовательную деятельность, несовершеннолетним обучающимся</w:t>
      </w:r>
      <w:r w:rsidRPr="00261123">
        <w:rPr>
          <w:rStyle w:val="2"/>
          <w:color w:val="000000"/>
          <w:sz w:val="24"/>
          <w:szCs w:val="24"/>
        </w:rPr>
        <w:t xml:space="preserve">, </w:t>
      </w:r>
      <w:r w:rsidRPr="00261123">
        <w:rPr>
          <w:rStyle w:val="2"/>
          <w:b/>
          <w:color w:val="000000"/>
          <w:sz w:val="24"/>
          <w:szCs w:val="24"/>
        </w:rPr>
        <w:t>достигшим возраста пятнадцати лет,</w:t>
      </w:r>
      <w:r w:rsidRPr="00261123">
        <w:rPr>
          <w:rStyle w:val="7"/>
          <w:color w:val="000000"/>
          <w:sz w:val="24"/>
          <w:szCs w:val="24"/>
        </w:rPr>
        <w:t xml:space="preserve"> до получения основного общего образования в муниципальных общеобразовательных организациях</w:t>
      </w:r>
    </w:p>
    <w:p w:rsidR="0072218F" w:rsidRPr="00261123" w:rsidRDefault="0072218F" w:rsidP="0072218F">
      <w:pPr>
        <w:pStyle w:val="a6"/>
        <w:ind w:firstLine="567"/>
        <w:jc w:val="center"/>
        <w:rPr>
          <w:rStyle w:val="7"/>
          <w:bCs w:val="0"/>
          <w:color w:val="000000"/>
          <w:sz w:val="24"/>
          <w:szCs w:val="24"/>
        </w:rPr>
      </w:pPr>
      <w:r w:rsidRPr="00261123">
        <w:rPr>
          <w:rStyle w:val="7"/>
          <w:color w:val="000000"/>
          <w:sz w:val="24"/>
          <w:szCs w:val="24"/>
        </w:rPr>
        <w:t>городского округа Верхотурский</w:t>
      </w:r>
    </w:p>
    <w:p w:rsidR="0072218F" w:rsidRPr="00261123" w:rsidRDefault="0072218F" w:rsidP="0072218F">
      <w:pPr>
        <w:pStyle w:val="a6"/>
        <w:ind w:firstLine="567"/>
        <w:jc w:val="both"/>
        <w:rPr>
          <w:rStyle w:val="7"/>
          <w:bCs w:val="0"/>
          <w:color w:val="000000"/>
          <w:sz w:val="24"/>
          <w:szCs w:val="24"/>
        </w:rPr>
      </w:pPr>
    </w:p>
    <w:p w:rsidR="0072218F" w:rsidRPr="00261123" w:rsidRDefault="0072218F" w:rsidP="0072218F">
      <w:pPr>
        <w:pStyle w:val="a6"/>
        <w:ind w:firstLine="709"/>
        <w:jc w:val="both"/>
        <w:rPr>
          <w:rStyle w:val="2"/>
          <w:color w:val="000000"/>
          <w:sz w:val="24"/>
          <w:szCs w:val="24"/>
        </w:rPr>
      </w:pPr>
      <w:proofErr w:type="gramStart"/>
      <w:r w:rsidRPr="00261123">
        <w:rPr>
          <w:rStyle w:val="2"/>
          <w:color w:val="000000"/>
          <w:sz w:val="24"/>
          <w:szCs w:val="24"/>
        </w:rPr>
        <w:t>Порядок оставления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в муниципальных общеобразовательных организациях городского округа Верхотурский (далее - Порядок) устанавливается в соответствии с положениями части 6 статьи 66 Федерального закона</w:t>
      </w:r>
      <w:r w:rsidRPr="00261123">
        <w:rPr>
          <w:sz w:val="24"/>
          <w:szCs w:val="24"/>
        </w:rPr>
        <w:t xml:space="preserve"> </w:t>
      </w:r>
      <w:r w:rsidRPr="00261123">
        <w:rPr>
          <w:rStyle w:val="2"/>
          <w:color w:val="000000"/>
          <w:sz w:val="24"/>
          <w:szCs w:val="24"/>
        </w:rPr>
        <w:t xml:space="preserve">29 декабря 2012  года № 273-ФЗ «Об образовании в Российской Федерации», </w:t>
      </w:r>
      <w:r w:rsidRPr="00261123">
        <w:rPr>
          <w:rStyle w:val="2"/>
          <w:sz w:val="24"/>
          <w:szCs w:val="24"/>
        </w:rPr>
        <w:t>статьями 14 и 16</w:t>
      </w:r>
      <w:r w:rsidRPr="00261123">
        <w:rPr>
          <w:rStyle w:val="2"/>
          <w:color w:val="000000"/>
          <w:sz w:val="24"/>
          <w:szCs w:val="24"/>
        </w:rPr>
        <w:t xml:space="preserve"> Федерального закона от 24 июня 1999 года № 120-ФЗ «Об</w:t>
      </w:r>
      <w:proofErr w:type="gramEnd"/>
      <w:r w:rsidRPr="00261123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261123">
        <w:rPr>
          <w:rStyle w:val="2"/>
          <w:color w:val="000000"/>
          <w:sz w:val="24"/>
          <w:szCs w:val="24"/>
        </w:rPr>
        <w:t>основах</w:t>
      </w:r>
      <w:proofErr w:type="gramEnd"/>
      <w:r w:rsidRPr="00261123">
        <w:rPr>
          <w:rStyle w:val="2"/>
          <w:color w:val="000000"/>
          <w:sz w:val="24"/>
          <w:szCs w:val="24"/>
        </w:rPr>
        <w:t xml:space="preserve"> системы профилактики безнадзорности и правонарушений несовершеннолетних». </w:t>
      </w:r>
    </w:p>
    <w:p w:rsidR="0072218F" w:rsidRPr="00261123" w:rsidRDefault="0072218F" w:rsidP="0072218F">
      <w:pPr>
        <w:pStyle w:val="a6"/>
        <w:ind w:firstLine="709"/>
        <w:jc w:val="both"/>
        <w:rPr>
          <w:rStyle w:val="2"/>
          <w:color w:val="000000"/>
          <w:sz w:val="24"/>
          <w:szCs w:val="24"/>
        </w:rPr>
      </w:pPr>
    </w:p>
    <w:p w:rsidR="0072218F" w:rsidRPr="00261123" w:rsidRDefault="0072218F" w:rsidP="0072218F">
      <w:pPr>
        <w:pStyle w:val="a6"/>
        <w:numPr>
          <w:ilvl w:val="0"/>
          <w:numId w:val="1"/>
        </w:numPr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61123">
        <w:rPr>
          <w:rStyle w:val="2"/>
          <w:b/>
          <w:color w:val="000000"/>
          <w:sz w:val="24"/>
          <w:szCs w:val="24"/>
        </w:rPr>
        <w:t>Общие положения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color w:val="000000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1.1.Оставление муниципальной общеобразовательной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не является мерой дисциплинарного взыскания.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color w:val="000000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1.2.Настоящий Порядок регламентирует деятельность руководителей муниципальных общеобразовательных организаций и МКУ «Управление образования городского округа Верхотурский» по вопросу принятия мер по продолжению освоения образовательной программы основного общего образования.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color w:val="000000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 xml:space="preserve">1.3.Оставление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принимается по согласию родителей (законных представителей) несовершеннолетнего обучающегося, территориальной комиссии по делам несовершеннолетних и защите их прав (далее – ТКДН и ЗП) и МКУ «Управление образования городского округа Верхотурский» (далее – Управление образования). 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 xml:space="preserve">1.4.Решение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– детьми-сиротами и детьми, оставшимися без попечения родителей, принимается по согласию ТКДН и ЗП, Управления образования, </w:t>
      </w:r>
      <w:r w:rsidRPr="00261123">
        <w:rPr>
          <w:rStyle w:val="2"/>
          <w:sz w:val="24"/>
          <w:szCs w:val="24"/>
        </w:rPr>
        <w:t>органа опеки и попечительства.</w:t>
      </w:r>
    </w:p>
    <w:p w:rsidR="0072218F" w:rsidRPr="00261123" w:rsidRDefault="0072218F" w:rsidP="0072218F">
      <w:pPr>
        <w:pStyle w:val="a6"/>
        <w:jc w:val="both"/>
        <w:rPr>
          <w:rStyle w:val="2"/>
          <w:b/>
          <w:color w:val="000000"/>
          <w:sz w:val="24"/>
          <w:szCs w:val="24"/>
        </w:rPr>
      </w:pPr>
    </w:p>
    <w:p w:rsidR="0072218F" w:rsidRPr="00261123" w:rsidRDefault="0072218F" w:rsidP="0072218F">
      <w:pPr>
        <w:pStyle w:val="a6"/>
        <w:numPr>
          <w:ilvl w:val="0"/>
          <w:numId w:val="1"/>
        </w:numPr>
        <w:ind w:left="0"/>
        <w:jc w:val="center"/>
        <w:rPr>
          <w:rStyle w:val="2"/>
          <w:b/>
          <w:color w:val="000000"/>
          <w:sz w:val="24"/>
          <w:szCs w:val="24"/>
        </w:rPr>
      </w:pPr>
      <w:r w:rsidRPr="00261123">
        <w:rPr>
          <w:rStyle w:val="2"/>
          <w:b/>
          <w:color w:val="000000"/>
          <w:sz w:val="24"/>
          <w:szCs w:val="24"/>
        </w:rPr>
        <w:t>Общеобразовательная организация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color w:val="000000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2.1.По согласию родителей (законных представителей) несовершеннолетнего обучающегося, ТКДН и ЗП, Управления образования несовершеннолетний обучающийся, достигший возраста пятнадцати лет (далее – обучающийся), может оставить общеобразовательную организацию до получения основного общего образования.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 xml:space="preserve">2.2.Общеобразовательная организация принимает заявление </w:t>
      </w:r>
      <w:r w:rsidRPr="00261123">
        <w:rPr>
          <w:rStyle w:val="2"/>
          <w:sz w:val="24"/>
          <w:szCs w:val="24"/>
        </w:rPr>
        <w:t>родителей (законных представителей)</w:t>
      </w:r>
      <w:r w:rsidRPr="00261123">
        <w:rPr>
          <w:rStyle w:val="2"/>
          <w:color w:val="FF0000"/>
          <w:sz w:val="24"/>
          <w:szCs w:val="24"/>
        </w:rPr>
        <w:t xml:space="preserve"> </w:t>
      </w:r>
      <w:r w:rsidRPr="00261123">
        <w:rPr>
          <w:rStyle w:val="2"/>
          <w:color w:val="000000"/>
          <w:sz w:val="24"/>
          <w:szCs w:val="24"/>
        </w:rPr>
        <w:t xml:space="preserve"> на оставление организации, осуществляющей образовательную </w:t>
      </w:r>
      <w:r w:rsidRPr="00261123">
        <w:rPr>
          <w:rStyle w:val="2"/>
          <w:color w:val="000000"/>
          <w:sz w:val="24"/>
          <w:szCs w:val="24"/>
        </w:rPr>
        <w:lastRenderedPageBreak/>
        <w:t>деятельность, несовершеннолетним обучающимся, достигшим возраста пятнадцати лет, до получения основного общего образования, которое подается на имя руководителя общеобразовательной организации с указанием: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причин оставления;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указанием образовательной организации (формы обучения), в которой (по которой) учащийся планирует осваивать программу основного общего образования;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места планируемого трудоустройства (с согласия несовершеннолетнего обучающегося).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sz w:val="24"/>
          <w:szCs w:val="24"/>
        </w:rPr>
        <w:t>2.3.</w:t>
      </w:r>
      <w:r w:rsidRPr="00261123">
        <w:rPr>
          <w:rStyle w:val="2"/>
          <w:color w:val="000000"/>
          <w:sz w:val="24"/>
          <w:szCs w:val="24"/>
        </w:rPr>
        <w:t>Заявление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рассматривается на коллегиальном органе управления общеобразовательной организации (педагогическом совете) в присутствии заявителей, либо в их отсутствии в течение 2 рабочих дней с момента поступления заявления.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 xml:space="preserve">2.4.Вопрос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должен быть рассмотрен в течение 30 дней со дня поступления </w:t>
      </w:r>
      <w:r w:rsidRPr="00261123">
        <w:rPr>
          <w:rStyle w:val="2"/>
          <w:sz w:val="24"/>
          <w:szCs w:val="24"/>
        </w:rPr>
        <w:t>заявления родителей (законных представителей)</w:t>
      </w:r>
      <w:r w:rsidRPr="00261123">
        <w:rPr>
          <w:rStyle w:val="2"/>
          <w:color w:val="FF0000"/>
          <w:sz w:val="24"/>
          <w:szCs w:val="24"/>
        </w:rPr>
        <w:t xml:space="preserve"> </w:t>
      </w:r>
      <w:r w:rsidRPr="00261123">
        <w:rPr>
          <w:rStyle w:val="2"/>
          <w:color w:val="000000"/>
          <w:sz w:val="24"/>
          <w:szCs w:val="24"/>
        </w:rPr>
        <w:t>в общеобразовательной организации.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 xml:space="preserve">2.5.В течение 5 дней после рассмотрения заявления на заседании органа управления образовательной </w:t>
      </w:r>
      <w:proofErr w:type="gramStart"/>
      <w:r w:rsidRPr="00261123">
        <w:rPr>
          <w:rStyle w:val="2"/>
          <w:color w:val="000000"/>
          <w:sz w:val="24"/>
          <w:szCs w:val="24"/>
        </w:rPr>
        <w:t>организации</w:t>
      </w:r>
      <w:proofErr w:type="gramEnd"/>
      <w:r w:rsidRPr="00261123">
        <w:rPr>
          <w:rStyle w:val="2"/>
          <w:color w:val="000000"/>
          <w:sz w:val="24"/>
          <w:szCs w:val="24"/>
        </w:rPr>
        <w:t xml:space="preserve"> заверенные копии документов направляются одновременно в ТКДН и ЗП, в Управление образования: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sz w:val="24"/>
          <w:szCs w:val="24"/>
        </w:rPr>
        <w:t>копия заявления родителей (законных представителей);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sz w:val="24"/>
          <w:szCs w:val="24"/>
        </w:rPr>
        <w:t>копия решения органа опеки и попечительства о согласии на оставление (при отчислении детей-сирот и детей, оставшихся без попечения родителей);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мотивированное ходатайство общеобразовательной организации;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выписка из решения органа управления общеобразовательной организации (педагогического совета);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копия справки, подтверждающей продолжение получения основного общего образования и (или) дальнейшее трудоустройство этого несовершеннолетнего (при наличии);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итоговые отметки успеваемости за предыдущий учебный год;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ведомость с текущими отметками.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2.6.В случае согласования оставления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ТКДН и ЗП, Управлением образования   руководитель общеобразовательной организации в течение 5 дней издает приказ об отчислении из числа обучающихся по данному основанию.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2.7.В случае несогласования ТКДН и ЗП и (или) Управлением образования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общеобразовательная организация организует обучение обучающегося.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b/>
          <w:color w:val="000000"/>
          <w:sz w:val="24"/>
          <w:szCs w:val="24"/>
        </w:rPr>
        <w:t>3. Территориальная комиссия по делам несовершеннолетних и защите их прав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3.1.Вопрос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должен быть рассмотрен в течение 15 дней со дня регистрации документов, представленных общеобразовательной организацией.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sz w:val="24"/>
          <w:szCs w:val="24"/>
        </w:rPr>
        <w:t>3.2.</w:t>
      </w:r>
      <w:r w:rsidRPr="00261123">
        <w:rPr>
          <w:rStyle w:val="2"/>
          <w:color w:val="000000"/>
          <w:sz w:val="24"/>
          <w:szCs w:val="24"/>
        </w:rPr>
        <w:t>По результатам рассмотрения документов, представленных общеобразовательной организацией, ТКДН и ЗП принимает решение о согласии или отказе в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и выдает общеобразовательной организации выписку из протокола заседания комиссии.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color w:val="000000"/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3.3.ТКДН и ЗП совместно с Управлением образования, родителями (законными</w:t>
      </w:r>
      <w:r w:rsidRPr="00261123">
        <w:rPr>
          <w:sz w:val="24"/>
          <w:szCs w:val="24"/>
        </w:rPr>
        <w:t xml:space="preserve"> </w:t>
      </w:r>
      <w:r w:rsidRPr="00261123">
        <w:rPr>
          <w:rStyle w:val="2"/>
          <w:color w:val="000000"/>
          <w:sz w:val="24"/>
          <w:szCs w:val="24"/>
        </w:rPr>
        <w:t xml:space="preserve">представителями) несовершеннолетнего, оставившего общеобразовательную организацию </w:t>
      </w:r>
      <w:r w:rsidRPr="00261123">
        <w:rPr>
          <w:rStyle w:val="2"/>
          <w:color w:val="000000"/>
          <w:sz w:val="24"/>
          <w:szCs w:val="24"/>
        </w:rPr>
        <w:lastRenderedPageBreak/>
        <w:t>до получения основного общего образования, не позднее чем в месячный срок принимаются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2218F" w:rsidRPr="00261123" w:rsidRDefault="0072218F" w:rsidP="0072218F">
      <w:pPr>
        <w:pStyle w:val="a6"/>
        <w:ind w:firstLine="567"/>
        <w:jc w:val="both"/>
        <w:rPr>
          <w:rStyle w:val="2"/>
          <w:color w:val="000000"/>
          <w:sz w:val="24"/>
          <w:szCs w:val="24"/>
        </w:rPr>
      </w:pPr>
    </w:p>
    <w:p w:rsidR="0072218F" w:rsidRPr="00261123" w:rsidRDefault="0072218F" w:rsidP="0072218F">
      <w:pPr>
        <w:pStyle w:val="a6"/>
        <w:jc w:val="center"/>
        <w:rPr>
          <w:rStyle w:val="2"/>
          <w:b/>
          <w:color w:val="000000"/>
          <w:sz w:val="24"/>
          <w:szCs w:val="24"/>
        </w:rPr>
      </w:pPr>
      <w:r w:rsidRPr="00261123">
        <w:rPr>
          <w:rStyle w:val="2"/>
          <w:b/>
          <w:color w:val="000000"/>
          <w:sz w:val="24"/>
          <w:szCs w:val="24"/>
        </w:rPr>
        <w:t>4.Управление образования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4.1.Вопрос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рассматривается Управлением образования в  течение 15 дней со дня регистрации документов, представленных общеобразовательной организаций.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4.2.По результатам рассмотрения документов, представленных общеобразовательной организацией, Управление образования принимает решение о согласии или отказе в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и выдает общеобразовательной организации выписку из протокола.</w:t>
      </w:r>
    </w:p>
    <w:p w:rsidR="0072218F" w:rsidRPr="00261123" w:rsidRDefault="0072218F" w:rsidP="0072218F">
      <w:pPr>
        <w:pStyle w:val="a6"/>
        <w:ind w:firstLine="567"/>
        <w:jc w:val="both"/>
        <w:rPr>
          <w:sz w:val="24"/>
          <w:szCs w:val="24"/>
        </w:rPr>
      </w:pPr>
      <w:r w:rsidRPr="00261123">
        <w:rPr>
          <w:rStyle w:val="2"/>
          <w:color w:val="000000"/>
          <w:sz w:val="24"/>
          <w:szCs w:val="24"/>
        </w:rPr>
        <w:t>4.3.Управлением образования совместно с ТКДН и ЗП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принимаются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2218F" w:rsidRPr="001B7593" w:rsidRDefault="0072218F" w:rsidP="0072218F">
      <w:pPr>
        <w:rPr>
          <w:sz w:val="28"/>
          <w:szCs w:val="28"/>
        </w:rPr>
      </w:pPr>
    </w:p>
    <w:p w:rsidR="0072218F" w:rsidRPr="001B7593" w:rsidRDefault="0072218F" w:rsidP="0072218F">
      <w:pPr>
        <w:ind w:firstLine="698"/>
        <w:jc w:val="right"/>
        <w:rPr>
          <w:rStyle w:val="a5"/>
          <w:bCs/>
          <w:sz w:val="28"/>
          <w:szCs w:val="28"/>
        </w:rPr>
      </w:pPr>
      <w:bookmarkStart w:id="0" w:name="sub_1022"/>
    </w:p>
    <w:bookmarkEnd w:id="0"/>
    <w:p w:rsidR="0072218F" w:rsidRPr="001B7593" w:rsidRDefault="0072218F" w:rsidP="0072218F">
      <w:pPr>
        <w:jc w:val="both"/>
        <w:rPr>
          <w:sz w:val="28"/>
          <w:szCs w:val="28"/>
        </w:rPr>
      </w:pPr>
    </w:p>
    <w:p w:rsidR="0085552F" w:rsidRDefault="0072218F">
      <w:bookmarkStart w:id="1" w:name="_GoBack"/>
      <w:bookmarkEnd w:id="1"/>
    </w:p>
    <w:sectPr w:rsidR="0085552F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7B2"/>
    <w:multiLevelType w:val="hybridMultilevel"/>
    <w:tmpl w:val="A9F23000"/>
    <w:lvl w:ilvl="0" w:tplc="0434B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F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2218F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18F"/>
    <w:pPr>
      <w:jc w:val="center"/>
    </w:pPr>
  </w:style>
  <w:style w:type="character" w:customStyle="1" w:styleId="a4">
    <w:name w:val="Основной текст Знак"/>
    <w:basedOn w:val="a0"/>
    <w:link w:val="a3"/>
    <w:rsid w:val="0072218F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2218F"/>
    <w:rPr>
      <w:b/>
      <w:color w:val="26282F"/>
    </w:rPr>
  </w:style>
  <w:style w:type="paragraph" w:styleId="a6">
    <w:name w:val="No Spacing"/>
    <w:uiPriority w:val="1"/>
    <w:qFormat/>
    <w:rsid w:val="0072218F"/>
    <w:rPr>
      <w:rFonts w:eastAsiaTheme="minorEastAsia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72218F"/>
    <w:rPr>
      <w:rFonts w:cs="Times New Roman"/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218F"/>
    <w:pPr>
      <w:widowControl w:val="0"/>
      <w:shd w:val="clear" w:color="auto" w:fill="FFFFFF"/>
      <w:spacing w:before="420" w:line="326" w:lineRule="exact"/>
    </w:pPr>
    <w:rPr>
      <w:rFonts w:eastAsia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72218F"/>
    <w:rPr>
      <w:rFonts w:cs="Times New Roman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2218F"/>
    <w:pPr>
      <w:widowControl w:val="0"/>
      <w:shd w:val="clear" w:color="auto" w:fill="FFFFFF"/>
      <w:spacing w:before="180" w:after="600" w:line="326" w:lineRule="exact"/>
      <w:ind w:hanging="36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18F"/>
    <w:pPr>
      <w:jc w:val="center"/>
    </w:pPr>
  </w:style>
  <w:style w:type="character" w:customStyle="1" w:styleId="a4">
    <w:name w:val="Основной текст Знак"/>
    <w:basedOn w:val="a0"/>
    <w:link w:val="a3"/>
    <w:rsid w:val="0072218F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2218F"/>
    <w:rPr>
      <w:b/>
      <w:color w:val="26282F"/>
    </w:rPr>
  </w:style>
  <w:style w:type="paragraph" w:styleId="a6">
    <w:name w:val="No Spacing"/>
    <w:uiPriority w:val="1"/>
    <w:qFormat/>
    <w:rsid w:val="0072218F"/>
    <w:rPr>
      <w:rFonts w:eastAsiaTheme="minorEastAsia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72218F"/>
    <w:rPr>
      <w:rFonts w:cs="Times New Roman"/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218F"/>
    <w:pPr>
      <w:widowControl w:val="0"/>
      <w:shd w:val="clear" w:color="auto" w:fill="FFFFFF"/>
      <w:spacing w:before="420" w:line="326" w:lineRule="exact"/>
    </w:pPr>
    <w:rPr>
      <w:rFonts w:eastAsia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72218F"/>
    <w:rPr>
      <w:rFonts w:cs="Times New Roman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2218F"/>
    <w:pPr>
      <w:widowControl w:val="0"/>
      <w:shd w:val="clear" w:color="auto" w:fill="FFFFFF"/>
      <w:spacing w:before="180" w:after="600" w:line="326" w:lineRule="exact"/>
      <w:ind w:hanging="36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Company>Home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2020-04-30T09:45:00Z</dcterms:created>
  <dcterms:modified xsi:type="dcterms:W3CDTF">2020-04-30T09:45:00Z</dcterms:modified>
</cp:coreProperties>
</file>