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2" w:rsidRPr="004D62A8" w:rsidRDefault="00D33C42" w:rsidP="00D3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E60A6" wp14:editId="25DE9A12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42" w:rsidRPr="004D62A8" w:rsidRDefault="00D33C42" w:rsidP="00D33C42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3C42" w:rsidRPr="004D62A8" w:rsidRDefault="00D33C42" w:rsidP="00D33C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3C42" w:rsidRPr="004D62A8" w:rsidRDefault="00D33C42" w:rsidP="00D3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33C42" w:rsidRPr="004D62A8" w:rsidRDefault="00D33C42" w:rsidP="00D3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42" w:rsidRPr="004D62A8" w:rsidRDefault="00FF031E" w:rsidP="00D33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="00D33C42"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1230</w:t>
      </w:r>
    </w:p>
    <w:p w:rsidR="00D33C42" w:rsidRPr="004D62A8" w:rsidRDefault="00D33C42" w:rsidP="00D3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42" w:rsidRPr="004D62A8" w:rsidRDefault="00D33C42" w:rsidP="00D33C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4D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Предоставление информации из информационной системы обеспечения градостроительной деятельности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D62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7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               от 09.12.2015г. № 30 «О внесении изменений и дополнений в Перечень муниципальных услуг (функций), предоставляемых органами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местного самоуправления и муниципальными учреждениями на территории городского 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09.12.2015г. № 31 «О внесении изменений и дополнений в перечень муниципальных услуг, предоставляемых на территории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8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округа Верхотурский от 13.11.2012 N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9" w:history="1">
        <w:r w:rsidRPr="004D62A8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D33C42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D33C42" w:rsidRPr="00A109BC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62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4D62A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86021B">
        <w:rPr>
          <w:rFonts w:ascii="Times New Roman" w:hAnsi="Times New Roman" w:cs="Times New Roman"/>
          <w:sz w:val="28"/>
          <w:szCs w:val="28"/>
        </w:rPr>
        <w:t>«</w:t>
      </w:r>
      <w:r w:rsidRPr="00A109BC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информационной системы обеспечения градостроительной деятельности», </w:t>
      </w:r>
      <w:hyperlink w:anchor="Par31" w:history="1">
        <w:r w:rsidRPr="00A109BC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A109BC">
        <w:rPr>
          <w:rFonts w:ascii="Times New Roman" w:hAnsi="Times New Roman" w:cs="Times New Roman"/>
          <w:sz w:val="28"/>
          <w:szCs w:val="28"/>
        </w:rPr>
        <w:t>.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B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</w:t>
      </w:r>
      <w:r w:rsidRPr="00157B72">
        <w:rPr>
          <w:rFonts w:ascii="Times New Roman" w:hAnsi="Times New Roman" w:cs="Times New Roman"/>
          <w:sz w:val="28"/>
          <w:szCs w:val="28"/>
        </w:rPr>
        <w:t xml:space="preserve"> бюллетене</w:t>
      </w:r>
      <w:r w:rsidRPr="004D62A8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D33C42" w:rsidRPr="00A109BC" w:rsidRDefault="00D33C42" w:rsidP="00D33C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21.05.2013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2A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1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09B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A109BC">
        <w:rPr>
          <w:rFonts w:ascii="Times New Roman" w:hAnsi="Times New Roman" w:cs="Times New Roman"/>
          <w:sz w:val="28"/>
          <w:szCs w:val="28"/>
        </w:rPr>
        <w:t xml:space="preserve"> из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A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9B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BC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</w:t>
      </w:r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42" w:rsidRPr="004D62A8" w:rsidRDefault="00D33C42" w:rsidP="00D3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D33C42" w:rsidRPr="004D62A8" w:rsidRDefault="00D33C42" w:rsidP="00D3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Храмцов</w:t>
      </w: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C42" w:rsidRDefault="00D33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469" w:rsidRPr="000111FF" w:rsidRDefault="00FD3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1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D3469" w:rsidRPr="000111FF" w:rsidRDefault="00FD3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1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D3469" w:rsidRDefault="00FD3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1F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1F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FF031E" w:rsidRPr="000111FF" w:rsidRDefault="00FF0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1230</w:t>
      </w:r>
    </w:p>
    <w:p w:rsidR="000111FF" w:rsidRDefault="000111FF" w:rsidP="0001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 </w:t>
      </w:r>
      <w:proofErr w:type="gramStart"/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11FF" w:rsidRDefault="000111FF" w:rsidP="0001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11FF" w:rsidRDefault="000111FF" w:rsidP="0001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1FF">
        <w:rPr>
          <w:rFonts w:ascii="Times New Roman" w:hAnsi="Times New Roman" w:cs="Times New Roman"/>
          <w:sz w:val="24"/>
          <w:szCs w:val="24"/>
        </w:rPr>
        <w:t xml:space="preserve">«Предоставление информации </w:t>
      </w:r>
    </w:p>
    <w:p w:rsidR="000111FF" w:rsidRDefault="000111FF" w:rsidP="0001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1FF">
        <w:rPr>
          <w:rFonts w:ascii="Times New Roman" w:hAnsi="Times New Roman" w:cs="Times New Roman"/>
          <w:sz w:val="24"/>
          <w:szCs w:val="24"/>
        </w:rPr>
        <w:t>из информационной системы</w:t>
      </w:r>
    </w:p>
    <w:p w:rsidR="000111FF" w:rsidRPr="000111FF" w:rsidRDefault="000111FF" w:rsidP="0001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1FF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деятельности» 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469" w:rsidRPr="000111FF" w:rsidRDefault="00FD3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0111F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3469" w:rsidRPr="000111FF" w:rsidRDefault="00FD3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1F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111FF" w:rsidRDefault="00FD3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1FF">
        <w:rPr>
          <w:rFonts w:ascii="Times New Roman" w:hAnsi="Times New Roman" w:cs="Times New Roman"/>
          <w:b w:val="0"/>
          <w:sz w:val="28"/>
          <w:szCs w:val="28"/>
        </w:rPr>
        <w:t xml:space="preserve">"ПРЕДОСТАВЛЕНИЕ ИНФОРМАЦИИ </w:t>
      </w:r>
      <w:proofErr w:type="gramStart"/>
      <w:r w:rsidRPr="000111FF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011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3469" w:rsidRPr="000111FF" w:rsidRDefault="00FD3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1FF">
        <w:rPr>
          <w:rFonts w:ascii="Times New Roman" w:hAnsi="Times New Roman" w:cs="Times New Roman"/>
          <w:b w:val="0"/>
          <w:sz w:val="28"/>
          <w:szCs w:val="28"/>
        </w:rPr>
        <w:t>ИНФОРМАЦИОННОЙ СИСТЕМЫ</w:t>
      </w:r>
    </w:p>
    <w:p w:rsidR="00FD3469" w:rsidRPr="000111FF" w:rsidRDefault="00FD3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1FF">
        <w:rPr>
          <w:rFonts w:ascii="Times New Roman" w:hAnsi="Times New Roman" w:cs="Times New Roman"/>
          <w:b w:val="0"/>
          <w:sz w:val="28"/>
          <w:szCs w:val="28"/>
        </w:rPr>
        <w:t>ОБЕСПЕЧЕНИЯ ГРАДОСТРОИТЕЛЬНОЙ ДЕЯТЕЛЬНОСТИ"</w:t>
      </w:r>
    </w:p>
    <w:p w:rsidR="000111FF" w:rsidRDefault="00011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914EC6" w:rsidRDefault="00914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 ПРЕДМЕТ РЕГУЛИРОВАНИЯ РЕГЛАМЕНТА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"Предоставление информации из информационной системы обеспечения градостроительной деятельности" (далее -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в процессе предоставления сведений из информационной системы обеспечения градостроительной деятельности (далее - ИСОГД), и определяет сроки, последовательность административных действий и процедур в ходе предоставления муниципальной услуги.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2. Заявителями, обращающимися по вопросу предоставления муниципальной услуги, предусмотренной настоящим Регламентом, являются физические лица или юридические лица либо уполномоченные ими лица, действующие на основании доверенности, оформленной в соответствии с Гражданским </w:t>
      </w:r>
      <w:hyperlink r:id="rId11" w:history="1">
        <w:r w:rsidRPr="00F416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4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Российской Федерации (далее - заявители).</w:t>
      </w:r>
    </w:p>
    <w:p w:rsidR="00611588" w:rsidRDefault="00611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CC5F9C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о порядке предоставления муниципальной услуги осуществляется в форме: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информационных материалов, размещаемых на стендах в местах непосредственного предоставления муниципальной услуги;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публикаций в средствах массовой информации;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информации, размещенной на официальном Интернет-сайте органа, предоставляющего муниципальную услугу;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консультирования заявителей;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информации, размещённой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http://www.mfc66.ru/;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информации, полученной в ГБУ СО «МФЦ».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 ГБУ СО «МФЦ» 8-800-200-84-40 (звонок бесплатный).             </w:t>
      </w:r>
    </w:p>
    <w:p w:rsidR="00611588" w:rsidRPr="00611588" w:rsidRDefault="00CC5F9C" w:rsidP="00611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нахождения органа, предоставляющего муниципальную услугу: </w:t>
      </w:r>
    </w:p>
    <w:p w:rsidR="00611588" w:rsidRPr="00611588" w:rsidRDefault="00611588" w:rsidP="00611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Местонахождение: г. Верхотурье, ул. </w:t>
      </w:r>
      <w:proofErr w:type="gramStart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588" w:rsidRPr="00611588" w:rsidRDefault="00611588" w:rsidP="00611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Почтовый адрес:624380, Свердловская обл., г. Верхотурье, </w:t>
      </w:r>
      <w:proofErr w:type="spellStart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</w:t>
      </w:r>
      <w:proofErr w:type="gramStart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.С</w:t>
      </w:r>
      <w:proofErr w:type="gramEnd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оветская</w:t>
      </w:r>
      <w:proofErr w:type="spellEnd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4. </w:t>
      </w:r>
    </w:p>
    <w:p w:rsidR="00611588" w:rsidRPr="00611588" w:rsidRDefault="00611588" w:rsidP="00611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График работы: : ежедневно, кроме субботы и воскресенья, с 8.30 до 17.30, в пятницу с 8.30 до 16.30, обед с 12.00 </w:t>
      </w:r>
      <w:proofErr w:type="gramStart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</w:t>
      </w:r>
      <w:proofErr w:type="gramEnd"/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13.00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электронной почты</w:t>
      </w:r>
      <w:r w:rsidRPr="0061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15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hyperlink r:id="rId12" w:history="1"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val="en-US" w:eastAsia="ru-RU"/>
          </w:rPr>
          <w:t>adm</w:t>
        </w:r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eastAsia="ru-RU"/>
          </w:rPr>
          <w:t>-</w:t>
        </w:r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val="en-US" w:eastAsia="ru-RU"/>
          </w:rPr>
          <w:t>verchotury</w:t>
        </w:r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eastAsia="ru-RU"/>
          </w:rPr>
          <w:t>@</w:t>
        </w:r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val="en-US" w:eastAsia="ru-RU"/>
          </w:rPr>
          <w:t>mail</w:t>
        </w:r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eastAsia="ru-RU"/>
          </w:rPr>
          <w:t>.</w:t>
        </w:r>
        <w:proofErr w:type="spellStart"/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15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</w:p>
    <w:p w:rsidR="00611588" w:rsidRPr="00611588" w:rsidRDefault="00611588" w:rsidP="0061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vercharch</w:t>
      </w:r>
      <w:proofErr w:type="spellEnd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6115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телефон специалиста, ответственного за предоставление муниципальной услуги (834389) 2-27-01; </w:t>
      </w:r>
    </w:p>
    <w:p w:rsidR="00611588" w:rsidRPr="00611588" w:rsidRDefault="00611588" w:rsidP="006115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адрес официального сайта органа, предоставляющего муниципальную услугу</w:t>
      </w:r>
      <w:r w:rsidRPr="0061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</w:t>
      </w:r>
      <w:r w:rsidRPr="0061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": </w:t>
      </w:r>
      <w:hyperlink r:id="rId13" w:history="1">
        <w:r w:rsidRPr="006115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www.adm-</w:t>
        </w:r>
        <w:proofErr w:type="spellStart"/>
        <w:r w:rsidRPr="00611588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  <w:lang w:val="en-US" w:eastAsia="ru-RU"/>
          </w:rPr>
          <w:t>verhotury</w:t>
        </w:r>
        <w:proofErr w:type="spellEnd"/>
        <w:r w:rsidRPr="006115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6115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588" w:rsidRPr="00611588" w:rsidRDefault="00611588" w:rsidP="006115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 </w:t>
      </w:r>
    </w:p>
    <w:p w:rsidR="00611588" w:rsidRPr="00611588" w:rsidRDefault="00CC5F9C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размещаются следующие информационные материалы: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образец заявления (приложение 1);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611588" w:rsidRPr="00611588" w:rsidRDefault="00611588" w:rsidP="006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СТАНДАРТ ПРЕДОСТАВЛЕНИЯ УСЛУГИ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УСЛУГИ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CC5F9C" w:rsidP="00611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«</w:t>
      </w:r>
      <w:r w:rsidR="009C15B7" w:rsidRPr="000111FF">
        <w:rPr>
          <w:rFonts w:ascii="Times New Roman" w:hAnsi="Times New Roman" w:cs="Times New Roman"/>
          <w:sz w:val="28"/>
          <w:szCs w:val="28"/>
        </w:rPr>
        <w:t>Предоставление информации из информационной системы обеспечения градостроительной деятельности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C6" w:rsidRDefault="00914EC6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C6" w:rsidRPr="00611588" w:rsidRDefault="00914EC6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НАИМЕНОВАНИЕ ОРГАНА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ПОДРАЗДЕЛЕНИЯ), ПРЕДОСТАВЛЯЮЩЕГО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611588" w:rsidRPr="00611588" w:rsidRDefault="00611588" w:rsidP="0061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88" w:rsidRPr="00611588" w:rsidRDefault="00CC5F9C" w:rsidP="00611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местного самоуправления городского округа </w:t>
      </w:r>
      <w:proofErr w:type="gramStart"/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предоставление муниципальной услуги, предусмотренной настоящим Регламентом, является </w:t>
      </w:r>
      <w:r w:rsidR="009C15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Верхотурский. Муниципальную услугу, предусмотренную настоящим Регламентом, от имени </w:t>
      </w:r>
      <w:r w:rsidR="00F4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Верхотурский предоставляет отдел архитектуры и градостроительства Администрации городского округа Верхотурский (далее - Отдел).</w:t>
      </w:r>
    </w:p>
    <w:p w:rsidR="00611588" w:rsidRPr="00611588" w:rsidRDefault="00CC5F9C" w:rsidP="00611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1588" w:rsidRPr="00611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услуги, предусмотренной настоящим Регламентом, осуществляется должностными лицами Отдела.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3469" w:rsidRPr="000111F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услуги, предусмотренной настоящим Регламентом, является предоставление запрашиваемых сведений из ИСОГД либо мотивированный отказ в предоставлении сведений.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Сведения, содержащиеся в ИСОГД, предоставляются заявителю:</w:t>
      </w:r>
    </w:p>
    <w:p w:rsidR="00FD3469" w:rsidRPr="000111FF" w:rsidRDefault="00FD3469" w:rsidP="00914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 виде текстового документа, в виде электронных копий документов.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Электронные копии документов изготавливаются и выдаются (рассылаются) в формате ".</w:t>
      </w:r>
      <w:proofErr w:type="spellStart"/>
      <w:r w:rsidRPr="000111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11FF">
        <w:rPr>
          <w:rFonts w:ascii="Times New Roman" w:hAnsi="Times New Roman" w:cs="Times New Roman"/>
          <w:sz w:val="28"/>
          <w:szCs w:val="28"/>
        </w:rPr>
        <w:t>".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передается заявителю на предоставленных заявителем машинных носителях информации: CD-R, CD-RW, </w:t>
      </w:r>
      <w:proofErr w:type="spellStart"/>
      <w:r w:rsidRPr="000111F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0111FF">
        <w:rPr>
          <w:rFonts w:ascii="Times New Roman" w:hAnsi="Times New Roman" w:cs="Times New Roman"/>
          <w:sz w:val="28"/>
          <w:szCs w:val="28"/>
        </w:rPr>
        <w:t>-память.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 w:rsidP="00914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</w:t>
      </w:r>
      <w:r w:rsidR="00CC5F9C">
        <w:rPr>
          <w:rFonts w:ascii="Times New Roman" w:hAnsi="Times New Roman" w:cs="Times New Roman"/>
          <w:sz w:val="28"/>
          <w:szCs w:val="28"/>
        </w:rPr>
        <w:t>0</w:t>
      </w:r>
      <w:r w:rsidRPr="000111F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услуги, предусмотренной настоящим Регламентом, осуществляется </w:t>
      </w:r>
      <w:r w:rsidR="009C15B7">
        <w:rPr>
          <w:rFonts w:ascii="Times New Roman" w:hAnsi="Times New Roman" w:cs="Times New Roman"/>
          <w:sz w:val="28"/>
          <w:szCs w:val="28"/>
        </w:rPr>
        <w:t>Отделом</w:t>
      </w:r>
      <w:r w:rsidRPr="000111FF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получения соответствующего заявления.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ЗАКОНОВ, НОРМАТИВНЫХ ПРАВОВЫХ АКТОВ,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1FF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</w:t>
      </w:r>
      <w:r w:rsidR="00CC5F9C">
        <w:rPr>
          <w:rFonts w:ascii="Times New Roman" w:hAnsi="Times New Roman" w:cs="Times New Roman"/>
          <w:sz w:val="28"/>
          <w:szCs w:val="28"/>
        </w:rPr>
        <w:t>1</w:t>
      </w:r>
      <w:r w:rsidRPr="000111FF">
        <w:rPr>
          <w:rFonts w:ascii="Times New Roman" w:hAnsi="Times New Roman" w:cs="Times New Roman"/>
          <w:sz w:val="28"/>
          <w:szCs w:val="28"/>
        </w:rPr>
        <w:t>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FD3469" w:rsidRPr="00914EC6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4" w:history="1">
        <w:r w:rsidRPr="00914EC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FD3469" w:rsidRPr="00914EC6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5" w:history="1">
        <w:r w:rsidRPr="00914EC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FD3469" w:rsidRPr="00914EC6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14E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914E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от 2</w:t>
      </w:r>
      <w:r w:rsidRPr="000111FF">
        <w:rPr>
          <w:rFonts w:ascii="Times New Roman" w:hAnsi="Times New Roman" w:cs="Times New Roman"/>
          <w:sz w:val="28"/>
          <w:szCs w:val="28"/>
        </w:rPr>
        <w:t xml:space="preserve">7 июля 2010 года N 210-ФЗ "Об организации предоставления государственных и муниципальных услуг" ("Российская </w:t>
      </w:r>
      <w:r w:rsidRPr="000111FF">
        <w:rPr>
          <w:rFonts w:ascii="Times New Roman" w:hAnsi="Times New Roman" w:cs="Times New Roman"/>
          <w:sz w:val="28"/>
          <w:szCs w:val="28"/>
        </w:rPr>
        <w:lastRenderedPageBreak/>
        <w:t>газета", N 168, 30.07.2010);</w:t>
      </w:r>
    </w:p>
    <w:p w:rsidR="00FD3469" w:rsidRPr="00914EC6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914E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914E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EC6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("Российская газета", N 145, 30.07.1997</w:t>
      </w:r>
      <w:r w:rsidRPr="000111FF">
        <w:rPr>
          <w:rFonts w:ascii="Times New Roman" w:hAnsi="Times New Roman" w:cs="Times New Roman"/>
          <w:sz w:val="28"/>
          <w:szCs w:val="28"/>
        </w:rPr>
        <w:t>);</w:t>
      </w:r>
    </w:p>
    <w:p w:rsidR="00FD3469" w:rsidRPr="00914EC6" w:rsidRDefault="00FF0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D3469" w:rsidRPr="00914E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D3469" w:rsidRPr="00914E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N 363 "Об информационном обеспечении градостроительной деятельности" ("Российская газета", N 4104, 29.06.2006);</w:t>
      </w:r>
    </w:p>
    <w:p w:rsidR="00FD3469" w:rsidRPr="00914EC6" w:rsidRDefault="00FF0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D3469" w:rsidRPr="00914EC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D3469" w:rsidRPr="00914EC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системы обеспечения градостроительной деятельности" ("Российская газета", 30.08.2007);</w:t>
      </w:r>
    </w:p>
    <w:p w:rsidR="00FD3469" w:rsidRPr="000111FF" w:rsidRDefault="00FF0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D3469" w:rsidRPr="00914EC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D3469" w:rsidRPr="00914EC6">
        <w:rPr>
          <w:rFonts w:ascii="Times New Roman" w:hAnsi="Times New Roman" w:cs="Times New Roman"/>
          <w:sz w:val="28"/>
          <w:szCs w:val="28"/>
        </w:rPr>
        <w:t xml:space="preserve"> Министерства рег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ионального развития Российской Федерации от 30.08.2007 N 86 "Об утверждении Порядка инвентаризации и передачи в информационные системы </w:t>
      </w:r>
      <w:proofErr w:type="gramStart"/>
      <w:r w:rsidR="00FD3469" w:rsidRPr="000111FF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</w:t>
      </w:r>
    </w:p>
    <w:p w:rsidR="00914EC6" w:rsidRPr="00914EC6" w:rsidRDefault="00914EC6" w:rsidP="00914E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914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1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Верхотурский, утвержденный Решением Уездного Совета МО Верхотурский уезд от 23.07.2005 № 33 («Новая жизнь» № 33 от 19.08.2005 г.); </w:t>
      </w:r>
    </w:p>
    <w:p w:rsidR="00914EC6" w:rsidRPr="00914EC6" w:rsidRDefault="00914EC6" w:rsidP="0091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>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 к историческому поселению «г. Верхотурье» (официальный сайт городского округа Верхотурский: в сети "Интернет": www.adm-</w:t>
      </w:r>
      <w:proofErr w:type="spellStart"/>
      <w:r w:rsidRPr="00914EC6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E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14EC6" w:rsidRPr="00914EC6" w:rsidRDefault="00914EC6" w:rsidP="0091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proofErr w:type="spellStart"/>
      <w:r w:rsidRPr="00914EC6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E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14EC6" w:rsidRPr="00914EC6" w:rsidRDefault="00914EC6" w:rsidP="0091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EC6">
        <w:rPr>
          <w:rFonts w:ascii="Times New Roman" w:hAnsi="Times New Roman" w:cs="Times New Roman"/>
          <w:sz w:val="28"/>
          <w:szCs w:val="28"/>
        </w:rPr>
        <w:t xml:space="preserve"> Решение Думы городского округа Верхотурский № 6 от 26.02.2014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proofErr w:type="spellStart"/>
      <w:r w:rsidRPr="00914EC6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E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14EC6">
        <w:rPr>
          <w:rFonts w:ascii="Times New Roman" w:hAnsi="Times New Roman" w:cs="Times New Roman"/>
          <w:sz w:val="28"/>
          <w:szCs w:val="28"/>
        </w:rPr>
        <w:t>.);</w:t>
      </w:r>
    </w:p>
    <w:p w:rsidR="00914EC6" w:rsidRPr="00914EC6" w:rsidRDefault="00914EC6" w:rsidP="00F4163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6">
        <w:rPr>
          <w:rFonts w:ascii="Times New Roman" w:hAnsi="Times New Roman" w:cs="Times New Roman"/>
          <w:sz w:val="28"/>
          <w:szCs w:val="28"/>
        </w:rPr>
        <w:tab/>
        <w:t xml:space="preserve">  Решение Думы городского округа Верхотурский № 66 от 27.11.2013 г. «О внесении изменений в Правила землепользования и застройки                                  г. Верхотурье, утвержденные решением Думы городского округа Верхотурский № 39 от 10.07.2010 г. ("Верхотурская неделя", N 24-28, 16.07.2010, официальный сайт городского округа Верхотурский: в сети "Интернет": </w:t>
      </w:r>
      <w:hyperlink r:id="rId24" w:history="1">
        <w:r w:rsidRPr="00914E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www.adm-</w:t>
        </w:r>
        <w:proofErr w:type="spellStart"/>
        <w:r w:rsidRPr="00914EC6"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verhotury</w:t>
        </w:r>
        <w:proofErr w:type="spellEnd"/>
        <w:r w:rsidRPr="00914E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14E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914EC6">
        <w:rPr>
          <w:rFonts w:ascii="Times New Roman" w:hAnsi="Times New Roman" w:cs="Times New Roman"/>
          <w:sz w:val="28"/>
          <w:szCs w:val="28"/>
        </w:rPr>
        <w:t>.).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</w:t>
      </w:r>
    </w:p>
    <w:p w:rsidR="00914EC6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</w:t>
      </w:r>
      <w:r w:rsidR="00914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1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0111FF">
        <w:rPr>
          <w:rFonts w:ascii="Times New Roman" w:hAnsi="Times New Roman" w:cs="Times New Roman"/>
          <w:sz w:val="28"/>
          <w:szCs w:val="28"/>
        </w:rPr>
        <w:t>1</w:t>
      </w:r>
      <w:r w:rsidR="00CC5F9C">
        <w:rPr>
          <w:rFonts w:ascii="Times New Roman" w:hAnsi="Times New Roman" w:cs="Times New Roman"/>
          <w:sz w:val="28"/>
          <w:szCs w:val="28"/>
        </w:rPr>
        <w:t>2</w:t>
      </w:r>
      <w:r w:rsidRPr="000111FF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"Предоставление информации из информационной системы обеспечения градостроительной деятельности" заявитель направляет в </w:t>
      </w:r>
      <w:r w:rsidR="00914EC6">
        <w:rPr>
          <w:rFonts w:ascii="Times New Roman" w:hAnsi="Times New Roman" w:cs="Times New Roman"/>
          <w:sz w:val="28"/>
          <w:szCs w:val="28"/>
        </w:rPr>
        <w:t>Отдел</w:t>
      </w:r>
      <w:r w:rsidRPr="000111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0" w:history="1">
        <w:r w:rsidRPr="00914E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11FF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ИСОГД (Приложение </w:t>
      </w:r>
      <w:r w:rsidR="00914EC6">
        <w:rPr>
          <w:rFonts w:ascii="Times New Roman" w:hAnsi="Times New Roman" w:cs="Times New Roman"/>
          <w:sz w:val="28"/>
          <w:szCs w:val="28"/>
        </w:rPr>
        <w:t>№</w:t>
      </w:r>
      <w:r w:rsidRPr="000111FF">
        <w:rPr>
          <w:rFonts w:ascii="Times New Roman" w:hAnsi="Times New Roman" w:cs="Times New Roman"/>
          <w:sz w:val="28"/>
          <w:szCs w:val="28"/>
        </w:rPr>
        <w:t xml:space="preserve"> 1 к настоящему Регламенту). К указанному заявлению прилагаются следующие документы: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0111FF">
        <w:rPr>
          <w:rFonts w:ascii="Times New Roman" w:hAnsi="Times New Roman" w:cs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Документ, указанный в </w:t>
      </w:r>
      <w:hyperlink w:anchor="P154" w:history="1">
        <w:r w:rsidR="00FD3469" w:rsidRPr="00914EC6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предоставляется в оригинале и копии либо в нотариально заверенной копии. В случае предоставления документа в оригинале и копии специалист </w:t>
      </w:r>
      <w:r w:rsidR="00914EC6">
        <w:rPr>
          <w:rFonts w:ascii="Times New Roman" w:hAnsi="Times New Roman" w:cs="Times New Roman"/>
          <w:sz w:val="28"/>
          <w:szCs w:val="28"/>
        </w:rPr>
        <w:t>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заверяет сверенную с оригиналом копию документа, подлинник документа возвращается заявителю.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</w:t>
      </w:r>
      <w:r w:rsidR="00914EC6">
        <w:rPr>
          <w:rFonts w:ascii="Times New Roman" w:hAnsi="Times New Roman" w:cs="Times New Roman"/>
          <w:sz w:val="28"/>
          <w:szCs w:val="28"/>
        </w:rPr>
        <w:t>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8" w:history="1">
        <w:r w:rsidR="00FD3469" w:rsidRPr="00CC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FD3469" w:rsidRPr="00CC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настоящего Регламента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="00FD3469" w:rsidRPr="00914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D3469" w:rsidRPr="0091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26" w:history="1">
        <w:r w:rsidR="00FD3469" w:rsidRPr="00914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D3469" w:rsidRPr="0091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914EC6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</w:t>
      </w:r>
      <w:r w:rsidR="00914EC6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  <w:r w:rsidR="00914EC6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 xml:space="preserve">И КОТОРЫЕ ЗАЯВИТЕЛЬ 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3469" w:rsidRPr="000111FF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EC6" w:rsidRDefault="00914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ЗАПРЕТ ТРЕБОВАТЬ ОТ ЗАЯВИТЕЛЯ ПРЕДСТАВЛЕНИЯ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ПРЕДСТАВЛЕНИЕ ИЛИ </w:t>
      </w:r>
      <w:proofErr w:type="gramStart"/>
      <w:r w:rsidRPr="000111FF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КОТОРЫХ НЕ ПРЕДУСМОТРЕНО</w:t>
      </w:r>
      <w:r w:rsidR="00914EC6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0111FF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="00914EC6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</w:p>
    <w:p w:rsidR="00734F78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1FF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proofErr w:type="gramEnd"/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D3469" w:rsidRPr="000111FF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 городского округа </w:t>
      </w:r>
      <w:r w:rsidR="00914EC6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0111FF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914E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91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Федерального закона "Об организации предоставления государственных и муниципальных услуг".</w:t>
      </w:r>
    </w:p>
    <w:p w:rsidR="00734F78" w:rsidRDefault="00734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ОСНОВАНИЙ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3469" w:rsidRPr="000111FF">
        <w:rPr>
          <w:rFonts w:ascii="Times New Roman" w:hAnsi="Times New Roman" w:cs="Times New Roman"/>
          <w:sz w:val="28"/>
          <w:szCs w:val="28"/>
        </w:rPr>
        <w:t>. Заявителю отказывается в приеме документов, необходимых для предоставления муниципальной услуги, предусмотренной настоящим Регламентом, в следующих случаях: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1) отсутствие необходимых документов, указанных в</w:t>
      </w:r>
      <w:r w:rsidRPr="00914E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w:anchor="P152" w:history="1">
        <w:r w:rsidRPr="00CC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CC5F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proofErr w:type="gramStart"/>
      <w:r w:rsidRPr="000111F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заявитель обязан представить лично;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2) неправильное оформление представляемых документов;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3) отказ заявителя представить для обозрения подлинные документы или надлежащим образом заверенные копии документов, предусмотренные </w:t>
      </w:r>
      <w:hyperlink w:anchor="P152" w:history="1">
        <w:r w:rsidRPr="00CC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CC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0111F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4) обращение неправомочного лица.</w:t>
      </w:r>
    </w:p>
    <w:p w:rsidR="00914EC6" w:rsidRDefault="00914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ОСНОВАНИЙ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ДЛЯ ПРИОСТАНОВЛЕНИЯ ПРЕДОСТАВЛЕНИЯ ИЛИ ОТКАЗА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3469" w:rsidRPr="000111FF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Регламентом, не имеется.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3469" w:rsidRPr="000111FF">
        <w:rPr>
          <w:rFonts w:ascii="Times New Roman" w:hAnsi="Times New Roman" w:cs="Times New Roman"/>
          <w:sz w:val="28"/>
          <w:szCs w:val="28"/>
        </w:rPr>
        <w:t>. В предоставлении муниципальной услуги, предусмотренной настоящим Регламентом, отказывается в следующих случаях: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1) отсутствие испрашиваемых сведений в ИСОГД;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2) необоснованное заявление о предоставлении конфиденциальной </w:t>
      </w:r>
      <w:r w:rsidRPr="000111FF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3) запрет на предоставление сведений, отнесенных федеральным законодательством к категории информации ограниченного доступа.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proofErr w:type="gramStart"/>
      <w:r w:rsidRPr="000111F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ТОМ ЧИСЛЕ СВЕДЕНИЯ О ДОКУМЕНТЕ (ДОКУМЕНТАХ),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1FF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0111FF">
        <w:rPr>
          <w:rFonts w:ascii="Times New Roman" w:hAnsi="Times New Roman" w:cs="Times New Roman"/>
          <w:sz w:val="28"/>
          <w:szCs w:val="28"/>
        </w:rPr>
        <w:t xml:space="preserve"> (ВЫДАВАЕМЫХ) ОРГАНИЗАЦИЯМИ,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</w:t>
      </w:r>
      <w:r w:rsidR="00CC5F9C">
        <w:rPr>
          <w:rFonts w:ascii="Times New Roman" w:hAnsi="Times New Roman" w:cs="Times New Roman"/>
          <w:sz w:val="28"/>
          <w:szCs w:val="28"/>
        </w:rPr>
        <w:t>0</w:t>
      </w:r>
      <w:r w:rsidRPr="000111FF">
        <w:rPr>
          <w:rFonts w:ascii="Times New Roman" w:hAnsi="Times New Roman" w:cs="Times New Roman"/>
          <w:sz w:val="28"/>
          <w:szCs w:val="28"/>
        </w:rPr>
        <w:t>. Предоставление документов и информации, выдаваемых по результатам оказания услуг, которые являются необходимыми и обязательными для предоставления муниципальной услуги, не предусмотрено.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ПОРЯДОК, РАЗМЕР И ОСНОВАНИЯ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</w:t>
      </w:r>
      <w:r w:rsidR="00CC5F9C">
        <w:rPr>
          <w:rFonts w:ascii="Times New Roman" w:hAnsi="Times New Roman" w:cs="Times New Roman"/>
          <w:sz w:val="28"/>
          <w:szCs w:val="28"/>
        </w:rPr>
        <w:t>1</w:t>
      </w:r>
      <w:r w:rsidRPr="000111FF">
        <w:rPr>
          <w:rFonts w:ascii="Times New Roman" w:hAnsi="Times New Roman" w:cs="Times New Roman"/>
          <w:sz w:val="28"/>
          <w:szCs w:val="28"/>
        </w:rPr>
        <w:t>. Плата за предоставление муниципальной услуги, предусмотренной настоящим Регламентом, с заявителя не взимается.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</w:t>
      </w:r>
      <w:r w:rsidR="00CC5F9C">
        <w:rPr>
          <w:rFonts w:ascii="Times New Roman" w:hAnsi="Times New Roman" w:cs="Times New Roman"/>
          <w:sz w:val="28"/>
          <w:szCs w:val="28"/>
        </w:rPr>
        <w:t>2</w:t>
      </w:r>
      <w:r w:rsidRPr="000111FF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</w:t>
      </w:r>
      <w:r w:rsidR="00CC5F9C">
        <w:rPr>
          <w:rFonts w:ascii="Times New Roman" w:hAnsi="Times New Roman" w:cs="Times New Roman"/>
          <w:sz w:val="28"/>
          <w:szCs w:val="28"/>
        </w:rPr>
        <w:t>3</w:t>
      </w:r>
      <w:r w:rsidRPr="000111FF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для предоставления муниципальной услуги не должно превышать 15 минут.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</w:t>
      </w:r>
      <w:r w:rsidR="00CC5F9C">
        <w:rPr>
          <w:rFonts w:ascii="Times New Roman" w:hAnsi="Times New Roman" w:cs="Times New Roman"/>
          <w:sz w:val="28"/>
          <w:szCs w:val="28"/>
        </w:rPr>
        <w:t>4</w:t>
      </w:r>
      <w:r w:rsidRPr="000111FF">
        <w:rPr>
          <w:rFonts w:ascii="Times New Roman" w:hAnsi="Times New Roman" w:cs="Times New Roman"/>
          <w:sz w:val="28"/>
          <w:szCs w:val="28"/>
        </w:rPr>
        <w:t>. Максимальное время приема заявления о предоставлении муниципальной услуги не должно превышать 15 минут.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D3469" w:rsidRPr="000111FF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 СРОК И ПОРЯДОК РЕГИСТРАЦИИ ЗАПРОСА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запроса (заявления) в </w:t>
      </w:r>
      <w:r w:rsidR="00914EC6">
        <w:rPr>
          <w:rFonts w:ascii="Times New Roman" w:hAnsi="Times New Roman" w:cs="Times New Roman"/>
          <w:sz w:val="28"/>
          <w:szCs w:val="28"/>
        </w:rPr>
        <w:t>Отдел</w:t>
      </w:r>
      <w:r w:rsidR="00FD3469" w:rsidRPr="000111FF">
        <w:rPr>
          <w:rFonts w:ascii="Times New Roman" w:hAnsi="Times New Roman" w:cs="Times New Roman"/>
          <w:sz w:val="28"/>
          <w:szCs w:val="28"/>
        </w:rPr>
        <w:t>).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ТРЕБОВАНИЯ К ПОМЕЩЕНИЯМ, В КОТОРЫХ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>27. Места предоставления муниципальной услуги должны отвечать следующим требованиям.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стульями, кресельными секциями или скамьями (</w:t>
      </w:r>
      <w:proofErr w:type="spellStart"/>
      <w:r w:rsidRPr="00E528DD">
        <w:rPr>
          <w:rFonts w:ascii="Times New Roman" w:eastAsia="Calibri" w:hAnsi="Times New Roman" w:cs="Times New Roman"/>
          <w:sz w:val="28"/>
          <w:szCs w:val="28"/>
        </w:rPr>
        <w:t>банкетками</w:t>
      </w:r>
      <w:proofErr w:type="spellEnd"/>
      <w:r w:rsidRPr="00E528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Помещения для должностных лиц, предоставляющих муниципальную услугу и </w:t>
      </w:r>
      <w:proofErr w:type="gramStart"/>
      <w:r w:rsidRPr="00E528DD">
        <w:rPr>
          <w:rFonts w:ascii="Times New Roman" w:eastAsia="Calibri" w:hAnsi="Times New Roman" w:cs="Times New Roman"/>
          <w:sz w:val="28"/>
          <w:szCs w:val="28"/>
        </w:rPr>
        <w:t>местах</w:t>
      </w:r>
      <w:proofErr w:type="gramEnd"/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 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28. 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сайте Администрации городского округа Верхотурский и сайте ГБУ СО «МФЦ». </w:t>
      </w: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МУНИЦИПАЛЬНОЙ УСЛУГИ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E5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информированность заявителя о получении муниципальной услуги (содержание, порядок и условия ее получения);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взаимодействий заявителя с должностными лицами при предоставлении муниципальной услуги – два, продолжительностью не более 10 минут;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возможность получения информации о ходе предоставления государственной услуги;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бесплатность получения муниципальной услуги;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транспортная и пешеходная доступность;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работы Отдела;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муниципальной услуги в электронном виде;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обжалования действий (бездействия) и решений, осуществляемых и принятых в ходе предоставления муниципальной услуги </w:t>
      </w: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досудебном и в судебном порядке.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точность обработки данных, правильность оформления документов;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компетентность специалистов, осуществляющих предоставление муниципальной услуги (профессиональная грамотность);</w:t>
      </w:r>
    </w:p>
    <w:p w:rsidR="00E528DD" w:rsidRPr="00E528DD" w:rsidRDefault="00E528DD" w:rsidP="00E5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обоснованных жалоб.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528DD" w:rsidRPr="00E528DD" w:rsidRDefault="00E528DD" w:rsidP="00E52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DD" w:rsidRPr="00E528DD" w:rsidRDefault="00E528DD" w:rsidP="00E5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30.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Pr="00E528DD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528D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</w:t>
      </w:r>
      <w:r w:rsidR="00E528DD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E528DD">
        <w:rPr>
          <w:rFonts w:ascii="Times New Roman" w:hAnsi="Times New Roman" w:cs="Times New Roman"/>
          <w:sz w:val="28"/>
          <w:szCs w:val="28"/>
        </w:rPr>
        <w:t xml:space="preserve"> </w:t>
      </w:r>
      <w:r w:rsidRPr="000111F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528DD" w:rsidRDefault="00E52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СОСТАВ И ПОСЛЕДОВАТЕЛЬНОСТЬ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D3469" w:rsidRPr="000111FF">
        <w:rPr>
          <w:rFonts w:ascii="Times New Roman" w:hAnsi="Times New Roman" w:cs="Times New Roman"/>
          <w:sz w:val="28"/>
          <w:szCs w:val="28"/>
        </w:rPr>
        <w:t>. Предоставление муниципальной услуги, предусмотренной настоящим Регламентом, включает следующие административные процедуры: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1) прием и регистрация заявления и представленных документов;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3) подготовка информации (копий документов) из ИСОГД или письменного уведомления об отказе в предоставлении информации (копий документов) из ИСОГД;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lastRenderedPageBreak/>
        <w:t>4) выдача информации (копий документов) из ИСОГД либо письменного уведомления об отказе в предоставлении информации из ИСОГД.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FD3469" w:rsidRPr="00E528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предусмотренной настоящим Регламентом, приведена в Приложении </w:t>
      </w:r>
      <w:r w:rsidR="00E528DD">
        <w:rPr>
          <w:rFonts w:ascii="Times New Roman" w:hAnsi="Times New Roman" w:cs="Times New Roman"/>
          <w:sz w:val="28"/>
          <w:szCs w:val="28"/>
        </w:rPr>
        <w:t>№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 ПРИЕМ И РЕГИСТРАЦИЯ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ЗАЯВЛЕНИЯ И ПРЕДСТАВЛЕННЫХ ДОКУМЕНТОВ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обращение заявителя (представителя заявителя - при наличии надлежащим образом оформленной доверенности) </w:t>
      </w:r>
      <w:r w:rsidR="00E528DD">
        <w:rPr>
          <w:rFonts w:ascii="Times New Roman" w:hAnsi="Times New Roman" w:cs="Times New Roman"/>
          <w:sz w:val="28"/>
          <w:szCs w:val="28"/>
        </w:rPr>
        <w:t>в Отдел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10" w:history="1">
        <w:r w:rsidR="00FD3469" w:rsidRPr="00E528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ИСОГД (Приложение </w:t>
      </w:r>
      <w:r w:rsidR="00E528DD">
        <w:rPr>
          <w:rFonts w:ascii="Times New Roman" w:hAnsi="Times New Roman" w:cs="Times New Roman"/>
          <w:sz w:val="28"/>
          <w:szCs w:val="28"/>
        </w:rPr>
        <w:t>№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1 к настоящему Регламенту) и приложением документов, необходимых для предоставления муниципальной услуги.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Заявление подается в двух экземплярах (за исключением случая, когда заявление и приложенные к нему документы, необходимые для предоставления муниципальной услуги, подаются в </w:t>
      </w:r>
      <w:r w:rsidR="00E528DD">
        <w:rPr>
          <w:rFonts w:ascii="Times New Roman" w:hAnsi="Times New Roman" w:cs="Times New Roman"/>
          <w:sz w:val="28"/>
          <w:szCs w:val="28"/>
        </w:rPr>
        <w:t>Отдел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E528DD">
        <w:rPr>
          <w:rFonts w:ascii="Times New Roman" w:hAnsi="Times New Roman" w:cs="Times New Roman"/>
          <w:sz w:val="28"/>
          <w:szCs w:val="28"/>
        </w:rPr>
        <w:t>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обращения, личность заявителя, его полномочия и проверяет наличие необходимых документов и правильность оформления документов, а также заверяет копии представленных документов, сопоставляя их с оригиналами.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В случае установления ненадлежащего оформления заявления и (или) несоответствия приложенных к заявлению документов перечню документов, указанных в заявлении, специалист </w:t>
      </w:r>
      <w:r w:rsidR="00E528DD">
        <w:rPr>
          <w:rFonts w:ascii="Times New Roman" w:hAnsi="Times New Roman" w:cs="Times New Roman"/>
          <w:sz w:val="28"/>
          <w:szCs w:val="28"/>
        </w:rPr>
        <w:t>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>, ответственный за прием документов, возвращает документы заявителю и разъясняет причины возврата.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В случае установления надлежащего оформления заявления и </w:t>
      </w:r>
      <w:proofErr w:type="gramStart"/>
      <w:r w:rsidR="00FD3469" w:rsidRPr="000111F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приложенных к заявлению документов перечню документов, указанных в заявлении, специалист </w:t>
      </w:r>
      <w:r w:rsidR="00E528DD">
        <w:rPr>
          <w:rFonts w:ascii="Times New Roman" w:hAnsi="Times New Roman" w:cs="Times New Roman"/>
          <w:sz w:val="28"/>
          <w:szCs w:val="28"/>
        </w:rPr>
        <w:t>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>,  регистрирует заявление в соответствии с правилами делопроизводства, после чего возвращает заявителю один экземпляр заявления с отметкой о приеме документов (с указанием даты их приема).</w:t>
      </w:r>
    </w:p>
    <w:p w:rsidR="00FD3469" w:rsidRPr="000111FF" w:rsidRDefault="00FD3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Второй экземпляр заявления с пакетом представленных документов передается специалистом </w:t>
      </w:r>
      <w:r w:rsidR="00E528D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111F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E528DD">
        <w:rPr>
          <w:rFonts w:ascii="Times New Roman" w:hAnsi="Times New Roman" w:cs="Times New Roman"/>
          <w:sz w:val="28"/>
          <w:szCs w:val="28"/>
        </w:rPr>
        <w:t>начальнику</w:t>
      </w:r>
      <w:r w:rsidRPr="000111FF">
        <w:rPr>
          <w:rFonts w:ascii="Times New Roman" w:hAnsi="Times New Roman" w:cs="Times New Roman"/>
          <w:sz w:val="28"/>
          <w:szCs w:val="28"/>
        </w:rPr>
        <w:t xml:space="preserve"> </w:t>
      </w:r>
      <w:r w:rsidR="00E528DD">
        <w:rPr>
          <w:rFonts w:ascii="Times New Roman" w:hAnsi="Times New Roman" w:cs="Times New Roman"/>
          <w:sz w:val="28"/>
          <w:szCs w:val="28"/>
        </w:rPr>
        <w:t>Отдела</w:t>
      </w:r>
      <w:r w:rsidRPr="000111FF">
        <w:rPr>
          <w:rFonts w:ascii="Times New Roman" w:hAnsi="Times New Roman" w:cs="Times New Roman"/>
          <w:sz w:val="28"/>
          <w:szCs w:val="28"/>
        </w:rPr>
        <w:t>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D3469" w:rsidRPr="000111FF">
        <w:rPr>
          <w:rFonts w:ascii="Times New Roman" w:hAnsi="Times New Roman" w:cs="Times New Roman"/>
          <w:sz w:val="28"/>
          <w:szCs w:val="28"/>
        </w:rPr>
        <w:t>. Максимальный срок выполнения данной административной процедуры - один рабочий день.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РАССМОТРЕНИЕ ЗАЯВЛЕНИЯ</w:t>
      </w: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D3469" w:rsidRPr="000111FF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передача заявления и приложенных к н</w:t>
      </w:r>
      <w:r w:rsidR="00E528DD">
        <w:rPr>
          <w:rFonts w:ascii="Times New Roman" w:hAnsi="Times New Roman" w:cs="Times New Roman"/>
          <w:sz w:val="28"/>
          <w:szCs w:val="28"/>
        </w:rPr>
        <w:t>ему документов на рассмотрение начальнику 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>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</w:t>
      </w:r>
      <w:r w:rsidR="00E528D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 рассмотрении вопроса о предоставлении сведений из ИСОГД либо об отказе в выдаче сведений и направляет их специалисту, ответственному за ведение ИСОГД для подготовки сведений либо уведомление об отказе.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 xml:space="preserve"> ПОДГОТОВКА И ВЫДАЧА ДОКУМЕНТОВ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D3469" w:rsidRPr="000111FF">
        <w:rPr>
          <w:rFonts w:ascii="Times New Roman" w:hAnsi="Times New Roman" w:cs="Times New Roman"/>
          <w:sz w:val="28"/>
          <w:szCs w:val="28"/>
        </w:rPr>
        <w:t>. Специалист осуществляет проверку расположения объекта в пределах границ  городского округа</w:t>
      </w:r>
      <w:r w:rsidR="00E528DD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FD3469" w:rsidRPr="000111FF">
        <w:rPr>
          <w:rFonts w:ascii="Times New Roman" w:hAnsi="Times New Roman" w:cs="Times New Roman"/>
          <w:sz w:val="28"/>
          <w:szCs w:val="28"/>
        </w:rPr>
        <w:t>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D3469" w:rsidRPr="000111FF">
        <w:rPr>
          <w:rFonts w:ascii="Times New Roman" w:hAnsi="Times New Roman" w:cs="Times New Roman"/>
          <w:sz w:val="28"/>
          <w:szCs w:val="28"/>
        </w:rPr>
        <w:t>. Проверку наличия испрашиваемых документов в ИСОГД.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D3469" w:rsidRPr="000111FF">
        <w:rPr>
          <w:rFonts w:ascii="Times New Roman" w:hAnsi="Times New Roman" w:cs="Times New Roman"/>
          <w:sz w:val="28"/>
          <w:szCs w:val="28"/>
        </w:rPr>
        <w:t>. Проверку наличия установленного в соответствии с законодательством Российской Федерации запрета в предоставлении сведений, отнесенных законодательством Российской Федерации к категории информации ограниченного доступа, либо готовит письменный отказ в предоставлении муниципальной услуги с указанием обоснований.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D3469" w:rsidRPr="000111FF">
        <w:rPr>
          <w:rFonts w:ascii="Times New Roman" w:hAnsi="Times New Roman" w:cs="Times New Roman"/>
          <w:sz w:val="28"/>
          <w:szCs w:val="28"/>
        </w:rPr>
        <w:t>. Далее специалист осуществляет подготовку сведений (копий документов), содержащихся в ИСОГД.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3469" w:rsidRPr="000111FF">
        <w:rPr>
          <w:rFonts w:ascii="Times New Roman" w:hAnsi="Times New Roman" w:cs="Times New Roman"/>
          <w:sz w:val="28"/>
          <w:szCs w:val="28"/>
        </w:rPr>
        <w:t>Запрашиваемые сведения (копии документов) предоставляются заявителю на бумажном и (или) электронном носителях, в текстовой и (или) графической формах (форма предоставления запрашиваемых сведений указывается заявителем в заявлении).</w:t>
      </w:r>
      <w:proofErr w:type="gramEnd"/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D3469" w:rsidRPr="000111FF">
        <w:rPr>
          <w:rFonts w:ascii="Times New Roman" w:hAnsi="Times New Roman" w:cs="Times New Roman"/>
          <w:sz w:val="28"/>
          <w:szCs w:val="28"/>
        </w:rPr>
        <w:t>. В случае отсутствия в заявлении информации о форме предоставления запрашиваемых сведений (копий документов) или отсутствия требуемой формы предоставления запрашиваемых сведений (копий документов) специалист самостоятельно определяет форму предоставления соответствующих сведений.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D3469" w:rsidRPr="000111FF">
        <w:rPr>
          <w:rFonts w:ascii="Times New Roman" w:hAnsi="Times New Roman" w:cs="Times New Roman"/>
          <w:sz w:val="28"/>
          <w:szCs w:val="28"/>
        </w:rPr>
        <w:t>. Запрашиваемые сведения (копии документов), содержащиеся в ИСОГД, выдаются заявителю либо его представителю, чьи полномочия подтверждены надлежащим образом, под роспись либо по электронной почте, указанной в заявлении.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D3469" w:rsidRPr="000111FF">
        <w:rPr>
          <w:rFonts w:ascii="Times New Roman" w:hAnsi="Times New Roman" w:cs="Times New Roman"/>
          <w:sz w:val="28"/>
          <w:szCs w:val="28"/>
        </w:rPr>
        <w:t>. Предоставление запрашиваемых сведений (копий документов) либо уведомление заявителя об отказе в предоставлении муниципальной услуги, предусмотренной настоящим Регламентом, осуществляется не позднее установленного тридцатидневного срока рассмотрения заявления.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ОСОБЕННОСТИ ВЫПОЛНЕНИЯ</w:t>
      </w:r>
    </w:p>
    <w:p w:rsidR="00FD3469" w:rsidRDefault="00FD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CC5F9C" w:rsidRPr="000111FF" w:rsidRDefault="00CC5F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D3469" w:rsidRPr="000111FF">
        <w:rPr>
          <w:rFonts w:ascii="Times New Roman" w:hAnsi="Times New Roman" w:cs="Times New Roman"/>
          <w:sz w:val="28"/>
          <w:szCs w:val="28"/>
        </w:rPr>
        <w:t>.Муниципальная услуга, предусмотренная настоящим Административным регламентом, может быть получена заявителем в многофункциональном центре.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D3469" w:rsidRPr="0001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469" w:rsidRPr="000111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 (запросом),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</w:t>
      </w:r>
      <w:proofErr w:type="gramEnd"/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</w:t>
      </w:r>
      <w:proofErr w:type="gramStart"/>
      <w:r w:rsidR="002F775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F7756">
        <w:rPr>
          <w:rFonts w:ascii="Times New Roman" w:hAnsi="Times New Roman" w:cs="Times New Roman"/>
          <w:sz w:val="28"/>
          <w:szCs w:val="28"/>
        </w:rPr>
        <w:t xml:space="preserve"> </w:t>
      </w:r>
      <w:r w:rsidR="00FD3469" w:rsidRPr="000111FF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получения муниципальной услуги, </w:t>
      </w:r>
      <w:r w:rsidR="00FD3469" w:rsidRPr="000111F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настоящим Административным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городского округа </w:t>
      </w:r>
      <w:r w:rsidR="002F7756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FD3469" w:rsidRPr="000111FF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FD3469" w:rsidRPr="000111FF" w:rsidRDefault="00CC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D3469" w:rsidRPr="0001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469" w:rsidRPr="000111FF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городского округа</w:t>
      </w:r>
      <w:r w:rsidR="002F7756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FD3469" w:rsidRPr="000111FF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если настоящим Административным регламентом и (или) указанным соглашением предусматривается возможность получения результата муниципальной услуги в многофункциональном центре.</w:t>
      </w: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ФОРМЫ КОНТРОЛЯ</w:t>
      </w: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АДМИНИСТРАТИВНОГО РЕГЛАМЕНТА</w:t>
      </w: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 городского округа Верхотурский, ответственными за организацию работы по предоставлению муниципальной услуги. </w:t>
      </w:r>
      <w:proofErr w:type="gramEnd"/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главы Администрации городского округа Верхотурский, положениями о структурных подразделениях, должностными регламентами.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56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городского округа Верхотурский).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Должностное лицо, ответственное за прием и регистрацию представленных документов, несет персональную ответственность за соблюдение сроков и порядка приема и регистрации указанных документов.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Должностное лицо, ответственное за предоставление муниципальной услуги, несет персональную ответственность за данные действия.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Должностное лицо, ответственное за выдачу документов, являющихся результатом предоставления муниципальной услуги, несет персональную ответственность за соблюдение сроков и порядка выдачи указанных документов.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Персональная ответственность должностных лиц Администрации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со стороны должностных лиц Администрации городского округа Верхотурский должен быть постоянным, всесторонним и объективным.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Раздел 5  ДОСУДЕБНЫЙ (ВНЕСУДЕБНЫЙ) ПОРЯДОК ОБЖАЛОВАНИЯ РЕШЕНИЙ И ДЕЙСТВИЙ (БЕЗДЕЙСТВИЯ) </w:t>
      </w:r>
      <w:r w:rsidRPr="00261B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МУНИЦИПАЛЬНОГО ОБРАЗОВАНИЯ, А ТАКЖЕ ЕЁ ДОЛЖНОСТНЫХ ЛИЦ 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АДМИНИСТРАЦИИ ГОРОДСКОГО ОКРУГА </w:t>
      </w: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 И ЕЕ ДОЛЖНОСТНЫХ ЛИЦ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Заявитель вправе обжаловать решения и действия (бездействие) Администрации городского округа Верхотурский и ее должностных лиц, а также ГБУ СО «МФЦ» и его специалистов, принятые или осуществленные в ходе предоставления муниципальной услуги.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66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, ее должностных лиц, муниципальных гражданских служащих (специалистов), предоставляющих муниципальную услугу, при предоставлении муниципальной услуги.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жалобой, в том числе, в следующих случаях: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документов, не предусмотренных пунктом </w:t>
      </w:r>
      <w:r w:rsidRPr="00261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</w:t>
      </w:r>
      <w:r w:rsidRPr="00261B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Регламента;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4) отказ в предоставлении муниципальной услуги;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5) затребование с заявителя при предоставлении муниципальной услуги платы;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6) отказ Администрации городского округа Верхотурский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или действия (бездействие) Администрации городского округа Верхотурский ее должностных лиц подается в адрес Администрации городского округа Верхотурский – главе Администрации городского округа Верхотурский. </w:t>
      </w:r>
      <w:proofErr w:type="gramEnd"/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Жалобы при предоставлении муниципальной услуги на базе ГБУ СО «МФЦ» могут подаваться заявителями в ГБУ СО «МФЦ», что не лишает их права подать жалобу в Администрацию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ГБУ СО «МФЦ» обеспечивает передачу поступивших жалоб в Администрацию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ПОРЯДОК ПОДАЧИ И  РАССМОТРЕНИЯ ЖАЛОБЫ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Жалоба заявителя, составленная в свободной форме, в обязательном порядке должна содержать: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1) наименование Администрации городского округа </w:t>
      </w: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 (ГБУ СО «МФЦ»), фамилию, имя, отчество должностного лица, чьи решения и действия (бездействие) обжалуются;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или действиях (бездействии);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обжалуемым решением или действием (бездействием). Заявителем могут быть представлены документы (при наличии), подтверждающие его доводы, либо копии этих документов.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Жалоба также может быть направлена по почте, через ГБУ СО «МФЦ», с использованием информационно-телекоммуникационной сети «Интернет», официального сайта Администрации городского округа Верхотурский, через Единый и Региональный порталы государственных и муниципальных услуг или может быть принята при личном приеме заявителя. </w:t>
      </w:r>
      <w:proofErr w:type="gramEnd"/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71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В случае подачи жалобы при личном приёме заявитель представляет документ, удостоверяющий его личность, в том числе, заявителем может быть предъявлена универсальная электронная карта.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>. В случае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если принятие решения по жалобе не входит в компетенцию Администрации городского округа Верхотурский, то данная жалоба подлежит направлению в течение 1 рабочего дня со дня её регистрации в уполномоченный на её рассмотрение орган, и Администрация городского округа Верхотурский в письменной форме информирует заявителя о перенаправлении жалобы.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городского округа Верхотурский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>. В случае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даётся, и оно не подлежит направлению на рассмотрение в уполномоченный на рассмотрение жалобы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75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Администрации городского округа Верхотурский или ее должностного лица (ГБУ СО «МФЦ» или его 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специалистов) является поступление и регистрация в Администрации городского округа Верхотурский жалобы в письменной форме на бумажном носителе и (или) в электронной форме.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СРОКИ РАССМОТРЕНИЯ ЖАЛОБЫ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Срок рассмотрения жалобы исчисляется со дня регистрации жалобы в Администрации городского округа Верхотурский.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а в случае обжалования отказа Администрации городского округа Верхотурский,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261B5A" w:rsidRPr="00261B5A" w:rsidRDefault="00261B5A" w:rsidP="00261B5A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РЕЗУЛЬТАТ  РАССМОТРЕНИЯ ЖАЛОБЫ</w:t>
      </w:r>
    </w:p>
    <w:p w:rsidR="00261B5A" w:rsidRPr="00261B5A" w:rsidRDefault="00261B5A" w:rsidP="00261B5A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глава Администрации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документах, возврата заявителю неправомерно полученных от него денежных средств, а также в иных формах; </w:t>
      </w:r>
      <w:proofErr w:type="gramEnd"/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Если решение или действие (бездействие) должностного лица признаны неправомерными, глава Администрации городского округа </w:t>
      </w:r>
      <w:proofErr w:type="gramStart"/>
      <w:r w:rsidR="00261B5A" w:rsidRPr="00261B5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несёт персональную ответственность согласно должностному регламенту.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По завершении рассмотрения жалобы не позднее дня, следующего за днём принятия решения по жалобе, Администрация городского округа Верхотурский направляет заявителю ответ на жалобу в письменной форме. Дополнительно по желанию заявителя ответ на жалобу может быть направлен в электронной форме. </w:t>
      </w: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«МФЦ» при поступлении жалобы через ГБУ СО «МФЦ».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82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федеральным законодательством.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 xml:space="preserve">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 </w:t>
      </w:r>
    </w:p>
    <w:p w:rsidR="00261B5A" w:rsidRPr="00261B5A" w:rsidRDefault="00261B5A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5A" w:rsidRDefault="00261B5A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B5A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 </w:t>
      </w:r>
    </w:p>
    <w:p w:rsidR="00BC3D5C" w:rsidRPr="00261B5A" w:rsidRDefault="00BC3D5C" w:rsidP="00261B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B5A" w:rsidRPr="00261B5A" w:rsidRDefault="00BC3D5C" w:rsidP="0026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="00261B5A" w:rsidRPr="00261B5A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Верхотурский, через сайт Администрации городского округа Верхотурский, через Единый портал государственных и муниципальных услуг либо Региональный портал государственных и муниципальных услуг, через ГБУ СО «МФЦ».</w:t>
      </w: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5A" w:rsidRPr="00261B5A" w:rsidRDefault="00261B5A" w:rsidP="0026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</w:rPr>
      </w:pPr>
    </w:p>
    <w:p w:rsidR="00FD3469" w:rsidRDefault="00FD3469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Pr="000111FF" w:rsidRDefault="00261B5A">
      <w:pPr>
        <w:pStyle w:val="ConsPlusNormal"/>
        <w:jc w:val="both"/>
        <w:rPr>
          <w:rFonts w:ascii="Times New Roman" w:hAnsi="Times New Roman" w:cs="Times New Roman"/>
        </w:rPr>
      </w:pP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</w:rPr>
      </w:pP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</w:rPr>
      </w:pPr>
    </w:p>
    <w:p w:rsidR="00FD3469" w:rsidRPr="000111FF" w:rsidRDefault="00FD3469">
      <w:pPr>
        <w:pStyle w:val="ConsPlusNormal"/>
        <w:jc w:val="both"/>
        <w:rPr>
          <w:rFonts w:ascii="Times New Roman" w:hAnsi="Times New Roman" w:cs="Times New Roman"/>
        </w:rPr>
      </w:pPr>
    </w:p>
    <w:p w:rsidR="00261B5A" w:rsidRPr="00261B5A" w:rsidRDefault="00261B5A" w:rsidP="00261B5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61B5A" w:rsidRPr="00261B5A" w:rsidRDefault="00261B5A" w:rsidP="00261B5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из информационной системы обеспечения градостроительной деятельности»</w:t>
      </w:r>
    </w:p>
    <w:p w:rsidR="00261B5A" w:rsidRPr="00261B5A" w:rsidRDefault="00261B5A" w:rsidP="00261B5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информации из информационной системы обеспечения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градостроительной деятельности 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261B5A" w:rsidRPr="00261B5A" w:rsidRDefault="00261B5A" w:rsidP="00261B5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261B5A" w:rsidRPr="00261B5A" w:rsidRDefault="00261B5A" w:rsidP="00261B5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от  ________________________</w:t>
      </w:r>
    </w:p>
    <w:p w:rsidR="00261B5A" w:rsidRPr="00261B5A" w:rsidRDefault="00261B5A" w:rsidP="00261B5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1B5A">
        <w:rPr>
          <w:rFonts w:ascii="Times New Roman" w:eastAsia="Times New Roman" w:hAnsi="Times New Roman" w:cs="Times New Roman"/>
          <w:lang w:eastAsia="ru-RU"/>
        </w:rPr>
        <w:t>(данные о заявители: фамилия, имя, отчество, паспортные данные,   место жительства (адрес регистрации)  – для физических лиц (индивидуальных предпринимателей);</w:t>
      </w:r>
      <w:proofErr w:type="gramEnd"/>
    </w:p>
    <w:p w:rsidR="00261B5A" w:rsidRPr="00261B5A" w:rsidRDefault="00261B5A" w:rsidP="00261B5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r w:rsidRPr="00261B5A">
        <w:rPr>
          <w:rFonts w:ascii="Times New Roman" w:eastAsia="Times New Roman" w:hAnsi="Times New Roman" w:cs="Times New Roman"/>
          <w:lang w:eastAsia="ru-RU"/>
        </w:rPr>
        <w:t>полное наименование организации,</w:t>
      </w:r>
    </w:p>
    <w:p w:rsidR="00261B5A" w:rsidRPr="00261B5A" w:rsidRDefault="00261B5A" w:rsidP="00261B5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1B5A">
        <w:rPr>
          <w:rFonts w:ascii="Times New Roman" w:eastAsia="Times New Roman" w:hAnsi="Times New Roman" w:cs="Times New Roman"/>
          <w:lang w:eastAsia="ru-RU"/>
        </w:rPr>
        <w:t>место нахождение</w:t>
      </w:r>
      <w:proofErr w:type="gramEnd"/>
      <w:r w:rsidRPr="00261B5A">
        <w:rPr>
          <w:rFonts w:ascii="Times New Roman" w:eastAsia="Times New Roman" w:hAnsi="Times New Roman" w:cs="Times New Roman"/>
          <w:lang w:eastAsia="ru-RU"/>
        </w:rPr>
        <w:t xml:space="preserve"> (адрес) – для  юридических лиц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61B5A" w:rsidRPr="00261B5A" w:rsidRDefault="00261B5A" w:rsidP="00261B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содержащуюся в информационной системе обеспечения градостроительной деятельности городского округа </w:t>
      </w:r>
      <w:proofErr w:type="gramStart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 (копию (и) документа (</w:t>
      </w:r>
      <w:proofErr w:type="spellStart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)): 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запрашиваемые сведения о развитии застроенной территории, застройке территории, земельном участке и объекте капитального строительства и др.)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раздела информационной системы обеспечения градостроительной деятельности ____________________________________________________________________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раздела)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предоставления сведений: _____________    на    ___________  носителе.  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                                   </w:t>
      </w:r>
      <w:proofErr w:type="gramStart"/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текстовая</w:t>
      </w:r>
      <w:proofErr w:type="gramEnd"/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(или) графическая      вид носителя: бумажный и (или) электронный    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доставки сведений: ____________________________________________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                                           </w:t>
      </w:r>
      <w:proofErr w:type="gramStart"/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  необходимый способ доставки («лично на руки», «по почте» и др.)</w:t>
      </w:r>
      <w:proofErr w:type="gramEnd"/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</w:t>
      </w:r>
    </w:p>
    <w:p w:rsidR="00261B5A" w:rsidRPr="00261B5A" w:rsidRDefault="00261B5A" w:rsidP="002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а)  документ, подтверждающий полномочия представителя;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право на получение информации, </w:t>
      </w:r>
      <w:proofErr w:type="gramStart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ограниченного доступа, в случае, если запрашиваемая информация относится к категории ограниченного доступа.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5A" w:rsidRPr="00261B5A" w:rsidRDefault="00261B5A" w:rsidP="0026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   ____________________                        Дата  _____________________</w:t>
      </w:r>
    </w:p>
    <w:p w:rsidR="00261B5A" w:rsidRPr="00261B5A" w:rsidRDefault="00261B5A" w:rsidP="00261B5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                 (подпись)                                                         </w:t>
      </w:r>
      <w:r w:rsidRPr="0026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61B5A" w:rsidRPr="00261B5A" w:rsidRDefault="00261B5A" w:rsidP="00261B5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из информационной системы обеспечения градостроительной деятельности»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Блок-схема 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Calibri"/>
          <w:lang w:eastAsia="ru-RU"/>
        </w:rPr>
      </w:pPr>
      <w:r w:rsidRPr="00261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административных действий (процедур) при предоставлении муниципальной услуги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│Поступление заявления (заявки)│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┌─────────────&gt;│       о предоставлении  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     муниципальной услуги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  с необходимыми документами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└──────────────┬───────────────┘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\/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┌──────────────────────────────┐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   Специалист устанавливает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 предмет обращения и проверяет│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    наличие всех документов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└──────────────┬───────────────┘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\/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/\        ┌─────────────┐      /\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/    \      │Все документы│    /    \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┌─&lt;   Нет  &gt;────┤ в наличии и</w:t>
      </w:r>
      <w:proofErr w:type="gramStart"/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├──&lt;   Д</w:t>
      </w:r>
      <w:proofErr w:type="gramEnd"/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а   &gt;──┐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\    /      │соответствуют│    \    /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  \/        │ требованиям │      \/ 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            └─────────────┘              \/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                              ┌───────────────────────┐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                              │Специалист регистрирует│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│                                 │  заявление (заявку)   ├─────┐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\/                                │     с документами     │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┌┴──────────────────┐                     └──────────┬────────────┘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    Специалист     │                                \/            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    уведомляет     │                     ┌───────────────────────┐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│заявителя о наличии│                     │  Специалист готовит   │┌────┴───┐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    препятствий    │                     │   итоговый документ   ││не более│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│для предоставления ├────────────────────&gt;│  либо отказ в выдаче  ││30 дней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   │  итогового документа  │└────┬───┘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│услуги и предлагает│                     │   с указанием причин  │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   принять меры    │                     └──────────┬────────────┘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│ по их устранению  │                                \/            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└───────────────────┘                     ┌───────────────────────┐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     Специалист       │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  выдает заявителю    │   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│итоговый документ либо ├─────┘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мотивированный отказ  │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B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└───────────────────────┘</w:t>
      </w:r>
    </w:p>
    <w:p w:rsidR="00261B5A" w:rsidRPr="00261B5A" w:rsidRDefault="00261B5A" w:rsidP="00261B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261B5A" w:rsidRPr="00261B5A" w:rsidRDefault="00261B5A" w:rsidP="00261B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261B5A" w:rsidRPr="00261B5A" w:rsidRDefault="00261B5A" w:rsidP="00261B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261B5A" w:rsidRPr="00261B5A" w:rsidRDefault="00261B5A" w:rsidP="00261B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261B5A" w:rsidRPr="00261B5A" w:rsidRDefault="00261B5A" w:rsidP="00261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  </w:t>
      </w:r>
    </w:p>
    <w:p w:rsidR="00261B5A" w:rsidRPr="00261B5A" w:rsidRDefault="00261B5A" w:rsidP="0026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5A" w:rsidRPr="00261B5A" w:rsidRDefault="00261B5A" w:rsidP="00BC5D01">
      <w:pPr>
        <w:spacing w:after="0" w:line="240" w:lineRule="auto"/>
        <w:ind w:left="5529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261B5A">
        <w:rPr>
          <w:rFonts w:ascii="Times New Roman" w:hAnsi="Times New Roman" w:cs="Times New Roman"/>
          <w:sz w:val="24"/>
          <w:szCs w:val="24"/>
        </w:rPr>
        <w:br w:type="page"/>
      </w:r>
      <w:r w:rsidR="00BC5D01" w:rsidRPr="00261B5A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 </w:t>
      </w:r>
    </w:p>
    <w:p w:rsidR="00AD6E90" w:rsidRDefault="00AD6E90" w:rsidP="00261B5A">
      <w:pPr>
        <w:pStyle w:val="ConsPlusNormal"/>
        <w:jc w:val="right"/>
      </w:pPr>
    </w:p>
    <w:sectPr w:rsidR="00AD6E90" w:rsidSect="000111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69"/>
    <w:rsid w:val="000111FF"/>
    <w:rsid w:val="00261B5A"/>
    <w:rsid w:val="002F7756"/>
    <w:rsid w:val="00611588"/>
    <w:rsid w:val="00734F78"/>
    <w:rsid w:val="00914EC6"/>
    <w:rsid w:val="009C15B7"/>
    <w:rsid w:val="00AD6E90"/>
    <w:rsid w:val="00BC3D5C"/>
    <w:rsid w:val="00BC5D01"/>
    <w:rsid w:val="00CC5F9C"/>
    <w:rsid w:val="00D33C42"/>
    <w:rsid w:val="00E528DD"/>
    <w:rsid w:val="00F4163E"/>
    <w:rsid w:val="00FD3469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4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hyperlink" Target="http://www.adm-verhotury.ru" TargetMode="External"/><Relationship Id="rId18" Type="http://schemas.openxmlformats.org/officeDocument/2006/relationships/hyperlink" Target="consultantplus://offline/ref=DB0A5F946CAE8C6B2AD23BF5513773DDFD1A5ACD058D1E7343D6B05F03w31BF" TargetMode="External"/><Relationship Id="rId26" Type="http://schemas.openxmlformats.org/officeDocument/2006/relationships/hyperlink" Target="consultantplus://offline/ref=DB0A5F946CAE8C6B2AD23BF5513773DDFD1B56CE02811E7343D6B05F03w31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0A5F946CAE8C6B2AD23BF5513773DDFB1053C7088E43794B8FBC5Dw014F" TargetMode="External"/><Relationship Id="rId7" Type="http://schemas.openxmlformats.org/officeDocument/2006/relationships/hyperlink" Target="consultantplus://offline/ref=6C1894EEC468EFE562284DF858F803290C64B44A30859E443ADFB80122A7818762s4E" TargetMode="External"/><Relationship Id="rId12" Type="http://schemas.openxmlformats.org/officeDocument/2006/relationships/hyperlink" Target="mailto:adm-verchotury@mail.ru" TargetMode="External"/><Relationship Id="rId17" Type="http://schemas.openxmlformats.org/officeDocument/2006/relationships/hyperlink" Target="consultantplus://offline/ref=DB0A5F946CAE8C6B2AD23BF5513773DDFD1B56CE02811E7343D6B05F033B133D620C054DDF76308AwA14F" TargetMode="External"/><Relationship Id="rId25" Type="http://schemas.openxmlformats.org/officeDocument/2006/relationships/hyperlink" Target="consultantplus://offline/ref=DB0A5F946CAE8C6B2AD23BF5513773DDFD1B53C900861E7343D6B05F03w31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0A5F946CAE8C6B2AD23BF5513773DDFD1B56CE038C1E7343D6B05F03w31BF" TargetMode="External"/><Relationship Id="rId20" Type="http://schemas.openxmlformats.org/officeDocument/2006/relationships/hyperlink" Target="consultantplus://offline/ref=DB0A5F946CAE8C6B2AD23BF5513773DDFA125ACB028E43794B8FBC5D04344C2A6545094CDF7638w81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DB0A5F946CAE8C6B2AD23BF5513773DDFD1B51CF05821E7343D6B05F03w31BF" TargetMode="External"/><Relationship Id="rId24" Type="http://schemas.openxmlformats.org/officeDocument/2006/relationships/hyperlink" Target="http://www.adm-verhotury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B0A5F946CAE8C6B2AD23BF5513773DDFD1A51CE05871E7343D6B05F03w31BF" TargetMode="External"/><Relationship Id="rId23" Type="http://schemas.openxmlformats.org/officeDocument/2006/relationships/hyperlink" Target="consultantplus://offline/ref=9ABD98D3BD172F0276782B8B2AB79F5639DABF7EBAF7124185D8EAB9C58AEA8243a5d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19" Type="http://schemas.openxmlformats.org/officeDocument/2006/relationships/hyperlink" Target="consultantplus://offline/ref=DB0A5F946CAE8C6B2AD23BF5513773DDFD1A51CD08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Relationship Id="rId14" Type="http://schemas.openxmlformats.org/officeDocument/2006/relationships/hyperlink" Target="consultantplus://offline/ref=DB0A5F946CAE8C6B2AD23BF5513773DDFD1A51CC03841E7343D6B05F033B133D620C054DDF763987wA16F" TargetMode="External"/><Relationship Id="rId22" Type="http://schemas.openxmlformats.org/officeDocument/2006/relationships/hyperlink" Target="consultantplus://offline/ref=DB0A5F946CAE8C6B2AD23BF5513773DDFB1055CF028E43794B8FBC5Dw014F" TargetMode="External"/><Relationship Id="rId27" Type="http://schemas.openxmlformats.org/officeDocument/2006/relationships/hyperlink" Target="consultantplus://offline/ref=DB0A5F946CAE8C6B2AD23BF5513773DDFD1B56CE02811E7343D6B05F033B133D620C0548wD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6</cp:revision>
  <cp:lastPrinted>2016-03-11T06:57:00Z</cp:lastPrinted>
  <dcterms:created xsi:type="dcterms:W3CDTF">2016-03-11T05:53:00Z</dcterms:created>
  <dcterms:modified xsi:type="dcterms:W3CDTF">2016-03-11T12:14:00Z</dcterms:modified>
</cp:coreProperties>
</file>