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E0" w:rsidRPr="002412E0" w:rsidRDefault="002412E0" w:rsidP="002412E0">
      <w:pPr>
        <w:tabs>
          <w:tab w:val="left" w:pos="401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  <w:r w:rsidRPr="002412E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>Утвержден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>Постановлением Главы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 xml:space="preserve">городского округа Верхотурский </w:t>
      </w:r>
    </w:p>
    <w:p w:rsidR="002412E0" w:rsidRPr="002412E0" w:rsidRDefault="002412E0" w:rsidP="002412E0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 w:rsidRPr="002412E0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2412E0">
        <w:rPr>
          <w:rFonts w:ascii="Times New Roman" w:hAnsi="Times New Roman"/>
          <w:b/>
          <w:sz w:val="20"/>
          <w:szCs w:val="20"/>
        </w:rPr>
        <w:t xml:space="preserve">2018г № 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2412E0">
        <w:rPr>
          <w:rFonts w:ascii="Times New Roman" w:hAnsi="Times New Roman"/>
          <w:sz w:val="20"/>
          <w:szCs w:val="20"/>
        </w:rPr>
        <w:t xml:space="preserve"> </w:t>
      </w:r>
    </w:p>
    <w:p w:rsidR="002412E0" w:rsidRPr="002412E0" w:rsidRDefault="002412E0" w:rsidP="002412E0">
      <w:pPr>
        <w:spacing w:after="0" w:line="240" w:lineRule="auto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2412E0">
        <w:rPr>
          <w:rFonts w:ascii="Times New Roman" w:hAnsi="Times New Roman"/>
          <w:b/>
          <w:sz w:val="20"/>
          <w:szCs w:val="20"/>
        </w:rPr>
        <w:t>План</w:t>
      </w:r>
    </w:p>
    <w:p w:rsidR="002412E0" w:rsidRPr="002412E0" w:rsidRDefault="002412E0" w:rsidP="002412E0">
      <w:pPr>
        <w:spacing w:after="0" w:line="240" w:lineRule="auto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2412E0">
        <w:rPr>
          <w:rFonts w:ascii="Times New Roman" w:hAnsi="Times New Roman"/>
          <w:b/>
          <w:sz w:val="20"/>
          <w:szCs w:val="20"/>
        </w:rPr>
        <w:t>противодействия коррупции в городском округе Верхотурский на 2018-2020 годы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534"/>
        <w:gridCol w:w="6057"/>
        <w:gridCol w:w="2879"/>
        <w:gridCol w:w="18"/>
        <w:gridCol w:w="2669"/>
        <w:gridCol w:w="3402"/>
      </w:tblGrid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412E0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2412E0">
              <w:rPr>
                <w:rFonts w:ascii="Times New Roman" w:hAnsi="Times New Roman"/>
                <w:b/>
                <w:sz w:val="20"/>
              </w:rPr>
              <w:t>пп</w:t>
            </w:r>
            <w:proofErr w:type="spellEnd"/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12E0"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412E0">
              <w:rPr>
                <w:rFonts w:ascii="Times New Roman" w:hAnsi="Times New Roman"/>
                <w:b/>
                <w:sz w:val="20"/>
              </w:rPr>
              <w:t>Ответственные</w:t>
            </w:r>
            <w:proofErr w:type="gramEnd"/>
            <w:r w:rsidRPr="002412E0">
              <w:rPr>
                <w:rFonts w:ascii="Times New Roman" w:hAnsi="Times New Roman"/>
                <w:b/>
                <w:sz w:val="20"/>
              </w:rPr>
              <w:t xml:space="preserve"> за подготовку вопроса, перечень соисполнителей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12E0">
              <w:rPr>
                <w:rFonts w:ascii="Times New Roman" w:hAnsi="Times New Roman"/>
                <w:b/>
                <w:sz w:val="20"/>
              </w:rPr>
              <w:t xml:space="preserve">Срок 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12E0">
              <w:rPr>
                <w:rFonts w:ascii="Times New Roman" w:hAnsi="Times New Roman"/>
                <w:b/>
                <w:sz w:val="20"/>
              </w:rPr>
              <w:t>выполнения, контроль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412E0">
              <w:rPr>
                <w:rFonts w:ascii="Times New Roman" w:hAnsi="Times New Roman"/>
                <w:b/>
                <w:sz w:val="20"/>
              </w:rPr>
              <w:t>Результаты, достигаемые в ходе выполнения мероприятия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I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 «Меры по правовому обеспечению противодействия коррупции»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289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69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Ежеквартально 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-снижение уровня коррупции при исполнении органами местного самоуправления городского округа Верхотурский полномочий по решению вопросов местного значения. </w:t>
            </w:r>
          </w:p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-</w:t>
            </w:r>
            <w:r w:rsidRPr="002412E0">
              <w:rPr>
                <w:rFonts w:ascii="Times New Roman" w:eastAsia="Courier New" w:hAnsi="Times New Roman"/>
                <w:sz w:val="20"/>
              </w:rPr>
              <w:t>укрепление доверия граждан к органам местного самоуправления;</w:t>
            </w:r>
          </w:p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eastAsia="Courier New" w:hAnsi="Times New Roman"/>
                <w:sz w:val="20"/>
              </w:rPr>
              <w:t xml:space="preserve">-снижение </w:t>
            </w:r>
            <w:proofErr w:type="spellStart"/>
            <w:r w:rsidRPr="002412E0">
              <w:rPr>
                <w:rFonts w:ascii="Times New Roman" w:eastAsia="Courier New" w:hAnsi="Times New Roman"/>
                <w:sz w:val="20"/>
              </w:rPr>
              <w:t>коррупциогенности</w:t>
            </w:r>
            <w:proofErr w:type="spellEnd"/>
            <w:r w:rsidRPr="002412E0">
              <w:rPr>
                <w:rFonts w:ascii="Times New Roman" w:eastAsia="Courier New" w:hAnsi="Times New Roman"/>
                <w:sz w:val="20"/>
              </w:rPr>
              <w:t xml:space="preserve"> нормативных правовых актов.               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Внесение дополнений, изменений в действующие муниципальные нормативные правовые акты  городского округа Верхотурский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Организационный отдел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Приведение нормативных правовых актов органов местного самоуправления городского округа Верхотурский в соответствие с федеральным  и региональным законодательством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Юридический отдел Администрации городского округа Верхотурский,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Выявление </w:t>
            </w:r>
            <w:proofErr w:type="spellStart"/>
            <w:r w:rsidRPr="002412E0">
              <w:rPr>
                <w:rFonts w:ascii="Times New Roman" w:hAnsi="Times New Roman"/>
                <w:sz w:val="20"/>
              </w:rPr>
              <w:t>коррупциогенных</w:t>
            </w:r>
            <w:proofErr w:type="spellEnd"/>
            <w:r w:rsidRPr="002412E0">
              <w:rPr>
                <w:rFonts w:ascii="Times New Roman" w:hAnsi="Times New Roman"/>
                <w:sz w:val="20"/>
              </w:rPr>
              <w:t xml:space="preserve"> факторов, несоответствие законодательству, принятие мер по их устранению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 xml:space="preserve">Верхотурский. 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Подготовка информационных аналитических материалов (информационных справок), их размещение на официальном сайте городского округа Верхотурский в сети Интернет.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 xml:space="preserve">Организационный отдел Администрации городского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Ежеквартально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Получение информации об уровне коррупции в социально-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экономической сфере, сфере жилищно-коммунального хозяйства на территории городском округе Верхотурский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1.5.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 противодействии «бытовой» коррупции на территории городского округа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412E0">
              <w:rPr>
                <w:rFonts w:ascii="Times New Roman" w:hAnsi="Times New Roman"/>
                <w:sz w:val="20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Главный врач СОГУЗ «ЦРБ Верхотурского района».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Второй квартал 2018-2020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Получение информации об уровне коррупции в социально-бытовой сфере, сфере жилищно-коммунального хозяйства на территории городского округа Верхотурский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1.</w:t>
            </w:r>
            <w:r w:rsidRPr="002412E0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Обеспечение </w:t>
            </w:r>
            <w:proofErr w:type="gramStart"/>
            <w:r w:rsidRPr="002412E0">
              <w:rPr>
                <w:rFonts w:ascii="Times New Roman" w:hAnsi="Times New Roman"/>
                <w:sz w:val="20"/>
              </w:rPr>
              <w:t>контроля за</w:t>
            </w:r>
            <w:proofErr w:type="gramEnd"/>
            <w:r w:rsidRPr="002412E0">
              <w:rPr>
                <w:rFonts w:ascii="Times New Roman" w:hAnsi="Times New Roman"/>
                <w:sz w:val="20"/>
              </w:rPr>
              <w:t xml:space="preserve">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организациями, расположенными на территории городского округа Верхотурский 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Глава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подведомственных организаций, расположенных на территории городского округа Верхотурский.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II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Обеспечение проверки за 2017 год сведений о доходах, расходах об имуществе и обязательствах имущественного характера муниципальных служащих и о доходах, расходах и имуществе членов их семей 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Организационный отдел Администрации городского округа Верхотурский 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Организационно-правовой отдел Думы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Счетная палата (контрольный орган)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Второй квартал 2018-2020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Проведение мониторинга выполнения муниципальными служащими органов местного самоуправления городского округа Верхотурский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отдел Думы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2.3.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совершенствование и активизация ее работы. 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Организационно-правовой отдел Думы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Счетная палата (контрольный орган)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эффективности деятельности органов местного самоуправления городского округа Верхотурский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Организация проверок достоверности представляемых гражданами персональных данных и 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Организационный отдел Администрации городского округа Верхотурский 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Организационно-правовой отдел Думы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Счетная палата (контрольный орган)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(специалист по кадрам и делопроизводству)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Организационно-правовой отдел Думы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Администрация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Принятие мер по своевременному выполнению  требований законодательства Российской Федерации, Свердловской области, нормативных правовых актов органов местного самоуправления, обеспечение  информированности работников и муниципальных служащих органов местного самоуправления по соблюдению  требований к служебному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поведению и предотвращению конфликта интересов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2.7.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412E0">
              <w:rPr>
                <w:rFonts w:ascii="Times New Roman" w:hAnsi="Times New Roman"/>
                <w:sz w:val="20"/>
              </w:rPr>
              <w:t>Выявление случаев несоблюдения муниципальными  служащими и лицами, замещающими должности муниципальной службы в городском округе Верхотурский,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</w:t>
            </w:r>
            <w:proofErr w:type="gramEnd"/>
            <w:r w:rsidRPr="002412E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2412E0">
              <w:rPr>
                <w:rFonts w:ascii="Times New Roman" w:hAnsi="Times New Roman"/>
                <w:sz w:val="20"/>
              </w:rPr>
              <w:t>заседаниях</w:t>
            </w:r>
            <w:proofErr w:type="gramEnd"/>
            <w:r w:rsidRPr="002412E0">
              <w:rPr>
                <w:rFonts w:ascii="Times New Roman" w:hAnsi="Times New Roman"/>
                <w:sz w:val="20"/>
              </w:rPr>
              <w:t xml:space="preserve"> комиссии по координации работы по противодействию коррупции в городском округе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Администрация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Своевременное реагирование и обеспечение определения наказания, применения мер дисциплинарных взысканий, юридической ответственности  на несоблюдение муниципальными  служащими и лицами, замещающими должности муниципальной службы  в городском округе Верхотурский, требований, предусмотренных законодательством Российской Федерации, а также обеспечение контроля по внедрению дополнительных мер для предупреждения возникновения подобных случаев в дальнейшей работе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III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412E0">
              <w:rPr>
                <w:rFonts w:ascii="Times New Roman" w:hAnsi="Times New Roman"/>
                <w:sz w:val="20"/>
              </w:rPr>
              <w:t>Контроль за</w:t>
            </w:r>
            <w:proofErr w:type="gramEnd"/>
            <w:r w:rsidRPr="002412E0">
              <w:rPr>
                <w:rFonts w:ascii="Times New Roman" w:hAnsi="Times New Roman"/>
                <w:sz w:val="20"/>
              </w:rPr>
              <w:t xml:space="preserve">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имеющихся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Ежеквартально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Анализ (контрольное мероприятие)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Ежеквартально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имеющихся нарушений, принятие мер реагирования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                                                   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IV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 «Усиление </w:t>
            </w:r>
            <w:proofErr w:type="gramStart"/>
            <w:r w:rsidRPr="002412E0">
              <w:rPr>
                <w:rFonts w:ascii="Times New Roman" w:hAnsi="Times New Roman"/>
                <w:b/>
                <w:i/>
                <w:sz w:val="20"/>
              </w:rPr>
              <w:t>контроля за</w:t>
            </w:r>
            <w:proofErr w:type="gramEnd"/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использованием бюджетных средств»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согласованию), ГРБС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 отдельному плану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имеющихся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Финансовое управление Администрации городского округа, органы внутреннего финансового контроля ГРБС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 отдельному плану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имеющихся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Организация проверки порядка заключения и исполнения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 xml:space="preserve">Юридический отдел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Финансовое управление Администрации городского округа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Выявление имеющихся нарушений,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>принятие мер реагирования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lastRenderedPageBreak/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V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«Предоставление муниципальных услуг, в том числе совершенствование условий, 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>процедур и механизмов муниципальных закупок»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412E0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Осуществление </w:t>
            </w:r>
            <w:proofErr w:type="gramStart"/>
            <w:r w:rsidRPr="002412E0">
              <w:rPr>
                <w:rFonts w:ascii="Times New Roman" w:hAnsi="Times New Roman"/>
                <w:sz w:val="20"/>
              </w:rPr>
              <w:t>контроля за</w:t>
            </w:r>
            <w:proofErr w:type="gramEnd"/>
            <w:r w:rsidRPr="002412E0">
              <w:rPr>
                <w:rFonts w:ascii="Times New Roman" w:hAnsi="Times New Roman"/>
                <w:sz w:val="20"/>
              </w:rPr>
              <w:t xml:space="preserve"> полнотой и качеством  предоставления социально значимых муниципальных услуг учреждениями социальной сферы на территории городского округа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Комитет экономики и планирования Администрации городского округа Верхотурский,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Финансовое управление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по отдельному плану 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Выявление имеющихся нарушений, принятие мер реагирования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tabs>
                <w:tab w:val="left" w:pos="40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tabs>
                <w:tab w:val="left" w:pos="40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Финансовое управление </w:t>
            </w:r>
            <w:r w:rsidRPr="002412E0">
              <w:rPr>
                <w:rFonts w:ascii="Times New Roman" w:eastAsia="Courier New" w:hAnsi="Times New Roman"/>
                <w:bCs/>
                <w:sz w:val="20"/>
              </w:rPr>
              <w:t>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Снижение коррупционных рисков при предоставлении услуг, исполнении муниципальных функций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VI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«Организация взаимодействия с общественными организациями, средствами массовой информации,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>населением городского округа Верхотурский»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Повышение информационной открытости органов местного самоуправления городского округа Верхотурский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Организация и проведение ежегодного социологического опроса  уровня восприятия коррупции в городском округе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 Организационный отдел Администрации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Один раз в год 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Получение информации об уровне коррупции в социально-бытовой сфере, сфере жилищно-коммунального хозяйства на территории городского округа Верхотурский.</w:t>
            </w:r>
          </w:p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Повышение уровня взаимодействия органов местного самоуправления городского округа Верхотурский с общественными организациями и населением городского округа Верхотурский.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Оказание содействия в участии общественности в проведении экспертизы проектов муниципальных нормативных правовых актов,  экспертных исследованиях в сфере противодействия коррупции в органах местного самоуправления  городского округа Верхотурский 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Оказание содействия в участии общественности  в проведении антикоррупционной экспертизы  проектов  муниципальных нормативных правовых актов, повышение эффективности </w:t>
            </w:r>
            <w:r w:rsidRPr="002412E0">
              <w:rPr>
                <w:rFonts w:ascii="Times New Roman" w:hAnsi="Times New Roman"/>
                <w:sz w:val="20"/>
              </w:rPr>
              <w:lastRenderedPageBreak/>
              <w:t xml:space="preserve">выявления </w:t>
            </w:r>
            <w:proofErr w:type="spellStart"/>
            <w:r w:rsidRPr="002412E0">
              <w:rPr>
                <w:rFonts w:ascii="Times New Roman" w:hAnsi="Times New Roman"/>
                <w:sz w:val="20"/>
              </w:rPr>
              <w:t>коррупциогенных</w:t>
            </w:r>
            <w:proofErr w:type="spellEnd"/>
            <w:r w:rsidRPr="002412E0">
              <w:rPr>
                <w:rFonts w:ascii="Times New Roman" w:hAnsi="Times New Roman"/>
                <w:sz w:val="20"/>
              </w:rPr>
              <w:t xml:space="preserve"> факторов  на стадии подготовки проектов муниципальных нормативных правовых актов</w:t>
            </w:r>
          </w:p>
        </w:tc>
      </w:tr>
      <w:tr w:rsidR="002412E0" w:rsidRPr="002412E0" w:rsidTr="0085721B">
        <w:tc>
          <w:tcPr>
            <w:tcW w:w="15559" w:type="dxa"/>
            <w:gridSpan w:val="6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lastRenderedPageBreak/>
              <w:t xml:space="preserve">Раздел </w:t>
            </w:r>
            <w:r w:rsidRPr="002412E0">
              <w:rPr>
                <w:rFonts w:ascii="Times New Roman" w:hAnsi="Times New Roman"/>
                <w:b/>
                <w:i/>
                <w:sz w:val="20"/>
                <w:lang w:val="en-US"/>
              </w:rPr>
              <w:t>VII</w:t>
            </w:r>
            <w:r w:rsidRPr="002412E0">
              <w:rPr>
                <w:rFonts w:ascii="Times New Roman" w:hAnsi="Times New Roman"/>
                <w:b/>
                <w:i/>
                <w:sz w:val="20"/>
              </w:rPr>
              <w:t xml:space="preserve"> «Обеспечение права граждан на доступ к информации о деятельности органов  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b/>
                <w:i/>
                <w:sz w:val="20"/>
              </w:rPr>
              <w:t>местного самоуправления городского округа Верхотурский»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Информирование жителей городского округа Верхотурский через средства массовой информации «Верхотурская неделя», общественно-политическая газета «Новая жизнь» и официальный сайт городского округа Верхотурский в сети Интернет о ходе реализации антикоррупционной политики в органах местного самоуправления городского округа Верхотурский</w:t>
            </w: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Секретарь комиссии по противодействию коррупции на территории городского округа Верхотурский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 xml:space="preserve">Повышение уровня информированности граждан  городского округа  Верхотурский о ходе реализации антикоррупционной политики в органах  местного самоуправления </w:t>
            </w:r>
          </w:p>
        </w:tc>
      </w:tr>
      <w:tr w:rsidR="002412E0" w:rsidRPr="002412E0" w:rsidTr="0085721B">
        <w:tc>
          <w:tcPr>
            <w:tcW w:w="534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605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2412E0">
              <w:rPr>
                <w:rFonts w:ascii="Times New Roman" w:hAnsi="Times New Roman"/>
                <w:sz w:val="20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79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687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в течение года</w:t>
            </w:r>
          </w:p>
        </w:tc>
        <w:tc>
          <w:tcPr>
            <w:tcW w:w="3402" w:type="dxa"/>
          </w:tcPr>
          <w:p w:rsidR="002412E0" w:rsidRPr="002412E0" w:rsidRDefault="002412E0" w:rsidP="002412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412E0">
              <w:rPr>
                <w:rFonts w:ascii="Times New Roman" w:hAnsi="Times New Roman"/>
                <w:sz w:val="20"/>
              </w:rPr>
              <w:t>Обеспечение открытости и доступности информации о бюджетном процессе в городском округе Верхотурский</w:t>
            </w:r>
          </w:p>
        </w:tc>
      </w:tr>
    </w:tbl>
    <w:tbl>
      <w:tblPr>
        <w:tblW w:w="1573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4678"/>
        <w:gridCol w:w="4252"/>
      </w:tblGrid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3"/>
          </w:tcPr>
          <w:p w:rsidR="002412E0" w:rsidRPr="002412E0" w:rsidRDefault="002412E0" w:rsidP="002412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412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2412E0">
              <w:rPr>
                <w:rFonts w:ascii="Times New Roman" w:hAnsi="Times New Roman" w:cs="Times New Roman"/>
                <w:b/>
                <w:sz w:val="20"/>
                <w:szCs w:val="20"/>
              </w:rPr>
              <w:t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на 2018–2020 годы»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по повышению эффективности </w:t>
            </w:r>
            <w:proofErr w:type="gramStart"/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контроля за</w:t>
            </w:r>
            <w:proofErr w:type="gramEnd"/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соблюдением лицами, замещающими муниципальные должности и должности муниципальной службы в городском округе Верхотурский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должности муниципальной службы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а) составление таблиц с анкетными данными лиц, замещающих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муниципальные должности и должности муниципальной службы в городском округе Верхотурский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 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таблиц с анкетными данными лиц, замещающих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муниципальные должности в городском округе Верхотурский,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их родственников и свойственников до сведения руководителей органов местного самоуправления городского округа Верхотурский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целях предотвращения конфликта интересов;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г) 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представление ведущим специалистом комитета экономики и планирования Администрации городского округа Верхотурский лицу, ответственному за работу по профилактике коррупционных и иных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правонарушений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в городском округе Верхотурский,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контрагентов,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подписавших муниципальные  контракты на поставку товаров, работ, услуг для обеспечения муниципальных нужд городского округа Верхотурский;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д) обобщение практики </w:t>
            </w:r>
            <w:proofErr w:type="spellStart"/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Органы местного самоуправления городского округа Верхотурский 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Администрации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Администрации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Комитет экономики и планирования Администрации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Юридический отдел Администрации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до 31 августа 2020 года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до 30 сентября 2020 года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до 1 марта 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замещающих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муниципальные должности и должности муниципальной службы в городском округе Верхотурский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контроля за актуализацией сведений, содержащихся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ежегодно, до 20 января;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до 2 ноября 2020 года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муниципальных служащих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Верхотурский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должностные </w:t>
            </w:r>
            <w:proofErr w:type="gramStart"/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обязанности</w:t>
            </w:r>
            <w:proofErr w:type="gramEnd"/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ежегодно, до 1 марта;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до 2 ноября 2020 года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, включенных в Перечень должностей, замещение которых связано с коррупционными рисками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утвержденный решением Думы городского округа Верхотурский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,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 октября 2020 года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заседании Комиссии по координации работы по противодействию коррупции в городском округе Верхотурский отчета о выполнении Плана мероприятий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Верхотурский 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городского округа Верхотурский 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в соответствии 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планом проведения заседаний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Комиссии по координации работы по</w:t>
            </w: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противодействию коррупции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Верхотурский 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Администрации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до 20 июля отчетного года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и до 20 января года, следующего за </w:t>
            </w:r>
            <w:proofErr w:type="gramStart"/>
            <w:r w:rsidRPr="002412E0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разделе, посвященном вопросам противодействия коррупции, официального сайта городского округа Верхотурский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2412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>Организационный отдел Администрации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до 1 августа отчетного года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и до 1 февраля года, следующего за </w:t>
            </w:r>
            <w:proofErr w:type="gramStart"/>
            <w:r w:rsidRPr="002412E0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lastRenderedPageBreak/>
              <w:t>городском округе Верхотурский,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Организационный отдел Администрации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ежеквартально, за I квартал отчетного года – до 20 апреля отчетного года; за II квартал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2412E0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24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эффективности противодействия коррупции в Свердловской области: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а) копии протоколов заседаний комиссии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>по координации работы по противодействию в городском округе Верхотурский;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б) 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в городском округе Верхотурский  и урегулированию конфликта интересов;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городском округе Верхотурский 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г) реестр обращений по фактам коррупции, поступивших в городской округ Верхотурский нарастающим итогом по установленной форме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организационный отдел Администрации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городского округа Верхотурский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городского округа Верхотурский</w:t>
            </w: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2412E0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Мониторинг наполняемости разделов, посвященных вопросам противодействия коррупции, на официальном сайте городского округа Верхотурский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</w:t>
            </w:r>
            <w:r w:rsidRPr="002412E0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городского округа Верхотурский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до 1 июня отчетного года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>и до 1 декабря отчетного года</w:t>
            </w:r>
          </w:p>
        </w:tc>
      </w:tr>
      <w:tr w:rsidR="002412E0" w:rsidRPr="002412E0" w:rsidTr="0085721B">
        <w:tc>
          <w:tcPr>
            <w:tcW w:w="568" w:type="dxa"/>
          </w:tcPr>
          <w:p w:rsidR="002412E0" w:rsidRPr="002412E0" w:rsidRDefault="002412E0" w:rsidP="002412E0">
            <w:pPr>
              <w:pStyle w:val="ConsPlusNormal"/>
              <w:numPr>
                <w:ilvl w:val="0"/>
                <w:numId w:val="1"/>
              </w:numPr>
              <w:ind w:left="0" w:hanging="4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Ввод информации в раздел «Муниципальная служба» автоматизированной системы управления деятельностью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исполнительных органов государственной власти Свердловской области: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а) о деятельности комиссий по соблюдению требований к служебному поведению муниципальных служащих, замещающих должности муниципальной службы в городском округе Верхотурский и урегулированию конфликта интересов;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б) об исполнении муниципальными служащими, замещающими должности в городском округе Верхотурский </w:t>
            </w:r>
            <w:r w:rsidRPr="002412E0">
              <w:rPr>
                <w:rFonts w:ascii="Times New Roman" w:hAnsi="Times New Roman"/>
                <w:bCs/>
                <w:sz w:val="20"/>
                <w:szCs w:val="20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412E0" w:rsidRPr="002412E0" w:rsidRDefault="002412E0" w:rsidP="00241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bCs/>
                <w:sz w:val="20"/>
                <w:szCs w:val="20"/>
              </w:rPr>
              <w:t>в) о д</w:t>
            </w:r>
            <w:r w:rsidRPr="002412E0">
              <w:rPr>
                <w:rFonts w:ascii="Times New Roman" w:hAnsi="Times New Roman"/>
                <w:sz w:val="20"/>
                <w:szCs w:val="20"/>
              </w:rPr>
              <w:t>олжностных лицах органов местного самоуправления городского округа Верхотурский, 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2412E0" w:rsidRPr="002412E0" w:rsidRDefault="002412E0" w:rsidP="002412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41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Организационный отдел Администрации</w:t>
            </w:r>
          </w:p>
        </w:tc>
        <w:tc>
          <w:tcPr>
            <w:tcW w:w="4252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>ежеквартально, до 15 числа последнего месяца отчетного квартала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до 30 июня отчетного года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>и до 30 декабря отчетного года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12E0">
              <w:rPr>
                <w:rFonts w:ascii="Times New Roman" w:hAnsi="Times New Roman"/>
                <w:sz w:val="20"/>
                <w:szCs w:val="20"/>
              </w:rPr>
              <w:t xml:space="preserve">один раз в полугодие,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 xml:space="preserve">до 30 июня отчетного года </w:t>
            </w:r>
            <w:r w:rsidRPr="002412E0">
              <w:rPr>
                <w:rFonts w:ascii="Times New Roman" w:hAnsi="Times New Roman"/>
                <w:sz w:val="20"/>
                <w:szCs w:val="20"/>
              </w:rPr>
              <w:br/>
              <w:t>и до 30 декабря отчетного года</w:t>
            </w:r>
          </w:p>
        </w:tc>
      </w:tr>
    </w:tbl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2412E0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lastRenderedPageBreak/>
        <w:t>Приложение№ 2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>Утвержден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>Постановлением Главы</w:t>
      </w:r>
    </w:p>
    <w:p w:rsidR="002412E0" w:rsidRPr="002412E0" w:rsidRDefault="002412E0" w:rsidP="002412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12E0">
        <w:rPr>
          <w:rFonts w:ascii="Times New Roman" w:hAnsi="Times New Roman"/>
          <w:sz w:val="20"/>
          <w:szCs w:val="20"/>
        </w:rPr>
        <w:t xml:space="preserve">городского округа Верхотурский </w:t>
      </w:r>
    </w:p>
    <w:p w:rsidR="002412E0" w:rsidRPr="002412E0" w:rsidRDefault="002412E0" w:rsidP="002412E0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 w:rsidRPr="002412E0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2412E0">
        <w:rPr>
          <w:rFonts w:ascii="Times New Roman" w:hAnsi="Times New Roman"/>
          <w:b/>
          <w:sz w:val="20"/>
          <w:szCs w:val="20"/>
        </w:rPr>
        <w:t xml:space="preserve">2018г № 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2412E0">
        <w:rPr>
          <w:rFonts w:ascii="Times New Roman" w:hAnsi="Times New Roman"/>
          <w:sz w:val="20"/>
          <w:szCs w:val="20"/>
        </w:rPr>
        <w:t xml:space="preserve"> </w:t>
      </w:r>
    </w:p>
    <w:p w:rsidR="002412E0" w:rsidRPr="002412E0" w:rsidRDefault="002412E0" w:rsidP="002412E0">
      <w:pPr>
        <w:spacing w:after="0" w:line="240" w:lineRule="auto"/>
        <w:ind w:firstLine="360"/>
        <w:jc w:val="right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2412E0">
        <w:rPr>
          <w:rFonts w:ascii="Times New Roman" w:eastAsiaTheme="minorHAnsi" w:hAnsi="Times New Roman"/>
          <w:sz w:val="20"/>
          <w:szCs w:val="20"/>
          <w:lang w:eastAsia="en-US"/>
        </w:rPr>
        <w:t xml:space="preserve">       </w:t>
      </w: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r w:rsidRPr="002412E0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t>ДИНАМИКА</w:t>
      </w: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r w:rsidRPr="002412E0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t>ВАЖНЕЙШИХ ЦЕЛЕВЫХ ПОКАЗАТЕЛЕЙ ИНДИКАТОРОВ ЭФФЕКТИВНОСТИ</w:t>
      </w: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r w:rsidRPr="002412E0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t>РЕАЛИЗАЦИИ МЕР ПО ПРОТИВОДЕЙСТВИЮ КОРРУПЦИИ</w:t>
      </w:r>
    </w:p>
    <w:p w:rsidR="002412E0" w:rsidRPr="002412E0" w:rsidRDefault="002412E0" w:rsidP="002412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</w:pPr>
      <w:r w:rsidRPr="002412E0">
        <w:rPr>
          <w:rFonts w:ascii="Times New Roman" w:eastAsia="Arial" w:hAnsi="Times New Roman"/>
          <w:b/>
          <w:bCs/>
          <w:kern w:val="1"/>
          <w:sz w:val="20"/>
          <w:szCs w:val="20"/>
          <w:lang w:eastAsia="hi-IN" w:bidi="hi-IN"/>
        </w:rPr>
        <w:t>В ГОРОДСКОМ ОКРУГЕ ВЕРХОТУРСКИЙ НА 2018 ГОД</w:t>
      </w:r>
    </w:p>
    <w:tbl>
      <w:tblPr>
        <w:tblStyle w:val="1"/>
        <w:tblW w:w="15653" w:type="dxa"/>
        <w:tblLook w:val="04A0" w:firstRow="1" w:lastRow="0" w:firstColumn="1" w:lastColumn="0" w:noHBand="0" w:noVBand="1"/>
      </w:tblPr>
      <w:tblGrid>
        <w:gridCol w:w="6627"/>
        <w:gridCol w:w="2835"/>
        <w:gridCol w:w="3260"/>
        <w:gridCol w:w="2931"/>
      </w:tblGrid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Целевой показатель</w:t>
            </w:r>
          </w:p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(индикатор эффективности)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191" w:type="dxa"/>
            <w:gridSpan w:val="2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2018 год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1.АНТИКОРРУПЦИОННАЯ ПОЛИТИКА И ЭКСПЕРТИЗА НОРМАТИВНЫХ ПРАВОВЫХ АКТОВ И ИХ ПРОЕКТОВ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1.1.Число проектов муниципальных правовых актов, прошедших антикоррупционную экспертизу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 менее 25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1.2.Число выявленных норм, содержащих </w:t>
            </w:r>
            <w:proofErr w:type="spellStart"/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коррупциогенные</w:t>
            </w:r>
            <w:proofErr w:type="spellEnd"/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факторы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1.3.Увеличение доли принятых в 2018 году нормативных правовых актов, в отношении которых была проведена антикоррупционная экспертиза, от общего количества принятых в текущем году нормативных правовых актов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1.4. 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 к общему количеству лиц, осуществляющих антикоррупционную экспертизу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1.5. Увеличение доли лиц, ответственных за работу по противодействию коррупции, прошедших </w:t>
            </w:r>
            <w:proofErr w:type="gramStart"/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100%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1.6.Сокращение количества муниципальных служащих, допустивших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Человек 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1.7. Увеличение доли рассмотренных на заседаниях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фактов несоблюдения муниципальными служащими ограничений, запретов и требований к служебному поведению от общего количества выявленных фактов несоблюдения муниципальными служащими, запретов и требований к служебному поведению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2.ВНЕДРЕНИЕ АНТИКОРРУПЦИОННЫХ МЕХАНИЗМОВ В СИСТЕМУ КАДРОВОЙ РАБОТЫ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2.1.Число муниципальных служащих, состоящих в близком родстве с муниципальными служащими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2.2.Число муниципальных служащих, у которых установлено </w:t>
            </w: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расхождение с представленными сведениями о доходах, расходах 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2.3.Число муниципальных служащих, представивших недостоверные документы о высшем профессиональном образовании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2.4. 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2018  году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3.1. 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                                                                 </w:t>
            </w: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4.УСИЛЕНИЕ </w:t>
            </w:r>
            <w:proofErr w:type="gramStart"/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ИСПОЛЬЗОВАНИЕМ БЮДЖЕТНЫХ СРЕДСТВ</w:t>
            </w:r>
            <w:r w:rsidRPr="002412E0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4.1.Увеличение доли выявленных факторов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4.2.Снижение количества допущенных нарушений законодательства,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lef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5.ОБЩЕСТВЕННОЕ МНЕНИЕ О СОСТОЯНИИ КОРРУПЦИИ В ГОРОДСКОМ ОКРУГЕ </w:t>
            </w:r>
            <w:proofErr w:type="gramStart"/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ВЕРХОТУРСКИЙ</w:t>
            </w:r>
            <w:proofErr w:type="gramEnd"/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5.1.Количество обращений, поступивших на «телефон доверия» Администрации городского округа Верхотурский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5.2.Количество письменных обращений, поступивших в органы местного самоуправления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471"/>
        </w:trPr>
        <w:tc>
          <w:tcPr>
            <w:tcW w:w="6627" w:type="dxa"/>
            <w:tcBorders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5.3.Число участников социологического опроса об уровне коррумпированности в сфере муниципальной службы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805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5.4.Сокращение доли жителей городского округа Верхотурский, оценивающих уровень информационной открытости органов местного самоуправления как неудовлетворительный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83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5.5.Сокращение доли жителей городского округа Верхотурский, считающих, что уровень коррупции в городском округе Верхотурский за 2018 год увеличился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Проценты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701"/>
        </w:trPr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5.6. Сокращение доли жителей городского округа Верхотурский, которым приходилось давать взятку в течение 2018 года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5.7. Сокращение доли жителей городского округа Верхотурский, которым приходилось нести затраты на негласное денежное вознаграждение (подарки) должностному лицу при получении муниципальных услуг (по данным соц. опроса)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5.8.Увеличение доли граждан, юридических лиц, удовлетворенных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5.9.Увеличение количества мероприятий (конференций, круглых столов,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rPr>
          <w:trHeight w:val="459"/>
        </w:trPr>
        <w:tc>
          <w:tcPr>
            <w:tcW w:w="6627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5.10. Увеличение количества мероприятий антикоррупционной направленности, проведенных с участием общественных объединений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15653" w:type="dxa"/>
            <w:gridSpan w:val="4"/>
          </w:tcPr>
          <w:p w:rsidR="002412E0" w:rsidRPr="002412E0" w:rsidRDefault="002412E0" w:rsidP="002412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6.ОСВЕЩЕНИЕ ТЕМЫ КОРРУПЦИИ И РЕАЛИЗАЦИИ АНТИКОРРУПЦИОННОЙ ПОЛИТИКИ В СМИ, СЕТИ ИНТЕРНЕТ</w:t>
            </w: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4.1.Увеличение количества размещенных в СМИ материалов, раскрывающих содержание принимаемых мер по противодействию коррупции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2412E0" w:rsidRPr="002412E0" w:rsidTr="0085721B">
        <w:tc>
          <w:tcPr>
            <w:tcW w:w="6627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4.2.Увеличение количества выступлений должностных лиц органов местного самоуправления, посвященных борьбе с коррупцией на территории городского округа Верхотурский</w:t>
            </w:r>
          </w:p>
        </w:tc>
        <w:tc>
          <w:tcPr>
            <w:tcW w:w="2835" w:type="dxa"/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412E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2412E0" w:rsidRPr="002412E0" w:rsidRDefault="002412E0" w:rsidP="002412E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412E0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52F" w:rsidRPr="002412E0" w:rsidRDefault="002412E0" w:rsidP="002412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5552F" w:rsidRPr="002412E0" w:rsidSect="002412E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E0"/>
    <w:rsid w:val="00020A7D"/>
    <w:rsid w:val="00106A25"/>
    <w:rsid w:val="0012092F"/>
    <w:rsid w:val="002412E0"/>
    <w:rsid w:val="00354C34"/>
    <w:rsid w:val="003C76C4"/>
    <w:rsid w:val="00403E7B"/>
    <w:rsid w:val="004B2239"/>
    <w:rsid w:val="004B2DDB"/>
    <w:rsid w:val="005824CB"/>
    <w:rsid w:val="00585AAC"/>
    <w:rsid w:val="006C4EDE"/>
    <w:rsid w:val="006C5200"/>
    <w:rsid w:val="006E5B85"/>
    <w:rsid w:val="00754490"/>
    <w:rsid w:val="00897F8C"/>
    <w:rsid w:val="00907154"/>
    <w:rsid w:val="00985059"/>
    <w:rsid w:val="00A24F4C"/>
    <w:rsid w:val="00A92EAB"/>
    <w:rsid w:val="00B54BA6"/>
    <w:rsid w:val="00D76FA0"/>
    <w:rsid w:val="00D82B85"/>
    <w:rsid w:val="00D85EC7"/>
    <w:rsid w:val="00DB464B"/>
    <w:rsid w:val="00E10B7E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E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E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12E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2E0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E0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2E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12E0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2E0"/>
    <w:pPr>
      <w:autoSpaceDE w:val="0"/>
      <w:autoSpaceDN w:val="0"/>
      <w:adjustRightInd w:val="0"/>
    </w:pPr>
    <w:rPr>
      <w:rFonts w:ascii="Times New Roman CYR" w:eastAsia="Calibri" w:hAnsi="Times New Roman CYR" w:cs="Times New Roman CY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4276</Words>
  <Characters>24379</Characters>
  <Application>Microsoft Office Word</Application>
  <DocSecurity>0</DocSecurity>
  <Lines>203</Lines>
  <Paragraphs>57</Paragraphs>
  <ScaleCrop>false</ScaleCrop>
  <Company>Home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2018-09-28T09:40:00Z</dcterms:created>
  <dcterms:modified xsi:type="dcterms:W3CDTF">2018-09-28T09:42:00Z</dcterms:modified>
</cp:coreProperties>
</file>