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3" w:rsidRPr="00283050" w:rsidRDefault="00CE2333" w:rsidP="00CE2333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33" w:rsidRPr="00283050" w:rsidRDefault="00CE2333" w:rsidP="00CE2333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CE2333" w:rsidRPr="00283050" w:rsidRDefault="00CE2333" w:rsidP="00CE2333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CE2333" w:rsidRPr="00283050" w:rsidRDefault="00CE2333" w:rsidP="00CE2333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CE2333" w:rsidRPr="00283050" w:rsidRDefault="00CE2333" w:rsidP="00CE2333">
      <w:pPr>
        <w:rPr>
          <w:b/>
        </w:rPr>
      </w:pPr>
    </w:p>
    <w:p w:rsidR="00CE2333" w:rsidRPr="00283050" w:rsidRDefault="00CE2333" w:rsidP="00CE23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23.11.2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 w:rsidRPr="00283050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283050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819</w:t>
      </w:r>
    </w:p>
    <w:p w:rsidR="00CE2333" w:rsidRPr="00283050" w:rsidRDefault="00CE2333" w:rsidP="00CE2333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CE2333" w:rsidRPr="00283050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CE2333" w:rsidRPr="00283050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CE2333" w:rsidRDefault="00CE2333" w:rsidP="00C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CE2333" w:rsidRDefault="00CE2333" w:rsidP="00C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E2333" w:rsidRPr="00283050" w:rsidRDefault="00CE2333" w:rsidP="00C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>
        <w:rPr>
          <w:sz w:val="27"/>
          <w:szCs w:val="27"/>
        </w:rPr>
        <w:t>а также на основании справки от 28.09.2020 № 113 «Об изменении сводной бюджетной росписи бюджета городского округа и лимитов бюджетных обязательств на 2020 финансовый год»,</w:t>
      </w:r>
      <w:r w:rsidRPr="00283050">
        <w:t xml:space="preserve"> в целях реализации вопросов местного значения по организации и осуществлению мероприятий гражданской обороны, защиты населения и территории города от</w:t>
      </w:r>
      <w:proofErr w:type="gramEnd"/>
      <w:r w:rsidRPr="00283050">
        <w:t xml:space="preserve"> чрезвы</w:t>
      </w:r>
      <w:bookmarkStart w:id="0" w:name="sub_1"/>
      <w:r w:rsidRPr="00283050">
        <w:t xml:space="preserve">чайных ситуаций, руководствуясь Уставом городского округа </w:t>
      </w:r>
      <w:proofErr w:type="gramStart"/>
      <w:r w:rsidRPr="00283050">
        <w:t>Верхотурский</w:t>
      </w:r>
      <w:proofErr w:type="gramEnd"/>
      <w:r w:rsidRPr="00283050">
        <w:t>,</w:t>
      </w:r>
    </w:p>
    <w:p w:rsidR="00CE2333" w:rsidRPr="00283050" w:rsidRDefault="00CE2333" w:rsidP="00CE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CE2333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proofErr w:type="gramStart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791, (с учетом внесенных изменений от 29.01.2020 № 48, от 04.03.2020 № 153, 04.06.2020 № 398, 07.07.2020 № 468, № 612 от 07.09.2020, № 716 от 19.10.2020) внести следующие изменения:</w:t>
      </w:r>
      <w:proofErr w:type="gramEnd"/>
    </w:p>
    <w:p w:rsidR="00CE2333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 xml:space="preserve">1) графу строки «Объемы финансирования муниципальной программы по годам реализации» паспорта муниципальной программы городского округа </w:t>
      </w:r>
      <w:proofErr w:type="gramStart"/>
      <w:r>
        <w:rPr>
          <w:rFonts w:cs="Courier New"/>
          <w:bCs/>
          <w:iCs/>
          <w:lang w:eastAsia="ru-RU"/>
        </w:rPr>
        <w:t>Верхотурский</w:t>
      </w:r>
      <w:proofErr w:type="gramEnd"/>
      <w:r>
        <w:rPr>
          <w:rFonts w:cs="Courier New"/>
          <w:bCs/>
          <w:iCs/>
          <w:lang w:eastAsia="ru-RU"/>
        </w:rPr>
        <w:t xml:space="preserve"> изложить в следующей редакции:</w:t>
      </w:r>
    </w:p>
    <w:p w:rsidR="00CE2333" w:rsidRPr="00296472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CE2333" w:rsidRPr="001A470E" w:rsidTr="008038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CE2333" w:rsidRPr="0087479A" w:rsidRDefault="00CE2333" w:rsidP="008038D9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56098,4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11993,4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2416,9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51100,9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CE2333" w:rsidRPr="0097442B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CE2333" w:rsidRPr="0087479A" w:rsidRDefault="00CE2333" w:rsidP="008038D9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4997,5</w:t>
            </w:r>
          </w:p>
        </w:tc>
      </w:tr>
    </w:tbl>
    <w:p w:rsidR="00CE2333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CE2333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CE2333" w:rsidRPr="008578B6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CE2333" w:rsidRPr="00283050" w:rsidRDefault="00CE2333" w:rsidP="00CE2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rPr>
          <w:lang w:eastAsia="ru-RU"/>
        </w:rPr>
        <w:tab/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283050">
        <w:rPr>
          <w:rFonts w:eastAsia="Calibri"/>
          <w:lang w:eastAsia="ru-RU"/>
        </w:rPr>
        <w:t>Верхотурский</w:t>
      </w:r>
      <w:proofErr w:type="gramEnd"/>
      <w:r w:rsidRPr="00283050">
        <w:rPr>
          <w:rFonts w:eastAsia="Calibri"/>
          <w:lang w:eastAsia="ru-RU"/>
        </w:rPr>
        <w:t>.</w:t>
      </w:r>
    </w:p>
    <w:p w:rsidR="00CE2333" w:rsidRPr="00283050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CE2333" w:rsidRPr="00283050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CE2333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CE2333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CE2333" w:rsidRPr="00283050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CE2333" w:rsidRPr="00283050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Глава</w:t>
      </w:r>
    </w:p>
    <w:p w:rsidR="00A9660A" w:rsidRDefault="00CE2333" w:rsidP="00CE23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городского округа </w:t>
      </w:r>
      <w:proofErr w:type="gramStart"/>
      <w:r w:rsidRPr="00283050">
        <w:t>Верхотурский</w:t>
      </w:r>
      <w:proofErr w:type="gramEnd"/>
      <w:r w:rsidRPr="00283050">
        <w:t xml:space="preserve">                                               </w:t>
      </w:r>
      <w:r>
        <w:t>А.Г. Лиханов</w:t>
      </w:r>
      <w:bookmarkStart w:id="3" w:name="_GoBack"/>
      <w:bookmarkEnd w:id="3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3"/>
    <w:rsid w:val="00A9660A"/>
    <w:rsid w:val="00CE2333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18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17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10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19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../../../../../Chebikina-tn/Desktop/Local%20Settings/Temp/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2020-12-06T11:34:00Z</dcterms:created>
  <dcterms:modified xsi:type="dcterms:W3CDTF">2020-12-06T11:35:00Z</dcterms:modified>
</cp:coreProperties>
</file>