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систематичная работа 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правосознания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и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 9 месяцев 2016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проведены следующие мероприятия:</w:t>
      </w:r>
    </w:p>
    <w:p w:rsidR="00747BD7" w:rsidRDefault="00747BD7" w:rsidP="00747BD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1.И</w:t>
      </w:r>
      <w:r w:rsidRPr="00B20789">
        <w:rPr>
          <w:b w:val="0"/>
          <w:color w:val="auto"/>
          <w:sz w:val="28"/>
          <w:szCs w:val="28"/>
        </w:rPr>
        <w:t>нформационный стенд, размещен</w:t>
      </w:r>
      <w:r>
        <w:rPr>
          <w:b w:val="0"/>
          <w:color w:val="auto"/>
          <w:sz w:val="28"/>
          <w:szCs w:val="28"/>
        </w:rPr>
        <w:t>ный</w:t>
      </w:r>
      <w:r w:rsidRPr="00B20789">
        <w:rPr>
          <w:b w:val="0"/>
          <w:color w:val="auto"/>
          <w:sz w:val="28"/>
          <w:szCs w:val="28"/>
        </w:rPr>
        <w:t xml:space="preserve"> в помещении, занимаемом Администрацией город</w:t>
      </w:r>
      <w:r>
        <w:rPr>
          <w:b w:val="0"/>
          <w:color w:val="auto"/>
          <w:sz w:val="28"/>
          <w:szCs w:val="28"/>
        </w:rPr>
        <w:t xml:space="preserve">ского округа Верхотурский в холле на первом этаже, </w:t>
      </w:r>
      <w:r w:rsidRPr="00B20789">
        <w:rPr>
          <w:b w:val="0"/>
          <w:color w:val="auto"/>
          <w:sz w:val="28"/>
          <w:szCs w:val="28"/>
        </w:rPr>
        <w:t>систематически пополняется актуальной информацией о деятельности органов местного самоуправления городского округа Верхотурский и информацией антикоррупционной направленности.</w:t>
      </w:r>
      <w:r>
        <w:rPr>
          <w:b w:val="0"/>
          <w:color w:val="auto"/>
          <w:sz w:val="28"/>
          <w:szCs w:val="28"/>
        </w:rPr>
        <w:t xml:space="preserve"> </w:t>
      </w:r>
    </w:p>
    <w:p w:rsidR="00747BD7" w:rsidRPr="00B20789" w:rsidRDefault="00747BD7" w:rsidP="00747BD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Муниципальным учреждениям (сфер образования, оказания транспортных услуг, жилищно-коммунальной сферы, социальной сферы и сферы здравоохранения) также было рекомендовано разместить</w:t>
      </w:r>
      <w:r w:rsidRPr="004D27E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аналогичные информационные стенды, в занимаемых ими помещениях, рекомендации выполнены в полном объеме. </w:t>
      </w:r>
    </w:p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Обеспечено информирование граждан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через средства массовой информации, ежеквартально в общественной политической газете «Новая жизнь» выходит специализированная рубрика о проделанной работе в сфере противодействия коррупции и о работе комиссии по противодействию коррупции в городском округе Верхотурский.</w:t>
      </w:r>
    </w:p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по мере необходимости обновляется информация раздела: «Противодействие коррупции», это доклады, отчеты о работе органов местного самоуправления по противодействию коррупции, обзор проведенных мероприятий, вся нормативная правовая база в сфере противодействия коррупции на территории городского округа Верхотурский.</w:t>
      </w:r>
    </w:p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Правовое информирование граждан по вопросам противодействия коррупции и в целом в области законодательства Российской Федерации по вопросам реализации социальных, экономических, трудовых и иных прав и способах их защиты, происходит в ходе обращений граждан письменно, через электронную приемную в информационной сети «Интернет» на официальном сайте городского округа Верхотурский, а также на личном приеме у должностных лиц органов местного самоуправления.</w:t>
      </w:r>
      <w:proofErr w:type="gramEnd"/>
    </w:p>
    <w:p w:rsidR="00747BD7" w:rsidRDefault="00747BD7" w:rsidP="0074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В системе проводится работа по созданию условий для повышения правосознания и популяризации антикоррупционных стандартов поведения  подрастающего поколения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(информация прилагается).</w:t>
      </w:r>
    </w:p>
    <w:p w:rsidR="00B475BA" w:rsidRPr="00747BD7" w:rsidRDefault="00B475BA">
      <w:pPr>
        <w:rPr>
          <w:rFonts w:ascii="Times New Roman" w:hAnsi="Times New Roman" w:cs="Times New Roman"/>
        </w:rPr>
      </w:pPr>
    </w:p>
    <w:sectPr w:rsidR="00B475BA" w:rsidRPr="00747BD7" w:rsidSect="00747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A"/>
    <w:rsid w:val="00004E93"/>
    <w:rsid w:val="00004EC5"/>
    <w:rsid w:val="0001189E"/>
    <w:rsid w:val="000B066A"/>
    <w:rsid w:val="00154F4B"/>
    <w:rsid w:val="001A0815"/>
    <w:rsid w:val="001B6279"/>
    <w:rsid w:val="001C30E7"/>
    <w:rsid w:val="001D0494"/>
    <w:rsid w:val="00205898"/>
    <w:rsid w:val="00230395"/>
    <w:rsid w:val="00261311"/>
    <w:rsid w:val="0028523F"/>
    <w:rsid w:val="002C41B1"/>
    <w:rsid w:val="00301C6B"/>
    <w:rsid w:val="0030289F"/>
    <w:rsid w:val="00317C4E"/>
    <w:rsid w:val="00327C1A"/>
    <w:rsid w:val="00334D97"/>
    <w:rsid w:val="00336493"/>
    <w:rsid w:val="00354668"/>
    <w:rsid w:val="00361E69"/>
    <w:rsid w:val="00375E95"/>
    <w:rsid w:val="00386398"/>
    <w:rsid w:val="003A48D5"/>
    <w:rsid w:val="00403438"/>
    <w:rsid w:val="00404F16"/>
    <w:rsid w:val="00422AF9"/>
    <w:rsid w:val="00425760"/>
    <w:rsid w:val="00442C88"/>
    <w:rsid w:val="00446515"/>
    <w:rsid w:val="004560A9"/>
    <w:rsid w:val="0046454F"/>
    <w:rsid w:val="00475F1E"/>
    <w:rsid w:val="00486B9E"/>
    <w:rsid w:val="004F2956"/>
    <w:rsid w:val="00502348"/>
    <w:rsid w:val="005374F2"/>
    <w:rsid w:val="0055264D"/>
    <w:rsid w:val="00573605"/>
    <w:rsid w:val="005D0CDC"/>
    <w:rsid w:val="005E284B"/>
    <w:rsid w:val="005F0E6B"/>
    <w:rsid w:val="00693229"/>
    <w:rsid w:val="0069770C"/>
    <w:rsid w:val="00747BD7"/>
    <w:rsid w:val="0076591E"/>
    <w:rsid w:val="00796D75"/>
    <w:rsid w:val="007C364A"/>
    <w:rsid w:val="007D5C2F"/>
    <w:rsid w:val="007D7FC0"/>
    <w:rsid w:val="007F7C80"/>
    <w:rsid w:val="00815401"/>
    <w:rsid w:val="008930EF"/>
    <w:rsid w:val="008A7B03"/>
    <w:rsid w:val="009009A9"/>
    <w:rsid w:val="00935882"/>
    <w:rsid w:val="00957C0B"/>
    <w:rsid w:val="00966772"/>
    <w:rsid w:val="009735AA"/>
    <w:rsid w:val="0099232D"/>
    <w:rsid w:val="009945C1"/>
    <w:rsid w:val="00994FA4"/>
    <w:rsid w:val="009D000C"/>
    <w:rsid w:val="009E524E"/>
    <w:rsid w:val="00A1428C"/>
    <w:rsid w:val="00A248B2"/>
    <w:rsid w:val="00A73050"/>
    <w:rsid w:val="00A766DC"/>
    <w:rsid w:val="00A944D1"/>
    <w:rsid w:val="00B22D54"/>
    <w:rsid w:val="00B475BA"/>
    <w:rsid w:val="00B56D87"/>
    <w:rsid w:val="00B62814"/>
    <w:rsid w:val="00B67A2E"/>
    <w:rsid w:val="00B96E40"/>
    <w:rsid w:val="00BB737B"/>
    <w:rsid w:val="00BE7157"/>
    <w:rsid w:val="00BF6452"/>
    <w:rsid w:val="00C937E8"/>
    <w:rsid w:val="00D01791"/>
    <w:rsid w:val="00D020C3"/>
    <w:rsid w:val="00D30C7B"/>
    <w:rsid w:val="00D36ECC"/>
    <w:rsid w:val="00D371BA"/>
    <w:rsid w:val="00D52E96"/>
    <w:rsid w:val="00D62C08"/>
    <w:rsid w:val="00D934D5"/>
    <w:rsid w:val="00DD5D36"/>
    <w:rsid w:val="00DF050E"/>
    <w:rsid w:val="00DF7F31"/>
    <w:rsid w:val="00E323D4"/>
    <w:rsid w:val="00E33039"/>
    <w:rsid w:val="00E51C22"/>
    <w:rsid w:val="00E72EC7"/>
    <w:rsid w:val="00E95E47"/>
    <w:rsid w:val="00EA09C1"/>
    <w:rsid w:val="00ED4063"/>
    <w:rsid w:val="00ED7058"/>
    <w:rsid w:val="00EF169C"/>
    <w:rsid w:val="00F373EA"/>
    <w:rsid w:val="00F466AD"/>
    <w:rsid w:val="00F52175"/>
    <w:rsid w:val="00F679A1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74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74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>Home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</cp:revision>
  <dcterms:created xsi:type="dcterms:W3CDTF">2016-11-21T09:40:00Z</dcterms:created>
  <dcterms:modified xsi:type="dcterms:W3CDTF">2016-11-21T09:42:00Z</dcterms:modified>
</cp:coreProperties>
</file>