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Default="00E43856" w:rsidP="00D8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56" w:rsidRDefault="00E43856" w:rsidP="00D85501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43856" w:rsidRDefault="00E43856" w:rsidP="00D8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43856" w:rsidRDefault="00E43856" w:rsidP="00D85501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43856" w:rsidRDefault="00E43856" w:rsidP="00D85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56" w:rsidRDefault="00D85501" w:rsidP="00D85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12.02.</w:t>
      </w:r>
      <w:r w:rsidR="00E43856">
        <w:rPr>
          <w:rFonts w:ascii="Times New Roman" w:hAnsi="Times New Roman" w:cs="Times New Roman"/>
          <w:b/>
          <w:sz w:val="24"/>
          <w:szCs w:val="24"/>
        </w:rPr>
        <w:t>202</w:t>
      </w:r>
      <w:r w:rsidR="007706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 № 91</w:t>
      </w:r>
      <w:bookmarkStart w:id="0" w:name="_GoBack"/>
      <w:bookmarkEnd w:id="0"/>
    </w:p>
    <w:p w:rsidR="00E43856" w:rsidRDefault="00E43856" w:rsidP="00D85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43856" w:rsidRDefault="00E43856" w:rsidP="00D8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D85501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E43856" w:rsidRDefault="00E43856" w:rsidP="00D85501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«Развитие культуры в городском округе  Верхотурский на 2020-2025 годы»,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</w:t>
      </w:r>
    </w:p>
    <w:p w:rsidR="00E43856" w:rsidRDefault="00E43856" w:rsidP="00D85501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856" w:rsidRDefault="00E43856" w:rsidP="00D8550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6" w:rsidRDefault="00E43856" w:rsidP="00D85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</w:t>
      </w:r>
      <w:r w:rsidR="00C24A2E">
        <w:rPr>
          <w:rFonts w:ascii="Times New Roman" w:hAnsi="Times New Roman"/>
          <w:bCs/>
          <w:iCs/>
          <w:sz w:val="28"/>
          <w:szCs w:val="28"/>
        </w:rPr>
        <w:t>аконом от 06 октября 2003 года №</w:t>
      </w:r>
      <w:r>
        <w:rPr>
          <w:rFonts w:ascii="Times New Roman" w:hAnsi="Times New Roman"/>
          <w:bCs/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постановлениями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 от 05.03.2020г. № 168 «Об утверждении Плана организационных мероприятий («дорожной карты»), направленных на обеспечение достижения целевых показателей региональной составляющей национального проекта «Культура» в городском округе Верхотурский», </w:t>
      </w:r>
      <w:r w:rsidR="00C24A2E">
        <w:rPr>
          <w:rFonts w:ascii="Times New Roman" w:hAnsi="Times New Roman"/>
          <w:sz w:val="28"/>
          <w:szCs w:val="28"/>
        </w:rPr>
        <w:t xml:space="preserve"> Решением Думы город</w:t>
      </w:r>
      <w:r w:rsidR="00E02F44">
        <w:rPr>
          <w:rFonts w:ascii="Times New Roman" w:hAnsi="Times New Roman"/>
          <w:sz w:val="28"/>
          <w:szCs w:val="28"/>
        </w:rPr>
        <w:t>ского ок</w:t>
      </w:r>
      <w:r w:rsidR="005D495C">
        <w:rPr>
          <w:rFonts w:ascii="Times New Roman" w:hAnsi="Times New Roman"/>
          <w:sz w:val="28"/>
          <w:szCs w:val="28"/>
        </w:rPr>
        <w:t>руга Верхотурский от  09 декабря</w:t>
      </w:r>
      <w:r w:rsidR="00C24A2E">
        <w:rPr>
          <w:rFonts w:ascii="Times New Roman" w:hAnsi="Times New Roman"/>
          <w:sz w:val="28"/>
          <w:szCs w:val="28"/>
        </w:rPr>
        <w:t xml:space="preserve"> 2020 года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5D495C">
        <w:rPr>
          <w:rFonts w:ascii="Times New Roman" w:hAnsi="Times New Roman"/>
          <w:sz w:val="28"/>
          <w:szCs w:val="28"/>
        </w:rPr>
        <w:t>57</w:t>
      </w:r>
      <w:r w:rsidR="00C24A2E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Верхотурский от 12 декабря 2019 года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33 «О бюджете городского округа Верхотурский на 2020 год и плановый период 2021 и 2022 годов»</w:t>
      </w:r>
      <w:r w:rsidR="00861384">
        <w:rPr>
          <w:rFonts w:ascii="Times New Roman" w:hAnsi="Times New Roman"/>
          <w:sz w:val="28"/>
          <w:szCs w:val="28"/>
        </w:rPr>
        <w:t>»</w:t>
      </w:r>
      <w:r w:rsidR="00C24A2E">
        <w:rPr>
          <w:rFonts w:ascii="Times New Roman" w:hAnsi="Times New Roman"/>
          <w:sz w:val="28"/>
          <w:szCs w:val="28"/>
        </w:rPr>
        <w:t xml:space="preserve">, </w:t>
      </w:r>
      <w:r w:rsidR="00AE7D87">
        <w:rPr>
          <w:rFonts w:ascii="Times New Roman" w:hAnsi="Times New Roman"/>
          <w:sz w:val="28"/>
          <w:szCs w:val="28"/>
        </w:rPr>
        <w:t>Решением Думы городско</w:t>
      </w:r>
      <w:r w:rsidR="00E50E2B">
        <w:rPr>
          <w:rFonts w:ascii="Times New Roman" w:hAnsi="Times New Roman"/>
          <w:sz w:val="28"/>
          <w:szCs w:val="28"/>
        </w:rPr>
        <w:t xml:space="preserve">го округа Верхотурский от 11 декабря </w:t>
      </w:r>
      <w:r w:rsidR="00AE7D87">
        <w:rPr>
          <w:rFonts w:ascii="Times New Roman" w:hAnsi="Times New Roman"/>
          <w:sz w:val="28"/>
          <w:szCs w:val="28"/>
        </w:rPr>
        <w:t xml:space="preserve">2020 года № 60 «О бюджете городского округа Верхотурский на 2021 год и плановый период 2022 и 2023 годов», </w:t>
      </w:r>
      <w:r w:rsidR="00E50E2B">
        <w:rPr>
          <w:rFonts w:ascii="Times New Roman" w:hAnsi="Times New Roman"/>
          <w:sz w:val="28"/>
          <w:szCs w:val="28"/>
        </w:rPr>
        <w:t xml:space="preserve">Решением Думы городского округа Верхотурский от 23 декабря 2020 года № 61 «О внесении изменений в Решение Думы городского округа Верхотурский от 12 декабря 2019 года № 33 «О бюджете городского округа Верхотурский на 2020 год и плановый период 2021 и 2022 годов»»,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Верхотурский,</w:t>
      </w:r>
    </w:p>
    <w:p w:rsidR="00E43856" w:rsidRDefault="00E43856" w:rsidP="00D85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43856" w:rsidRDefault="00E43856" w:rsidP="00D85501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муниципальную программу городского округа Верхотурский  «Развитие культуры в городском округе  Верхотурский на 2020 – 2025 годы», утвержденную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 </w:t>
      </w:r>
      <w:r w:rsidR="00E50E2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городского округа Верхотурский от 27.01.2020г. № 43, от 23.04.2020г. № 276, от 06.05.2020 № 308</w:t>
      </w:r>
      <w:r w:rsidR="005C51CA">
        <w:rPr>
          <w:rFonts w:ascii="Times New Roman" w:hAnsi="Times New Roman"/>
          <w:sz w:val="28"/>
          <w:szCs w:val="28"/>
        </w:rPr>
        <w:t>, от 19.05.2020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5C51CA">
        <w:rPr>
          <w:rFonts w:ascii="Times New Roman" w:hAnsi="Times New Roman"/>
          <w:sz w:val="28"/>
          <w:szCs w:val="28"/>
        </w:rPr>
        <w:lastRenderedPageBreak/>
        <w:t>348</w:t>
      </w:r>
      <w:r w:rsidR="00C24A2E">
        <w:rPr>
          <w:rFonts w:ascii="Times New Roman" w:hAnsi="Times New Roman"/>
          <w:sz w:val="28"/>
          <w:szCs w:val="28"/>
        </w:rPr>
        <w:t>, от 19.06.2020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432, от 02.07.2020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464</w:t>
      </w:r>
      <w:r w:rsidR="00E02F44">
        <w:rPr>
          <w:rFonts w:ascii="Times New Roman" w:hAnsi="Times New Roman"/>
          <w:sz w:val="28"/>
          <w:szCs w:val="28"/>
        </w:rPr>
        <w:t>, от 28.09.2020 № 673</w:t>
      </w:r>
      <w:r w:rsidR="005D495C">
        <w:rPr>
          <w:rFonts w:ascii="Times New Roman" w:hAnsi="Times New Roman"/>
          <w:sz w:val="28"/>
          <w:szCs w:val="28"/>
        </w:rPr>
        <w:t>, от 09.11.2020 №761</w:t>
      </w:r>
      <w:r w:rsidR="00E50E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E43856" w:rsidRDefault="00861384" w:rsidP="00D85501">
      <w:pPr>
        <w:pStyle w:val="a4"/>
        <w:numPr>
          <w:ilvl w:val="0"/>
          <w:numId w:val="5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5243E">
        <w:rPr>
          <w:rFonts w:ascii="Times New Roman" w:hAnsi="Times New Roman"/>
          <w:sz w:val="28"/>
          <w:szCs w:val="28"/>
        </w:rPr>
        <w:t>бзацы первый</w:t>
      </w:r>
      <w:r w:rsidR="00E02F44">
        <w:rPr>
          <w:rFonts w:ascii="Times New Roman" w:hAnsi="Times New Roman"/>
          <w:sz w:val="28"/>
          <w:szCs w:val="28"/>
        </w:rPr>
        <w:t xml:space="preserve"> и  второй</w:t>
      </w:r>
      <w:r w:rsidR="0005243E">
        <w:rPr>
          <w:rFonts w:ascii="Times New Roman" w:hAnsi="Times New Roman"/>
          <w:sz w:val="28"/>
          <w:szCs w:val="28"/>
        </w:rPr>
        <w:t xml:space="preserve"> графы 2 строки</w:t>
      </w:r>
      <w:r w:rsidR="00E43856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52DD" w:rsidRDefault="001852DD" w:rsidP="00D85501">
      <w:pPr>
        <w:pStyle w:val="ConsPlusCell"/>
        <w:tabs>
          <w:tab w:val="left" w:pos="284"/>
          <w:tab w:val="left" w:pos="567"/>
        </w:tabs>
      </w:pPr>
      <w:r>
        <w:t xml:space="preserve">     «Всего </w:t>
      </w:r>
      <w:r w:rsidR="00E50E2B">
        <w:t>442 232,3</w:t>
      </w:r>
      <w:r>
        <w:t xml:space="preserve"> тыс. руб. в том числе:</w:t>
      </w:r>
    </w:p>
    <w:p w:rsidR="001852DD" w:rsidRDefault="00E50E2B" w:rsidP="00D85501">
      <w:pPr>
        <w:pStyle w:val="ConsPlusCell"/>
        <w:tabs>
          <w:tab w:val="left" w:pos="284"/>
          <w:tab w:val="left" w:pos="567"/>
        </w:tabs>
      </w:pPr>
      <w:r>
        <w:t>2020 год – 73 487,7</w:t>
      </w:r>
      <w:r w:rsidR="001852DD">
        <w:t xml:space="preserve"> тыс. руб.</w:t>
      </w:r>
    </w:p>
    <w:p w:rsidR="001852DD" w:rsidRDefault="001852DD" w:rsidP="00D85501">
      <w:pPr>
        <w:pStyle w:val="ConsPlusCell"/>
        <w:tabs>
          <w:tab w:val="left" w:pos="284"/>
          <w:tab w:val="left" w:pos="567"/>
        </w:tabs>
      </w:pPr>
      <w:r>
        <w:t>2021 год – 68 437,1 тыс. руб.</w:t>
      </w:r>
    </w:p>
    <w:p w:rsidR="001852DD" w:rsidRDefault="001852DD" w:rsidP="00D85501">
      <w:pPr>
        <w:pStyle w:val="ConsPlusCell"/>
        <w:tabs>
          <w:tab w:val="left" w:pos="284"/>
          <w:tab w:val="left" w:pos="567"/>
        </w:tabs>
      </w:pPr>
      <w:r>
        <w:t>2022 год – 71 665,8 тыс. руб.</w:t>
      </w:r>
    </w:p>
    <w:p w:rsidR="001852DD" w:rsidRDefault="001852DD" w:rsidP="00D85501">
      <w:pPr>
        <w:pStyle w:val="ConsPlusCell"/>
        <w:tabs>
          <w:tab w:val="left" w:pos="284"/>
          <w:tab w:val="left" w:pos="567"/>
        </w:tabs>
      </w:pPr>
      <w:r>
        <w:t>2023 год – 76 213,9 тыс. руб.</w:t>
      </w:r>
    </w:p>
    <w:p w:rsidR="001852DD" w:rsidRDefault="001852DD" w:rsidP="00D85501">
      <w:pPr>
        <w:pStyle w:val="ConsPlusCell"/>
        <w:tabs>
          <w:tab w:val="left" w:pos="284"/>
          <w:tab w:val="left" w:pos="567"/>
        </w:tabs>
      </w:pPr>
      <w:r>
        <w:t>2024 год – 76 213,9 тыс. руб.</w:t>
      </w:r>
    </w:p>
    <w:p w:rsidR="001852DD" w:rsidRDefault="001852DD" w:rsidP="00D85501">
      <w:pPr>
        <w:pStyle w:val="ConsPlusCell"/>
        <w:tabs>
          <w:tab w:val="left" w:pos="284"/>
          <w:tab w:val="left" w:pos="567"/>
        </w:tabs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  <w:t xml:space="preserve">  </w:t>
      </w:r>
      <w:r w:rsidRPr="001852DD">
        <w:rPr>
          <w:rFonts w:eastAsia="Tahoma"/>
          <w:color w:val="000000"/>
          <w:lang w:bidi="ru-RU"/>
        </w:rPr>
        <w:t>2025 год – 76 213,9 тыс. руб</w:t>
      </w:r>
      <w:r>
        <w:rPr>
          <w:rFonts w:eastAsia="Tahoma"/>
          <w:color w:val="000000"/>
          <w:lang w:bidi="ru-RU"/>
        </w:rPr>
        <w:t>.»</w:t>
      </w:r>
    </w:p>
    <w:p w:rsidR="00412527" w:rsidRDefault="00412527" w:rsidP="00D85501">
      <w:pPr>
        <w:pStyle w:val="ConsPlusCell"/>
        <w:tabs>
          <w:tab w:val="left" w:pos="284"/>
          <w:tab w:val="left" w:pos="567"/>
        </w:tabs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  <w:t xml:space="preserve">2) Цели, задачи и целевые показатели реализации </w:t>
      </w:r>
      <w:r w:rsidR="00B34C97">
        <w:rPr>
          <w:rFonts w:eastAsia="Tahoma"/>
          <w:color w:val="000000"/>
          <w:lang w:bidi="ru-RU"/>
        </w:rPr>
        <w:t>Программы</w:t>
      </w:r>
      <w:r w:rsidR="009B1957">
        <w:rPr>
          <w:rFonts w:eastAsia="Tahoma"/>
          <w:color w:val="000000"/>
          <w:lang w:bidi="ru-RU"/>
        </w:rPr>
        <w:t xml:space="preserve"> (приложение №1) изложить в новой редакции, в соответствии с приложением</w:t>
      </w:r>
      <w:r w:rsidR="00863977">
        <w:rPr>
          <w:rFonts w:eastAsia="Tahoma"/>
          <w:color w:val="000000"/>
          <w:lang w:bidi="ru-RU"/>
        </w:rPr>
        <w:t xml:space="preserve"> №1</w:t>
      </w:r>
      <w:r w:rsidR="009B1957">
        <w:rPr>
          <w:rFonts w:eastAsia="Tahoma"/>
          <w:color w:val="000000"/>
          <w:lang w:bidi="ru-RU"/>
        </w:rPr>
        <w:t xml:space="preserve"> к настоящему постановлению.</w:t>
      </w:r>
    </w:p>
    <w:p w:rsidR="000A23E0" w:rsidRDefault="009B1957" w:rsidP="00D85501">
      <w:pPr>
        <w:pStyle w:val="ConsPlusCell"/>
        <w:tabs>
          <w:tab w:val="left" w:pos="284"/>
          <w:tab w:val="left" w:pos="567"/>
        </w:tabs>
        <w:ind w:firstLine="567"/>
        <w:jc w:val="both"/>
      </w:pPr>
      <w:r>
        <w:t>3</w:t>
      </w:r>
      <w:r w:rsidR="001852DD">
        <w:t xml:space="preserve">) </w:t>
      </w:r>
      <w:r w:rsidR="000A23E0">
        <w:t>План мероприятий по выполнению Программы  (приложение № 2) изложить в новой редакции, в соответствии с приложением</w:t>
      </w:r>
      <w:r w:rsidR="00863977">
        <w:t xml:space="preserve"> №2</w:t>
      </w:r>
      <w:r w:rsidR="000A23E0">
        <w:t xml:space="preserve"> к настоящему постановлению.</w:t>
      </w:r>
    </w:p>
    <w:p w:rsidR="00E43856" w:rsidRDefault="00E43856" w:rsidP="00D85501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Default="00E43856" w:rsidP="00D8550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D8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D8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D8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D8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41501F" w:rsidP="00D8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43856" w:rsidRDefault="00E43856" w:rsidP="00D8550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  </w:t>
      </w:r>
      <w:r w:rsidR="0041501F">
        <w:rPr>
          <w:rFonts w:ascii="Times New Roman" w:hAnsi="Times New Roman" w:cs="Times New Roman"/>
          <w:sz w:val="28"/>
          <w:szCs w:val="28"/>
        </w:rPr>
        <w:t>А.Г. Лиханов</w:t>
      </w:r>
    </w:p>
    <w:p w:rsidR="00E43856" w:rsidRDefault="00E43856" w:rsidP="00D85501">
      <w:pPr>
        <w:spacing w:after="0" w:line="240" w:lineRule="auto"/>
      </w:pPr>
    </w:p>
    <w:p w:rsidR="00E43856" w:rsidRDefault="00E43856" w:rsidP="00D85501">
      <w:pPr>
        <w:spacing w:after="0" w:line="240" w:lineRule="auto"/>
      </w:pPr>
    </w:p>
    <w:p w:rsidR="00E43856" w:rsidRDefault="00E43856" w:rsidP="00D85501">
      <w:pPr>
        <w:spacing w:after="0" w:line="240" w:lineRule="auto"/>
      </w:pPr>
    </w:p>
    <w:p w:rsidR="00E43856" w:rsidRDefault="00E43856" w:rsidP="00D85501">
      <w:pPr>
        <w:spacing w:after="0" w:line="240" w:lineRule="auto"/>
      </w:pPr>
    </w:p>
    <w:p w:rsidR="00E43856" w:rsidRDefault="00E43856" w:rsidP="00D85501">
      <w:pPr>
        <w:spacing w:after="0" w:line="240" w:lineRule="auto"/>
      </w:pPr>
    </w:p>
    <w:p w:rsidR="00557576" w:rsidRDefault="00557576" w:rsidP="00D85501">
      <w:pPr>
        <w:spacing w:after="0" w:line="240" w:lineRule="auto"/>
      </w:pPr>
    </w:p>
    <w:sectPr w:rsidR="00557576" w:rsidSect="00D855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F81AA7"/>
    <w:multiLevelType w:val="hybridMultilevel"/>
    <w:tmpl w:val="386A81C0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0A23E0"/>
    <w:rsid w:val="001074D3"/>
    <w:rsid w:val="00145248"/>
    <w:rsid w:val="001852DD"/>
    <w:rsid w:val="001E27B7"/>
    <w:rsid w:val="002354D2"/>
    <w:rsid w:val="00412527"/>
    <w:rsid w:val="0041501F"/>
    <w:rsid w:val="00557576"/>
    <w:rsid w:val="005C51CA"/>
    <w:rsid w:val="005D495C"/>
    <w:rsid w:val="00693509"/>
    <w:rsid w:val="007706E8"/>
    <w:rsid w:val="00861384"/>
    <w:rsid w:val="00863977"/>
    <w:rsid w:val="008F27FB"/>
    <w:rsid w:val="009B1957"/>
    <w:rsid w:val="00A437A0"/>
    <w:rsid w:val="00AE7D87"/>
    <w:rsid w:val="00B34C97"/>
    <w:rsid w:val="00B46E87"/>
    <w:rsid w:val="00BA1F18"/>
    <w:rsid w:val="00C24A2E"/>
    <w:rsid w:val="00C60B21"/>
    <w:rsid w:val="00D23A9A"/>
    <w:rsid w:val="00D85501"/>
    <w:rsid w:val="00E02F44"/>
    <w:rsid w:val="00E40B84"/>
    <w:rsid w:val="00E43856"/>
    <w:rsid w:val="00E50E2B"/>
    <w:rsid w:val="00E602CA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 Windows</cp:lastModifiedBy>
  <cp:revision>2</cp:revision>
  <cp:lastPrinted>2021-02-01T10:57:00Z</cp:lastPrinted>
  <dcterms:created xsi:type="dcterms:W3CDTF">2021-02-25T00:01:00Z</dcterms:created>
  <dcterms:modified xsi:type="dcterms:W3CDTF">2021-02-25T00:01:00Z</dcterms:modified>
</cp:coreProperties>
</file>