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E0" w:rsidRDefault="00C56BE0" w:rsidP="00C56BE0">
      <w:pPr>
        <w:jc w:val="center"/>
      </w:pPr>
      <w:r>
        <w:rPr>
          <w:noProof/>
        </w:rPr>
        <w:drawing>
          <wp:inline distT="0" distB="0" distL="0" distR="0" wp14:anchorId="1282CA69" wp14:editId="3E9BCACD">
            <wp:extent cx="6667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E0" w:rsidRDefault="00C56BE0" w:rsidP="00C56B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56BE0" w:rsidRDefault="00C56BE0" w:rsidP="00C56B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ВЕРХОТУРСКИЙ</w:t>
      </w:r>
      <w:proofErr w:type="gramEnd"/>
    </w:p>
    <w:p w:rsidR="00C56BE0" w:rsidRPr="00F26F37" w:rsidRDefault="00C56BE0" w:rsidP="00C56B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6F3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26F3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56BE0" w:rsidRDefault="00C56BE0" w:rsidP="00C56BE0">
      <w:pPr>
        <w:pStyle w:val="a3"/>
        <w:ind w:firstLine="567"/>
        <w:jc w:val="center"/>
        <w:rPr>
          <w:b/>
          <w:sz w:val="28"/>
          <w:szCs w:val="28"/>
        </w:rPr>
      </w:pPr>
    </w:p>
    <w:p w:rsidR="00C56BE0" w:rsidRDefault="00C56BE0" w:rsidP="00C56BE0">
      <w:pPr>
        <w:pStyle w:val="a3"/>
        <w:rPr>
          <w:rFonts w:ascii="Times New Roman" w:hAnsi="Times New Roman" w:cs="Times New Roman"/>
          <w:b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251B8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bCs/>
          <w:sz w:val="24"/>
          <w:szCs w:val="24"/>
        </w:rPr>
        <w:t>24.12.2021</w:t>
      </w:r>
      <w:r w:rsidRPr="006251B8">
        <w:rPr>
          <w:rFonts w:ascii="Times New Roman" w:hAnsi="Times New Roman" w:cs="Times New Roman"/>
          <w:b/>
          <w:spacing w:val="-14"/>
          <w:sz w:val="24"/>
          <w:szCs w:val="24"/>
        </w:rPr>
        <w:t>г.</w:t>
      </w:r>
      <w:r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6251B8">
        <w:rPr>
          <w:rFonts w:ascii="Times New Roman" w:hAnsi="Times New Roman" w:cs="Times New Roman"/>
          <w:b/>
          <w:spacing w:val="-14"/>
          <w:sz w:val="24"/>
          <w:szCs w:val="24"/>
        </w:rPr>
        <w:t>№</w:t>
      </w:r>
      <w:r>
        <w:rPr>
          <w:rFonts w:ascii="Times New Roman" w:hAnsi="Times New Roman" w:cs="Times New Roman"/>
          <w:b/>
          <w:spacing w:val="-14"/>
          <w:sz w:val="24"/>
          <w:szCs w:val="24"/>
        </w:rPr>
        <w:t xml:space="preserve"> 959</w:t>
      </w:r>
    </w:p>
    <w:p w:rsidR="00C56BE0" w:rsidRPr="005C1A97" w:rsidRDefault="00C56BE0" w:rsidP="00C56B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C1A97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A97">
        <w:rPr>
          <w:rFonts w:ascii="Times New Roman" w:hAnsi="Times New Roman" w:cs="Times New Roman"/>
          <w:b/>
          <w:bCs/>
          <w:sz w:val="24"/>
          <w:szCs w:val="24"/>
        </w:rPr>
        <w:t>Верхотурье</w:t>
      </w:r>
    </w:p>
    <w:p w:rsidR="00C56BE0" w:rsidRPr="005C1A97" w:rsidRDefault="00C56BE0" w:rsidP="00C56BE0">
      <w:pPr>
        <w:pStyle w:val="a3"/>
        <w:ind w:firstLine="567"/>
        <w:rPr>
          <w:rFonts w:ascii="Times New Roman" w:hAnsi="Times New Roman" w:cs="Times New Roman"/>
          <w:i/>
          <w:spacing w:val="-14"/>
          <w:sz w:val="28"/>
          <w:szCs w:val="28"/>
        </w:rPr>
      </w:pPr>
      <w:r>
        <w:rPr>
          <w:rFonts w:ascii="Times New Roman" w:hAnsi="Times New Roman" w:cs="Times New Roman"/>
          <w:i/>
          <w:spacing w:val="-14"/>
          <w:sz w:val="28"/>
          <w:szCs w:val="28"/>
        </w:rPr>
        <w:t xml:space="preserve">    </w:t>
      </w:r>
    </w:p>
    <w:p w:rsidR="00C56BE0" w:rsidRPr="006636F4" w:rsidRDefault="00C56BE0" w:rsidP="00C56BE0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636F4">
        <w:rPr>
          <w:rFonts w:ascii="Times New Roman" w:hAnsi="Times New Roman" w:cs="Times New Roman"/>
          <w:b/>
          <w:i/>
          <w:iCs/>
          <w:sz w:val="28"/>
          <w:szCs w:val="28"/>
        </w:rPr>
        <w:t>О создании комиссии по формированию реестров программ</w:t>
      </w:r>
    </w:p>
    <w:p w:rsidR="00C56BE0" w:rsidRDefault="00C56BE0" w:rsidP="00C56BE0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636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в городском округе Верхотурский</w:t>
      </w:r>
    </w:p>
    <w:p w:rsidR="00C56BE0" w:rsidRPr="00FB2ED1" w:rsidRDefault="00C56BE0" w:rsidP="00C56BE0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56BE0" w:rsidRPr="00D83A55" w:rsidRDefault="00C56BE0" w:rsidP="00C56BE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6BE0" w:rsidRPr="00D83A55" w:rsidRDefault="00C56BE0" w:rsidP="00C56BE0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Свердловской области от 06.08.2019 № 503-ПП «О системе персонифицированного финансирования дополнительного образования», постановлением Администрации городского округа Верхотурский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24.12.2021</w:t>
      </w:r>
      <w:r w:rsidRPr="00E7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958</w:t>
      </w:r>
      <w:r w:rsidRPr="00E7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персонифицированном дополнительном образовании детей в городском округе Верхотурский», руководствуясь Уставом городского округа Верхотурский, </w:t>
      </w:r>
    </w:p>
    <w:p w:rsidR="00C56BE0" w:rsidRDefault="00C56BE0" w:rsidP="00C56BE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F3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6BE0" w:rsidRDefault="00C56BE0" w:rsidP="00C56BE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3A55">
        <w:rPr>
          <w:rFonts w:ascii="Times New Roman" w:hAnsi="Times New Roman" w:cs="Times New Roman"/>
          <w:sz w:val="28"/>
          <w:szCs w:val="28"/>
        </w:rPr>
        <w:t>Создать комиссию по формированию реестров программ дополнительного образования в городском округе Верхотурский.</w:t>
      </w:r>
    </w:p>
    <w:p w:rsidR="00C56BE0" w:rsidRDefault="00C56BE0" w:rsidP="00C56BE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3A55">
        <w:rPr>
          <w:rFonts w:ascii="Times New Roman" w:hAnsi="Times New Roman" w:cs="Times New Roman"/>
          <w:sz w:val="28"/>
          <w:szCs w:val="28"/>
        </w:rPr>
        <w:t>Утвердить Положение о комиссии по формированию реестров программ дополнительного образования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56BE0" w:rsidRDefault="00C56BE0" w:rsidP="00C56BE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83A55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</w:p>
    <w:p w:rsidR="00C56BE0" w:rsidRDefault="00C56BE0" w:rsidP="00C56BE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83A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56BE0" w:rsidRPr="00D83A55" w:rsidRDefault="00C56BE0" w:rsidP="00C56BE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83A5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C56BE0" w:rsidRDefault="00C56BE0" w:rsidP="00C56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E0" w:rsidRDefault="00C56BE0" w:rsidP="00C56BE0">
      <w:pPr>
        <w:rPr>
          <w:rFonts w:ascii="Times New Roman" w:hAnsi="Times New Roman" w:cs="Times New Roman"/>
          <w:sz w:val="28"/>
          <w:szCs w:val="28"/>
        </w:rPr>
      </w:pPr>
    </w:p>
    <w:p w:rsidR="00C56BE0" w:rsidRDefault="00C56BE0" w:rsidP="00C56BE0">
      <w:pPr>
        <w:rPr>
          <w:rFonts w:ascii="Times New Roman" w:hAnsi="Times New Roman" w:cs="Times New Roman"/>
          <w:sz w:val="28"/>
          <w:szCs w:val="28"/>
        </w:rPr>
      </w:pPr>
    </w:p>
    <w:p w:rsidR="00C56BE0" w:rsidRPr="00AC0420" w:rsidRDefault="00C56BE0" w:rsidP="00C56BE0">
      <w:pPr>
        <w:rPr>
          <w:rFonts w:ascii="Times New Roman" w:hAnsi="Times New Roman" w:cs="Times New Roman"/>
          <w:sz w:val="28"/>
          <w:szCs w:val="28"/>
        </w:rPr>
      </w:pPr>
    </w:p>
    <w:p w:rsidR="00C56BE0" w:rsidRDefault="00C56BE0" w:rsidP="00C56BE0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5552F" w:rsidRPr="00C56BE0" w:rsidRDefault="00C56BE0" w:rsidP="00C56BE0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А.Г. Лиханов </w:t>
      </w:r>
      <w:bookmarkStart w:id="0" w:name="_GoBack"/>
      <w:bookmarkEnd w:id="0"/>
    </w:p>
    <w:sectPr w:rsidR="0085552F" w:rsidRPr="00C56BE0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E0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56BE0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6B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6BE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6B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6B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6BE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6B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Home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2021-12-27T05:25:00Z</dcterms:created>
  <dcterms:modified xsi:type="dcterms:W3CDTF">2021-12-27T05:26:00Z</dcterms:modified>
</cp:coreProperties>
</file>